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BBC17" w14:textId="46BFE92C" w:rsidR="006A22E5" w:rsidRPr="00BC3A2F" w:rsidRDefault="004D6516" w:rsidP="004E0DE1">
      <w:pPr>
        <w:autoSpaceDE w:val="0"/>
        <w:autoSpaceDN w:val="0"/>
        <w:adjustRightInd w:val="0"/>
        <w:rPr>
          <w:rFonts w:cs="Arial"/>
          <w:iCs/>
          <w:szCs w:val="20"/>
        </w:rPr>
      </w:pPr>
      <w:r w:rsidRPr="00BC3A2F">
        <w:rPr>
          <w:rFonts w:cs="Arial"/>
          <w:iCs/>
          <w:szCs w:val="20"/>
        </w:rPr>
        <w:t>7</w:t>
      </w:r>
      <w:r w:rsidR="00B06DE0" w:rsidRPr="00BC3A2F">
        <w:rPr>
          <w:rFonts w:cs="Arial"/>
          <w:iCs/>
          <w:szCs w:val="20"/>
        </w:rPr>
        <w:t>.</w:t>
      </w:r>
      <w:r w:rsidR="006A22E5" w:rsidRPr="00BC3A2F">
        <w:rPr>
          <w:rFonts w:cs="Arial"/>
          <w:iCs/>
          <w:szCs w:val="20"/>
        </w:rPr>
        <w:t xml:space="preserve"> </w:t>
      </w:r>
      <w:r w:rsidR="0068711C" w:rsidRPr="00BC3A2F">
        <w:rPr>
          <w:rFonts w:cs="Arial"/>
          <w:iCs/>
          <w:szCs w:val="20"/>
        </w:rPr>
        <w:t xml:space="preserve">melléklet </w:t>
      </w:r>
      <w:bookmarkStart w:id="0" w:name="_Hlk529877422"/>
      <w:r w:rsidR="00E1680F" w:rsidRPr="00BC3A2F">
        <w:rPr>
          <w:rFonts w:cs="Arial"/>
          <w:szCs w:val="20"/>
        </w:rPr>
        <w:t>a</w:t>
      </w:r>
      <w:bookmarkEnd w:id="0"/>
      <w:r w:rsidR="00D72057">
        <w:rPr>
          <w:rFonts w:cs="Arial"/>
          <w:szCs w:val="20"/>
        </w:rPr>
        <w:t>z 58</w:t>
      </w:r>
      <w:r w:rsidR="00DF230A" w:rsidRPr="00BC3A2F">
        <w:rPr>
          <w:rFonts w:cs="Arial"/>
          <w:bCs/>
          <w:szCs w:val="20"/>
        </w:rPr>
        <w:t>/</w:t>
      </w:r>
      <w:r w:rsidR="0096254D" w:rsidRPr="00BC3A2F">
        <w:rPr>
          <w:rFonts w:cs="Arial"/>
          <w:bCs/>
          <w:szCs w:val="20"/>
        </w:rPr>
        <w:t>202</w:t>
      </w:r>
      <w:r w:rsidR="0096254D">
        <w:rPr>
          <w:rFonts w:cs="Arial"/>
          <w:bCs/>
          <w:szCs w:val="20"/>
        </w:rPr>
        <w:t>3</w:t>
      </w:r>
      <w:r w:rsidR="00DF230A" w:rsidRPr="00BC3A2F">
        <w:rPr>
          <w:rFonts w:cs="Arial"/>
          <w:bCs/>
          <w:szCs w:val="20"/>
        </w:rPr>
        <w:t>. (</w:t>
      </w:r>
      <w:r w:rsidR="00D72057">
        <w:rPr>
          <w:rFonts w:cs="Arial"/>
          <w:bCs/>
          <w:szCs w:val="20"/>
        </w:rPr>
        <w:t>XI. 24</w:t>
      </w:r>
      <w:r w:rsidR="00D9501D">
        <w:rPr>
          <w:rFonts w:cs="Arial"/>
          <w:bCs/>
          <w:szCs w:val="20"/>
        </w:rPr>
        <w:t>.</w:t>
      </w:r>
      <w:r w:rsidR="00DF230A" w:rsidRPr="00BC3A2F">
        <w:rPr>
          <w:rFonts w:cs="Arial"/>
          <w:bCs/>
          <w:szCs w:val="20"/>
        </w:rPr>
        <w:t>)</w:t>
      </w:r>
      <w:r w:rsidR="00DF230A" w:rsidRPr="00BC3A2F">
        <w:rPr>
          <w:rFonts w:cs="Arial"/>
          <w:iCs/>
          <w:szCs w:val="20"/>
        </w:rPr>
        <w:t xml:space="preserve"> MNB rendelethez</w:t>
      </w:r>
    </w:p>
    <w:p w14:paraId="61EBA561" w14:textId="77777777" w:rsidR="00C96F4C" w:rsidRPr="00BC3A2F" w:rsidRDefault="00C96F4C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8347127" w14:textId="77777777" w:rsidR="00700EC3" w:rsidRPr="00BC3A2F" w:rsidRDefault="00700EC3" w:rsidP="00790F88">
      <w:pPr>
        <w:pStyle w:val="Cm"/>
      </w:pPr>
      <w:r w:rsidRPr="00BC3A2F">
        <w:t>K</w:t>
      </w:r>
      <w:r w:rsidR="009203E2" w:rsidRPr="00BC3A2F">
        <w:t>itöltési előírások a</w:t>
      </w:r>
      <w:r w:rsidRPr="00BC3A2F">
        <w:t xml:space="preserve"> </w:t>
      </w:r>
      <w:r w:rsidR="004D6516" w:rsidRPr="00BC3A2F">
        <w:t>befektetési vállalkozás</w:t>
      </w:r>
      <w:r w:rsidR="009203E2" w:rsidRPr="00BC3A2F">
        <w:t xml:space="preserve"> javadalmazási felügyeleti jelentéséhez</w:t>
      </w:r>
    </w:p>
    <w:p w14:paraId="7EE5A2C1" w14:textId="77777777" w:rsidR="0077417E" w:rsidRPr="00BC3A2F" w:rsidRDefault="0077417E" w:rsidP="00987C97">
      <w:pPr>
        <w:autoSpaceDE w:val="0"/>
        <w:autoSpaceDN w:val="0"/>
        <w:adjustRightInd w:val="0"/>
        <w:jc w:val="center"/>
        <w:rPr>
          <w:rFonts w:cs="Arial"/>
          <w:b/>
          <w:bCs/>
          <w:szCs w:val="20"/>
        </w:rPr>
      </w:pPr>
    </w:p>
    <w:p w14:paraId="4AA1D227" w14:textId="77777777" w:rsidR="0092771C" w:rsidRPr="00BC3A2F" w:rsidRDefault="0092771C" w:rsidP="00987C97">
      <w:pPr>
        <w:autoSpaceDE w:val="0"/>
        <w:autoSpaceDN w:val="0"/>
        <w:adjustRightInd w:val="0"/>
        <w:jc w:val="center"/>
        <w:rPr>
          <w:rFonts w:cs="Arial"/>
          <w:b/>
          <w:bCs/>
          <w:szCs w:val="20"/>
        </w:rPr>
      </w:pPr>
    </w:p>
    <w:p w14:paraId="792A4A10" w14:textId="35C89972" w:rsidR="004E0DE1" w:rsidRPr="00BC3A2F" w:rsidRDefault="004E0DE1" w:rsidP="0034050B">
      <w:pPr>
        <w:pStyle w:val="Cmsor1"/>
        <w:rPr>
          <w:b w:val="0"/>
        </w:rPr>
      </w:pPr>
      <w:r w:rsidRPr="00BC3A2F">
        <w:t>I.</w:t>
      </w:r>
      <w:r w:rsidR="0034050B">
        <w:rPr>
          <w:b w:val="0"/>
        </w:rPr>
        <w:br/>
      </w:r>
      <w:r w:rsidRPr="00BC3A2F">
        <w:t>A</w:t>
      </w:r>
      <w:r w:rsidR="002B588C" w:rsidRPr="00BC3A2F">
        <w:t xml:space="preserve"> felügyeleti jelentésre</w:t>
      </w:r>
      <w:r w:rsidR="0039368C" w:rsidRPr="00BC3A2F">
        <w:t xml:space="preserve"> vonatkozó általános szabályok</w:t>
      </w:r>
      <w:r w:rsidRPr="00BC3A2F">
        <w:t xml:space="preserve"> </w:t>
      </w:r>
    </w:p>
    <w:p w14:paraId="66684D1C" w14:textId="77777777" w:rsidR="0039368C" w:rsidRPr="00BC3A2F" w:rsidRDefault="0039368C" w:rsidP="00987C97">
      <w:pPr>
        <w:autoSpaceDE w:val="0"/>
        <w:autoSpaceDN w:val="0"/>
        <w:adjustRightInd w:val="0"/>
        <w:jc w:val="center"/>
        <w:rPr>
          <w:rFonts w:cs="Arial"/>
          <w:b/>
          <w:bCs/>
          <w:szCs w:val="20"/>
        </w:rPr>
      </w:pPr>
    </w:p>
    <w:p w14:paraId="4A630A68" w14:textId="77777777" w:rsidR="00C96F4C" w:rsidRPr="00BC3A2F" w:rsidRDefault="00C96F4C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54930C73" w14:textId="460F190C" w:rsidR="00C45EAC" w:rsidRDefault="00C45EAC" w:rsidP="00790F88">
      <w:pPr>
        <w:pStyle w:val="Cmsor2"/>
        <w:rPr>
          <w:b w:val="0"/>
        </w:rPr>
      </w:pPr>
      <w:r w:rsidRPr="00BC3A2F">
        <w:t>1. Kapcsolódó jogszabályok, fogalmak, rövidítések</w:t>
      </w:r>
    </w:p>
    <w:p w14:paraId="4C40C3D1" w14:textId="77777777" w:rsidR="004727AD" w:rsidRPr="00BC3A2F" w:rsidRDefault="004727AD" w:rsidP="008054C5">
      <w:pPr>
        <w:jc w:val="both"/>
        <w:rPr>
          <w:rFonts w:cs="Arial"/>
          <w:b/>
          <w:szCs w:val="20"/>
        </w:rPr>
      </w:pPr>
    </w:p>
    <w:p w14:paraId="218EC306" w14:textId="291A1C0D" w:rsidR="00D45813" w:rsidRDefault="004263B6" w:rsidP="008054C5">
      <w:pPr>
        <w:pStyle w:val="Nincstrk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1.1. </w:t>
      </w:r>
      <w:r w:rsidR="00203E6A" w:rsidRPr="00BC3A2F">
        <w:rPr>
          <w:rFonts w:ascii="Arial" w:hAnsi="Arial" w:cs="Arial"/>
          <w:sz w:val="20"/>
          <w:szCs w:val="20"/>
        </w:rPr>
        <w:t xml:space="preserve">A felügyeleti jelentés teljesítése során alkalmazandó jogszabályok körét az 1. melléklet 1. pontja, a rövidítéseket az 1. melléklet </w:t>
      </w:r>
      <w:r w:rsidR="004D6516" w:rsidRPr="00BC3A2F">
        <w:rPr>
          <w:rFonts w:ascii="Arial" w:hAnsi="Arial" w:cs="Arial"/>
          <w:sz w:val="20"/>
          <w:szCs w:val="20"/>
        </w:rPr>
        <w:t>2</w:t>
      </w:r>
      <w:r w:rsidR="00203E6A" w:rsidRPr="00BC3A2F">
        <w:rPr>
          <w:rFonts w:ascii="Arial" w:hAnsi="Arial" w:cs="Arial"/>
          <w:sz w:val="20"/>
          <w:szCs w:val="20"/>
        </w:rPr>
        <w:t>. pontja tartalmazza.</w:t>
      </w:r>
    </w:p>
    <w:p w14:paraId="78B732C7" w14:textId="53E84ECA" w:rsidR="00D45813" w:rsidRDefault="00D45813" w:rsidP="008054C5">
      <w:pPr>
        <w:pStyle w:val="Nincstrkz"/>
        <w:rPr>
          <w:rFonts w:ascii="Arial" w:hAnsi="Arial" w:cs="Arial"/>
          <w:sz w:val="20"/>
          <w:szCs w:val="20"/>
        </w:rPr>
      </w:pPr>
    </w:p>
    <w:p w14:paraId="050A10F5" w14:textId="26049E4B" w:rsidR="00D45813" w:rsidRDefault="00D45813" w:rsidP="00C07D0F">
      <w:pPr>
        <w:pStyle w:val="Nincstrkz"/>
        <w:numPr>
          <w:ilvl w:val="1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IFR-t alkalmazó befektetési vállalkozások</w:t>
      </w:r>
      <w:r w:rsidR="00DD7615">
        <w:rPr>
          <w:rFonts w:ascii="Arial" w:hAnsi="Arial" w:cs="Arial"/>
          <w:sz w:val="20"/>
          <w:szCs w:val="20"/>
        </w:rPr>
        <w:t xml:space="preserve"> által teljesítendő</w:t>
      </w:r>
      <w:r>
        <w:rPr>
          <w:rFonts w:ascii="Arial" w:hAnsi="Arial" w:cs="Arial"/>
          <w:sz w:val="20"/>
          <w:szCs w:val="20"/>
        </w:rPr>
        <w:t xml:space="preserve"> táblákban és </w:t>
      </w:r>
      <w:r w:rsidR="00DD7615">
        <w:rPr>
          <w:rFonts w:ascii="Arial" w:hAnsi="Arial" w:cs="Arial"/>
          <w:sz w:val="20"/>
          <w:szCs w:val="20"/>
        </w:rPr>
        <w:t xml:space="preserve">a kapcsolódó </w:t>
      </w:r>
      <w:r>
        <w:rPr>
          <w:rFonts w:ascii="Arial" w:hAnsi="Arial" w:cs="Arial"/>
          <w:sz w:val="20"/>
          <w:szCs w:val="20"/>
        </w:rPr>
        <w:t>kitöltési előírásokban használt fogalmak</w:t>
      </w:r>
    </w:p>
    <w:p w14:paraId="12237B12" w14:textId="20827611" w:rsidR="00D45813" w:rsidRDefault="00D45813" w:rsidP="008054C5">
      <w:pPr>
        <w:pStyle w:val="Nincstrkz"/>
        <w:rPr>
          <w:rFonts w:ascii="Arial" w:hAnsi="Arial" w:cs="Arial"/>
          <w:sz w:val="20"/>
          <w:szCs w:val="20"/>
        </w:rPr>
      </w:pPr>
    </w:p>
    <w:p w14:paraId="52D9CA77" w14:textId="787410D6" w:rsidR="00D45813" w:rsidRPr="004727AD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a</w:t>
      </w:r>
      <w:r>
        <w:rPr>
          <w:rFonts w:cs="Arial"/>
          <w:i/>
          <w:iCs/>
          <w:szCs w:val="20"/>
        </w:rPr>
        <w:t xml:space="preserve">) </w:t>
      </w:r>
      <w:r w:rsidR="00D45813" w:rsidRPr="004727AD">
        <w:rPr>
          <w:rFonts w:cs="Arial"/>
          <w:i/>
          <w:iCs/>
          <w:szCs w:val="20"/>
        </w:rPr>
        <w:t>Alapjavadalmazás:</w:t>
      </w:r>
      <w:r w:rsidR="00D45813" w:rsidRPr="004727AD">
        <w:rPr>
          <w:rFonts w:cs="Arial"/>
          <w:szCs w:val="20"/>
        </w:rPr>
        <w:t xml:space="preserve"> a Bszt. 4. § (2) bekezdés 95. pontja szerinti fogalom.</w:t>
      </w:r>
    </w:p>
    <w:p w14:paraId="4DBFB701" w14:textId="5C6466D9" w:rsidR="002B364F" w:rsidRPr="004727AD" w:rsidRDefault="001412D1" w:rsidP="004727AD">
      <w:pPr>
        <w:jc w:val="both"/>
        <w:rPr>
          <w:rFonts w:cs="Arial"/>
          <w:i/>
          <w:iCs/>
          <w:szCs w:val="20"/>
        </w:rPr>
      </w:pPr>
      <w:r w:rsidRPr="00227D8E">
        <w:rPr>
          <w:rFonts w:cs="Arial"/>
          <w:szCs w:val="20"/>
        </w:rPr>
        <w:t>b</w:t>
      </w:r>
      <w:r>
        <w:rPr>
          <w:rFonts w:cs="Arial"/>
          <w:i/>
          <w:iCs/>
          <w:szCs w:val="20"/>
        </w:rPr>
        <w:t xml:space="preserve">) </w:t>
      </w:r>
      <w:r w:rsidR="002B364F" w:rsidRPr="004727AD">
        <w:rPr>
          <w:rFonts w:cs="Arial"/>
          <w:i/>
          <w:iCs/>
          <w:szCs w:val="20"/>
        </w:rPr>
        <w:t xml:space="preserve">Azonosított munkavállaló </w:t>
      </w:r>
      <w:r w:rsidR="002B364F" w:rsidRPr="001412D1">
        <w:rPr>
          <w:rFonts w:cs="Arial"/>
          <w:szCs w:val="20"/>
        </w:rPr>
        <w:t>azo</w:t>
      </w:r>
      <w:r w:rsidRPr="004727AD">
        <w:rPr>
          <w:rFonts w:cs="Arial"/>
          <w:szCs w:val="20"/>
        </w:rPr>
        <w:t>n</w:t>
      </w:r>
      <w:r w:rsidR="002B364F" w:rsidRPr="001412D1">
        <w:rPr>
          <w:rFonts w:cs="Arial"/>
          <w:szCs w:val="20"/>
        </w:rPr>
        <w:t xml:space="preserve"> munkavállaló, akinek szakmai tevékenysége egyedi alapon lényeges hatást gyakorol a befektetési vállalkozás kockázati profiljára vagy az általa kezelt eszközökre.</w:t>
      </w:r>
    </w:p>
    <w:p w14:paraId="4EDC864B" w14:textId="3D5BEB1A" w:rsidR="002B364F" w:rsidRPr="00CC503B" w:rsidRDefault="000C4FB5" w:rsidP="004727A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CC503B">
        <w:rPr>
          <w:rFonts w:cs="Arial"/>
          <w:szCs w:val="20"/>
        </w:rPr>
        <w:t>Amennyiben a befektetési vállalkozás egyedi alapon nyújtj</w:t>
      </w:r>
      <w:r>
        <w:rPr>
          <w:rFonts w:cs="Arial"/>
          <w:szCs w:val="20"/>
        </w:rPr>
        <w:t>a</w:t>
      </w:r>
      <w:r w:rsidRPr="00CC503B">
        <w:rPr>
          <w:rFonts w:cs="Arial"/>
          <w:szCs w:val="20"/>
        </w:rPr>
        <w:t xml:space="preserve"> be a</w:t>
      </w:r>
      <w:r>
        <w:rPr>
          <w:rFonts w:cs="Arial"/>
          <w:szCs w:val="20"/>
        </w:rPr>
        <w:t xml:space="preserve"> felügyeleti jelentést,</w:t>
      </w:r>
      <w:r w:rsidRPr="00CC503B">
        <w:rPr>
          <w:rFonts w:cs="Arial"/>
          <w:szCs w:val="20"/>
        </w:rPr>
        <w:t xml:space="preserve"> azonosított munkavállaló</w:t>
      </w:r>
      <w:r>
        <w:rPr>
          <w:rFonts w:cs="Arial"/>
          <w:szCs w:val="20"/>
        </w:rPr>
        <w:t>nak</w:t>
      </w:r>
      <w:r w:rsidRPr="00CC503B">
        <w:rPr>
          <w:rFonts w:cs="Arial"/>
          <w:szCs w:val="20"/>
        </w:rPr>
        <w:t xml:space="preserve"> a</w:t>
      </w:r>
      <w:r>
        <w:rPr>
          <w:rFonts w:cs="Arial"/>
          <w:szCs w:val="20"/>
        </w:rPr>
        <w:t xml:space="preserve"> b</w:t>
      </w:r>
      <w:r w:rsidRPr="00CC503B">
        <w:rPr>
          <w:rFonts w:cs="Arial"/>
          <w:szCs w:val="20"/>
        </w:rPr>
        <w:t>a) </w:t>
      </w:r>
      <w:r>
        <w:rPr>
          <w:rFonts w:cs="Arial"/>
          <w:szCs w:val="20"/>
        </w:rPr>
        <w:t>al</w:t>
      </w:r>
      <w:r w:rsidRPr="00CC503B">
        <w:rPr>
          <w:rFonts w:cs="Arial"/>
          <w:szCs w:val="20"/>
        </w:rPr>
        <w:t>pontban meghatározott munkavállaló</w:t>
      </w:r>
      <w:r>
        <w:rPr>
          <w:rFonts w:cs="Arial"/>
          <w:szCs w:val="20"/>
        </w:rPr>
        <w:t xml:space="preserve"> minősül.</w:t>
      </w:r>
      <w:r w:rsidRPr="00CC503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Amennyiben</w:t>
      </w:r>
      <w:r w:rsidRPr="00CC503B">
        <w:rPr>
          <w:rFonts w:cs="Arial"/>
          <w:szCs w:val="20"/>
        </w:rPr>
        <w:t xml:space="preserve"> a befektetési vállalkozás az IFR 7. cikkével összhangban összevont alapon nyújtj</w:t>
      </w:r>
      <w:r>
        <w:rPr>
          <w:rFonts w:cs="Arial"/>
          <w:szCs w:val="20"/>
        </w:rPr>
        <w:t>a</w:t>
      </w:r>
      <w:r w:rsidRPr="00CC503B">
        <w:rPr>
          <w:rFonts w:cs="Arial"/>
          <w:szCs w:val="20"/>
        </w:rPr>
        <w:t xml:space="preserve"> be a </w:t>
      </w:r>
      <w:r>
        <w:rPr>
          <w:rFonts w:cs="Arial"/>
          <w:szCs w:val="20"/>
        </w:rPr>
        <w:t>felügyeleti jelentést</w:t>
      </w:r>
      <w:r w:rsidRPr="00CC503B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azonosított munkavállalónak a bb) alpontb</w:t>
      </w:r>
      <w:r w:rsidRPr="00CC503B">
        <w:rPr>
          <w:rFonts w:cs="Arial"/>
          <w:szCs w:val="20"/>
        </w:rPr>
        <w:t>an meghatározott munkavállaló</w:t>
      </w:r>
      <w:r>
        <w:rPr>
          <w:rFonts w:cs="Arial"/>
          <w:szCs w:val="20"/>
        </w:rPr>
        <w:t xml:space="preserve"> minősül</w:t>
      </w:r>
      <w:r w:rsidRPr="00CC503B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és</w:t>
      </w:r>
      <w:r w:rsidRPr="00CC503B">
        <w:rPr>
          <w:rFonts w:cs="Arial"/>
          <w:szCs w:val="20"/>
        </w:rPr>
        <w:t xml:space="preserve"> a leányvállalatok vezető testületének tagj</w:t>
      </w:r>
      <w:r w:rsidR="001412D1">
        <w:rPr>
          <w:rFonts w:cs="Arial"/>
          <w:szCs w:val="20"/>
        </w:rPr>
        <w:t>át</w:t>
      </w:r>
      <w:r w:rsidRPr="00CC503B">
        <w:rPr>
          <w:rFonts w:cs="Arial"/>
          <w:szCs w:val="20"/>
        </w:rPr>
        <w:t xml:space="preserve"> nem a „vezető testület” </w:t>
      </w:r>
      <w:r w:rsidR="001412D1">
        <w:rPr>
          <w:rFonts w:cs="Arial"/>
          <w:szCs w:val="20"/>
        </w:rPr>
        <w:t>feladatkör alatt</w:t>
      </w:r>
      <w:r w:rsidRPr="00CC503B">
        <w:rPr>
          <w:rFonts w:cs="Arial"/>
          <w:szCs w:val="20"/>
        </w:rPr>
        <w:t>, hanem a tevékenységi területek alatt kell jelenteni.</w:t>
      </w:r>
      <w:r>
        <w:rPr>
          <w:rFonts w:cs="Arial"/>
          <w:szCs w:val="20"/>
        </w:rPr>
        <w:t xml:space="preserve"> </w:t>
      </w:r>
      <w:r w:rsidR="002B364F" w:rsidRPr="00CC503B">
        <w:rPr>
          <w:rFonts w:cs="Arial"/>
          <w:szCs w:val="20"/>
        </w:rPr>
        <w:t>Azonosított munkavállaló</w:t>
      </w:r>
      <w:r w:rsidR="00126FCA">
        <w:rPr>
          <w:rFonts w:cs="Arial"/>
          <w:szCs w:val="20"/>
        </w:rPr>
        <w:t>nak minősül</w:t>
      </w:r>
      <w:r w:rsidR="002B364F" w:rsidRPr="00CC503B">
        <w:rPr>
          <w:rFonts w:cs="Arial"/>
          <w:szCs w:val="20"/>
        </w:rPr>
        <w:t>:</w:t>
      </w:r>
    </w:p>
    <w:p w14:paraId="7D18B86B" w14:textId="4F775049" w:rsidR="002B364F" w:rsidRPr="00CC503B" w:rsidRDefault="00A04A61" w:rsidP="00522B78">
      <w:pPr>
        <w:pStyle w:val="body"/>
        <w:spacing w:before="0" w:after="0" w:line="240" w:lineRule="auto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ba)</w:t>
      </w:r>
      <w:r>
        <w:rPr>
          <w:rFonts w:ascii="Arial" w:hAnsi="Arial" w:cs="Arial"/>
          <w:sz w:val="20"/>
          <w:szCs w:val="20"/>
        </w:rPr>
        <w:tab/>
      </w:r>
      <w:r w:rsidR="002B364F" w:rsidRPr="00CC503B">
        <w:rPr>
          <w:rFonts w:ascii="Arial" w:hAnsi="Arial" w:cs="Arial"/>
          <w:sz w:val="20"/>
          <w:szCs w:val="20"/>
        </w:rPr>
        <w:t>a befektetési vállalkozás azon azonosított munkavállaló</w:t>
      </w:r>
      <w:r>
        <w:rPr>
          <w:rFonts w:ascii="Arial" w:hAnsi="Arial" w:cs="Arial"/>
          <w:sz w:val="20"/>
          <w:szCs w:val="20"/>
        </w:rPr>
        <w:t>ja</w:t>
      </w:r>
      <w:r w:rsidR="002B364F" w:rsidRPr="00CC503B">
        <w:rPr>
          <w:rFonts w:ascii="Arial" w:hAnsi="Arial" w:cs="Arial"/>
          <w:sz w:val="20"/>
          <w:szCs w:val="20"/>
        </w:rPr>
        <w:t>, aki a prudenciális konszolidáció körébe tartoz</w:t>
      </w:r>
      <w:r w:rsidR="004E6F85">
        <w:rPr>
          <w:rFonts w:ascii="Arial" w:hAnsi="Arial" w:cs="Arial"/>
          <w:sz w:val="20"/>
          <w:szCs w:val="20"/>
        </w:rPr>
        <w:t>ik,</w:t>
      </w:r>
      <w:r w:rsidR="002B364F" w:rsidRPr="00CC503B">
        <w:rPr>
          <w:rFonts w:ascii="Arial" w:hAnsi="Arial" w:cs="Arial"/>
          <w:sz w:val="20"/>
          <w:szCs w:val="20"/>
        </w:rPr>
        <w:t xml:space="preserve"> és akire a Bszt. 4. melléklet</w:t>
      </w:r>
      <w:r w:rsidR="004E6F85">
        <w:rPr>
          <w:rFonts w:ascii="Arial" w:hAnsi="Arial" w:cs="Arial"/>
          <w:sz w:val="20"/>
          <w:szCs w:val="20"/>
        </w:rPr>
        <w:t>e</w:t>
      </w:r>
      <w:r w:rsidR="002B364F" w:rsidRPr="00CC503B">
        <w:rPr>
          <w:rFonts w:ascii="Arial" w:hAnsi="Arial" w:cs="Arial"/>
          <w:sz w:val="20"/>
          <w:szCs w:val="20"/>
        </w:rPr>
        <w:t xml:space="preserve"> szerinti javadalmazási rendelkezések alkalmazandók, függetlenül attól, hogy a munkavállalót egyedi alapon vagy összevont szinten azonosítják, valamint</w:t>
      </w:r>
    </w:p>
    <w:p w14:paraId="3867E485" w14:textId="69B2F3BA" w:rsidR="002B364F" w:rsidRPr="00CC503B" w:rsidRDefault="004E6F85" w:rsidP="00522B78">
      <w:pPr>
        <w:pStyle w:val="body"/>
        <w:spacing w:before="0" w:line="240" w:lineRule="auto"/>
        <w:ind w:left="850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bb)</w:t>
      </w:r>
      <w:r>
        <w:rPr>
          <w:rFonts w:ascii="Arial" w:hAnsi="Arial" w:cs="Arial"/>
          <w:sz w:val="20"/>
          <w:szCs w:val="20"/>
        </w:rPr>
        <w:tab/>
      </w:r>
      <w:r w:rsidR="002B364F" w:rsidRPr="00CC503B">
        <w:rPr>
          <w:rFonts w:ascii="Arial" w:hAnsi="Arial" w:cs="Arial"/>
          <w:sz w:val="20"/>
          <w:szCs w:val="20"/>
        </w:rPr>
        <w:t>egyéb jogalany azonosított munkavállaló</w:t>
      </w:r>
      <w:r>
        <w:rPr>
          <w:rFonts w:ascii="Arial" w:hAnsi="Arial" w:cs="Arial"/>
          <w:sz w:val="20"/>
          <w:szCs w:val="20"/>
        </w:rPr>
        <w:t>ja</w:t>
      </w:r>
      <w:r w:rsidR="002B364F" w:rsidRPr="00CC503B">
        <w:rPr>
          <w:rFonts w:ascii="Arial" w:hAnsi="Arial" w:cs="Arial"/>
          <w:sz w:val="20"/>
          <w:szCs w:val="20"/>
        </w:rPr>
        <w:t>, akire a Bszt. 4. melléklet</w:t>
      </w:r>
      <w:r w:rsidR="003B6EC0">
        <w:rPr>
          <w:rFonts w:ascii="Arial" w:hAnsi="Arial" w:cs="Arial"/>
          <w:sz w:val="20"/>
          <w:szCs w:val="20"/>
        </w:rPr>
        <w:t>e</w:t>
      </w:r>
      <w:r w:rsidR="002B364F" w:rsidRPr="00CC503B">
        <w:rPr>
          <w:rFonts w:ascii="Arial" w:hAnsi="Arial" w:cs="Arial"/>
          <w:sz w:val="20"/>
          <w:szCs w:val="20"/>
        </w:rPr>
        <w:t xml:space="preserve"> kizárólag összevontan alkalmazandó, azon munkavállaló tekintetében, akinek szakmai tevékenysége összevont alapon lényeges hatást gyakorol a befektetési vállalkozás kockázati profiljára vagy az általa kezelt eszközökre.</w:t>
      </w:r>
    </w:p>
    <w:p w14:paraId="08391365" w14:textId="5BF4E479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c</w:t>
      </w:r>
      <w:r>
        <w:rPr>
          <w:rFonts w:cs="Arial"/>
          <w:i/>
          <w:iCs/>
          <w:szCs w:val="20"/>
        </w:rPr>
        <w:t xml:space="preserve">) </w:t>
      </w:r>
      <w:r w:rsidR="00D45813" w:rsidRPr="001412D1">
        <w:rPr>
          <w:rFonts w:cs="Arial"/>
          <w:i/>
          <w:iCs/>
          <w:szCs w:val="20"/>
        </w:rPr>
        <w:t xml:space="preserve">Felügyeleti jogkörrel rendelkező vezető testület: </w:t>
      </w:r>
      <w:r w:rsidR="00D45813" w:rsidRPr="001412D1">
        <w:rPr>
          <w:rFonts w:cs="Arial"/>
          <w:szCs w:val="20"/>
        </w:rPr>
        <w:t>a Bszt. 4</w:t>
      </w:r>
      <w:r w:rsidR="00D45813" w:rsidRPr="004727AD">
        <w:rPr>
          <w:rFonts w:cs="Arial"/>
          <w:szCs w:val="20"/>
        </w:rPr>
        <w:t>. § (</w:t>
      </w:r>
      <w:r w:rsidR="00D45813" w:rsidRPr="001412D1">
        <w:rPr>
          <w:rFonts w:cs="Arial"/>
          <w:szCs w:val="20"/>
        </w:rPr>
        <w:t>2</w:t>
      </w:r>
      <w:r w:rsidR="00D45813" w:rsidRPr="004727AD">
        <w:rPr>
          <w:rFonts w:cs="Arial"/>
          <w:szCs w:val="20"/>
        </w:rPr>
        <w:t xml:space="preserve">) bekezdés </w:t>
      </w:r>
      <w:r w:rsidR="00D45813" w:rsidRPr="001412D1">
        <w:rPr>
          <w:rFonts w:cs="Arial"/>
          <w:szCs w:val="20"/>
        </w:rPr>
        <w:t>98</w:t>
      </w:r>
      <w:r w:rsidR="00D45813" w:rsidRPr="004727AD">
        <w:rPr>
          <w:rFonts w:cs="Arial"/>
          <w:szCs w:val="20"/>
        </w:rPr>
        <w:t>. pontja szerinti</w:t>
      </w:r>
      <w:r w:rsidR="00D45813" w:rsidRPr="001412D1">
        <w:rPr>
          <w:rFonts w:cs="Arial"/>
          <w:szCs w:val="20"/>
        </w:rPr>
        <w:t xml:space="preserve"> fogalom.</w:t>
      </w:r>
    </w:p>
    <w:p w14:paraId="10A9CD34" w14:textId="6A1380B7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d</w:t>
      </w:r>
      <w:r>
        <w:rPr>
          <w:rFonts w:cs="Arial"/>
          <w:i/>
          <w:iCs/>
          <w:szCs w:val="20"/>
        </w:rPr>
        <w:t xml:space="preserve">) </w:t>
      </w:r>
      <w:r w:rsidR="00D45813" w:rsidRPr="00D45813">
        <w:rPr>
          <w:rFonts w:cs="Arial"/>
          <w:i/>
          <w:iCs/>
          <w:szCs w:val="20"/>
        </w:rPr>
        <w:t>Garantált teljesítményjavadalmazás</w:t>
      </w:r>
      <w:r w:rsidR="00D45813" w:rsidRPr="004727AD">
        <w:rPr>
          <w:rFonts w:cs="Arial"/>
          <w:szCs w:val="20"/>
        </w:rPr>
        <w:t xml:space="preserve">: </w:t>
      </w:r>
      <w:r w:rsidR="00D45813" w:rsidRPr="001412D1">
        <w:rPr>
          <w:rFonts w:cs="Arial"/>
          <w:szCs w:val="20"/>
        </w:rPr>
        <w:t>a</w:t>
      </w:r>
      <w:r w:rsidR="000A5CA5">
        <w:rPr>
          <w:rFonts w:cs="Arial"/>
          <w:szCs w:val="20"/>
        </w:rPr>
        <w:t xml:space="preserve"> befektetési vállalkozás</w:t>
      </w:r>
      <w:r w:rsidR="00D45813" w:rsidRPr="001412D1">
        <w:rPr>
          <w:rFonts w:cs="Arial"/>
          <w:szCs w:val="20"/>
        </w:rPr>
        <w:t xml:space="preserve"> által az újonnan belépő vezető állású személy és munkavállaló részére a teljesítménytől függetlenül nyújtott, előre rögzített mértékű javadalmazás.</w:t>
      </w:r>
    </w:p>
    <w:p w14:paraId="5D32109E" w14:textId="60C09175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e</w:t>
      </w:r>
      <w:r>
        <w:rPr>
          <w:rFonts w:cs="Arial"/>
          <w:i/>
          <w:iCs/>
          <w:szCs w:val="20"/>
        </w:rPr>
        <w:t xml:space="preserve">) </w:t>
      </w:r>
      <w:r w:rsidR="00D45813" w:rsidRPr="004727AD">
        <w:rPr>
          <w:rFonts w:cs="Arial"/>
          <w:i/>
          <w:iCs/>
          <w:szCs w:val="20"/>
        </w:rPr>
        <w:t xml:space="preserve">Irányítási jogkörrel rendelkező vezető testület: </w:t>
      </w:r>
      <w:r w:rsidR="00D45813" w:rsidRPr="004727AD">
        <w:rPr>
          <w:rFonts w:cs="Arial"/>
          <w:szCs w:val="20"/>
        </w:rPr>
        <w:t>a Bszt. 4. § (2) bekezdés 97. pontja szerinti fogalom.</w:t>
      </w:r>
    </w:p>
    <w:p w14:paraId="64B4573C" w14:textId="7615E0A9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f)</w:t>
      </w:r>
      <w:r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i/>
          <w:iCs/>
          <w:szCs w:val="20"/>
        </w:rPr>
        <w:t>Javadalmazás</w:t>
      </w:r>
      <w:r w:rsidR="00D45813" w:rsidRPr="004727AD">
        <w:rPr>
          <w:rFonts w:cs="Arial"/>
          <w:i/>
          <w:iCs/>
          <w:szCs w:val="20"/>
        </w:rPr>
        <w:t>: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1412D1">
        <w:rPr>
          <w:rFonts w:cs="Arial"/>
          <w:szCs w:val="20"/>
        </w:rPr>
        <w:t>a Bszt. 4. § (2) bekezdés 82. pontjában meghatározott fogalom.</w:t>
      </w:r>
    </w:p>
    <w:p w14:paraId="758390D4" w14:textId="00EB4F55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g</w:t>
      </w:r>
      <w:r>
        <w:rPr>
          <w:rFonts w:cs="Arial"/>
          <w:i/>
          <w:iCs/>
          <w:szCs w:val="20"/>
        </w:rPr>
        <w:t xml:space="preserve">) </w:t>
      </w:r>
      <w:r w:rsidR="00D45813" w:rsidRPr="00D45813">
        <w:rPr>
          <w:rFonts w:cs="Arial"/>
          <w:i/>
          <w:iCs/>
          <w:szCs w:val="20"/>
        </w:rPr>
        <w:t>Kereskedelmi banki tevékenység</w:t>
      </w:r>
      <w:r w:rsidR="00D45813" w:rsidRPr="004727AD">
        <w:rPr>
          <w:rFonts w:cs="Arial"/>
          <w:i/>
          <w:iCs/>
          <w:szCs w:val="20"/>
        </w:rPr>
        <w:t>: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1412D1">
        <w:rPr>
          <w:rFonts w:cs="Arial"/>
          <w:szCs w:val="20"/>
        </w:rPr>
        <w:t>a CRR</w:t>
      </w:r>
      <w:r w:rsidR="00D45813" w:rsidRPr="004727AD">
        <w:rPr>
          <w:rFonts w:cs="Arial"/>
          <w:szCs w:val="20"/>
        </w:rPr>
        <w:t xml:space="preserve"> </w:t>
      </w:r>
      <w:r w:rsidR="00D45813" w:rsidRPr="001412D1">
        <w:rPr>
          <w:rFonts w:cs="Arial"/>
          <w:szCs w:val="20"/>
        </w:rPr>
        <w:t>317. cikk (4) bekezdés 2. táblázat 4. sorában meghatározott fogalom.</w:t>
      </w:r>
    </w:p>
    <w:p w14:paraId="535814C4" w14:textId="6C29F7D7" w:rsidR="00D45813" w:rsidRPr="004727AD" w:rsidRDefault="001412D1" w:rsidP="004727AD">
      <w:pPr>
        <w:spacing w:after="120"/>
        <w:jc w:val="both"/>
        <w:rPr>
          <w:rFonts w:cs="Arial"/>
          <w:i/>
          <w:iCs/>
          <w:szCs w:val="20"/>
        </w:rPr>
      </w:pPr>
      <w:r w:rsidRPr="00227D8E">
        <w:rPr>
          <w:rFonts w:cs="Arial"/>
          <w:szCs w:val="20"/>
        </w:rPr>
        <w:t>h)</w:t>
      </w:r>
      <w:r>
        <w:rPr>
          <w:rFonts w:cs="Arial"/>
          <w:i/>
          <w:iCs/>
          <w:szCs w:val="20"/>
        </w:rPr>
        <w:t xml:space="preserve"> </w:t>
      </w:r>
      <w:r w:rsidR="00D45813" w:rsidRPr="001412D1">
        <w:rPr>
          <w:rFonts w:cs="Arial"/>
          <w:i/>
          <w:iCs/>
          <w:szCs w:val="20"/>
        </w:rPr>
        <w:t>K</w:t>
      </w:r>
      <w:r w:rsidR="00D45813" w:rsidRPr="00D45813">
        <w:rPr>
          <w:rFonts w:cs="Arial"/>
          <w:i/>
          <w:iCs/>
          <w:szCs w:val="20"/>
        </w:rPr>
        <w:t xml:space="preserve">ereskedés és értékesítés: </w:t>
      </w:r>
      <w:r w:rsidR="00D45813" w:rsidRPr="001412D1">
        <w:rPr>
          <w:rFonts w:cs="Arial"/>
          <w:szCs w:val="20"/>
        </w:rPr>
        <w:t>a CRR</w:t>
      </w:r>
      <w:r w:rsidR="00D45813" w:rsidRPr="004727AD">
        <w:rPr>
          <w:rFonts w:cs="Arial"/>
          <w:szCs w:val="20"/>
        </w:rPr>
        <w:t xml:space="preserve"> </w:t>
      </w:r>
      <w:r w:rsidR="00D45813" w:rsidRPr="001412D1">
        <w:rPr>
          <w:rFonts w:cs="Arial"/>
          <w:szCs w:val="20"/>
        </w:rPr>
        <w:t>317. cikk (4) bekezdés 2. táblázat 2. sorában meghatározott fogalom.</w:t>
      </w:r>
    </w:p>
    <w:p w14:paraId="482DC343" w14:textId="6971F70B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i)</w:t>
      </w:r>
      <w:r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i/>
          <w:iCs/>
          <w:szCs w:val="20"/>
        </w:rPr>
        <w:t xml:space="preserve">Lakossági banki tevékenység: </w:t>
      </w:r>
      <w:r w:rsidR="00D45813" w:rsidRPr="001412D1">
        <w:rPr>
          <w:rFonts w:cs="Arial"/>
          <w:szCs w:val="20"/>
        </w:rPr>
        <w:t>a</w:t>
      </w:r>
      <w:r w:rsidR="00D45813" w:rsidRPr="004727AD">
        <w:rPr>
          <w:rFonts w:cs="Arial"/>
          <w:szCs w:val="20"/>
        </w:rPr>
        <w:t xml:space="preserve"> </w:t>
      </w:r>
      <w:r w:rsidR="00D45813" w:rsidRPr="001412D1">
        <w:rPr>
          <w:rFonts w:cs="Arial"/>
          <w:szCs w:val="20"/>
        </w:rPr>
        <w:t>CRR 317. cikk (4) bekezdésének 2. táblázat 5. sorában meghatározott fogalom</w:t>
      </w:r>
    </w:p>
    <w:p w14:paraId="042560C7" w14:textId="305089DA" w:rsidR="004727AD" w:rsidRPr="001412D1" w:rsidRDefault="004727AD" w:rsidP="004727AD">
      <w:pPr>
        <w:spacing w:after="120"/>
        <w:jc w:val="both"/>
        <w:rPr>
          <w:rFonts w:cs="Arial"/>
          <w:iCs/>
          <w:szCs w:val="20"/>
        </w:rPr>
      </w:pPr>
      <w:r w:rsidRPr="00227D8E">
        <w:rPr>
          <w:rFonts w:cs="Arial"/>
          <w:iCs/>
          <w:szCs w:val="20"/>
        </w:rPr>
        <w:t>j)</w:t>
      </w:r>
      <w:r>
        <w:rPr>
          <w:rFonts w:cs="Arial"/>
          <w:i/>
          <w:szCs w:val="20"/>
        </w:rPr>
        <w:t xml:space="preserve"> </w:t>
      </w:r>
      <w:r w:rsidRPr="001412D1">
        <w:rPr>
          <w:rFonts w:cs="Arial"/>
          <w:i/>
          <w:szCs w:val="20"/>
        </w:rPr>
        <w:t>Tárgyévi halasztott teljesítményjavadalmazás</w:t>
      </w:r>
      <w:r w:rsidRPr="00D45813">
        <w:rPr>
          <w:rFonts w:cs="Arial"/>
          <w:iCs/>
          <w:szCs w:val="20"/>
        </w:rPr>
        <w:t>:</w:t>
      </w:r>
      <w:r w:rsidRPr="00D74F37">
        <w:rPr>
          <w:rFonts w:cs="Arial"/>
          <w:iCs/>
          <w:szCs w:val="20"/>
        </w:rPr>
        <w:t xml:space="preserve"> </w:t>
      </w:r>
      <w:r w:rsidRPr="001412D1">
        <w:rPr>
          <w:rFonts w:cs="Arial"/>
          <w:iCs/>
          <w:szCs w:val="20"/>
        </w:rPr>
        <w:t>a tárgyévi javadalmazás</w:t>
      </w:r>
      <w:r>
        <w:rPr>
          <w:rFonts w:cs="Arial"/>
          <w:iCs/>
          <w:szCs w:val="20"/>
        </w:rPr>
        <w:t xml:space="preserve"> k) pont k</w:t>
      </w:r>
      <w:r w:rsidRPr="00D74F37">
        <w:rPr>
          <w:rFonts w:cs="Arial"/>
          <w:iCs/>
          <w:szCs w:val="20"/>
        </w:rPr>
        <w:t xml:space="preserve">b) és </w:t>
      </w:r>
      <w:r>
        <w:rPr>
          <w:rFonts w:cs="Arial"/>
          <w:iCs/>
          <w:szCs w:val="20"/>
        </w:rPr>
        <w:t>k</w:t>
      </w:r>
      <w:r w:rsidRPr="00D74F37">
        <w:rPr>
          <w:rFonts w:cs="Arial"/>
          <w:iCs/>
          <w:szCs w:val="20"/>
        </w:rPr>
        <w:t xml:space="preserve">c) </w:t>
      </w:r>
      <w:r w:rsidRPr="001412D1">
        <w:rPr>
          <w:rFonts w:cs="Arial"/>
          <w:iCs/>
          <w:szCs w:val="20"/>
        </w:rPr>
        <w:t>alpontja szerinti eleme.</w:t>
      </w:r>
    </w:p>
    <w:p w14:paraId="1EA8BBA1" w14:textId="0959C551" w:rsidR="00D45813" w:rsidRPr="001412D1" w:rsidRDefault="004727AD" w:rsidP="004727AD">
      <w:pPr>
        <w:spacing w:after="120"/>
        <w:jc w:val="both"/>
        <w:rPr>
          <w:rFonts w:cs="Arial"/>
          <w:i/>
          <w:iCs/>
          <w:szCs w:val="20"/>
        </w:rPr>
      </w:pPr>
      <w:r w:rsidRPr="00227D8E">
        <w:rPr>
          <w:rFonts w:cs="Arial"/>
          <w:iCs/>
          <w:szCs w:val="20"/>
        </w:rPr>
        <w:t>k</w:t>
      </w:r>
      <w:r w:rsidR="001412D1" w:rsidRPr="004727AD">
        <w:rPr>
          <w:rFonts w:cs="Arial"/>
          <w:i/>
          <w:szCs w:val="20"/>
        </w:rPr>
        <w:t>)</w:t>
      </w:r>
      <w:r w:rsidR="001412D1">
        <w:rPr>
          <w:rFonts w:cs="Arial"/>
          <w:iCs/>
          <w:szCs w:val="20"/>
        </w:rPr>
        <w:t xml:space="preserve"> </w:t>
      </w:r>
      <w:r w:rsidR="00D45813" w:rsidRPr="00D45813">
        <w:rPr>
          <w:rFonts w:cs="Arial"/>
          <w:i/>
          <w:iCs/>
          <w:szCs w:val="20"/>
        </w:rPr>
        <w:t>Tárgyévi javadalmazás:</w:t>
      </w:r>
    </w:p>
    <w:p w14:paraId="4A32E49B" w14:textId="5D0C45A7" w:rsidR="00D45813" w:rsidRPr="00D45813" w:rsidRDefault="007E3E04" w:rsidP="004727AD">
      <w:pPr>
        <w:autoSpaceDE w:val="0"/>
        <w:autoSpaceDN w:val="0"/>
        <w:adjustRightInd w:val="0"/>
        <w:ind w:left="851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k</w:t>
      </w:r>
      <w:r w:rsidR="00D45813" w:rsidRPr="004727AD">
        <w:rPr>
          <w:rFonts w:cs="Arial"/>
          <w:szCs w:val="20"/>
        </w:rPr>
        <w:t>a)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szCs w:val="20"/>
        </w:rPr>
        <w:t>a tárgyév teljesítményéért a</w:t>
      </w:r>
      <w:r w:rsidR="000A5CA5">
        <w:rPr>
          <w:rFonts w:cs="Arial"/>
          <w:szCs w:val="20"/>
        </w:rPr>
        <w:t xml:space="preserve"> befektetési vállalkozás</w:t>
      </w:r>
      <w:r w:rsidR="00D45813" w:rsidRPr="00D45813">
        <w:rPr>
          <w:rFonts w:cs="Arial"/>
          <w:szCs w:val="20"/>
        </w:rPr>
        <w:t xml:space="preserve"> által a tárgyévben kifizetett, az Szja. tv. szerinti jövedelem, valamint a tárgyév teljesítményéért a tárgyév végéig számvitelileg elhatárolt, és a tárgyév lezárását követően kifizetendő, nem halasztott jövedelem,</w:t>
      </w:r>
    </w:p>
    <w:p w14:paraId="1D78F556" w14:textId="34AF409C" w:rsidR="00D45813" w:rsidRPr="00D45813" w:rsidRDefault="007E3E04" w:rsidP="004727AD">
      <w:pPr>
        <w:autoSpaceDE w:val="0"/>
        <w:autoSpaceDN w:val="0"/>
        <w:adjustRightInd w:val="0"/>
        <w:ind w:left="851"/>
        <w:jc w:val="both"/>
        <w:rPr>
          <w:rFonts w:cs="Arial"/>
          <w:szCs w:val="20"/>
        </w:rPr>
      </w:pPr>
      <w:r>
        <w:rPr>
          <w:rFonts w:cs="Arial"/>
          <w:szCs w:val="20"/>
        </w:rPr>
        <w:t>k</w:t>
      </w:r>
      <w:r w:rsidR="00D45813" w:rsidRPr="004727AD">
        <w:rPr>
          <w:rFonts w:cs="Arial"/>
          <w:szCs w:val="20"/>
        </w:rPr>
        <w:t>b)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szCs w:val="20"/>
        </w:rPr>
        <w:t>a tárgyév teljesítményéért a tárgyév végéig számvitelileg elhatárolt, és a tárgyév lezárását követően kifizetendő halasztott jövedelem és</w:t>
      </w:r>
    </w:p>
    <w:p w14:paraId="4468B4B7" w14:textId="544C4CF7" w:rsidR="00D45813" w:rsidRDefault="007E3E04" w:rsidP="004727AD">
      <w:pPr>
        <w:autoSpaceDE w:val="0"/>
        <w:autoSpaceDN w:val="0"/>
        <w:adjustRightInd w:val="0"/>
        <w:ind w:left="851"/>
        <w:jc w:val="both"/>
        <w:rPr>
          <w:rFonts w:cs="Arial"/>
          <w:szCs w:val="20"/>
        </w:rPr>
      </w:pPr>
      <w:r>
        <w:rPr>
          <w:rFonts w:cs="Arial"/>
          <w:szCs w:val="20"/>
        </w:rPr>
        <w:t>k</w:t>
      </w:r>
      <w:r w:rsidR="00D45813" w:rsidRPr="001412D1">
        <w:rPr>
          <w:rFonts w:cs="Arial"/>
          <w:szCs w:val="20"/>
        </w:rPr>
        <w:t>c)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szCs w:val="20"/>
        </w:rPr>
        <w:t xml:space="preserve">a tárgyévet megelőző üzleti év, illetve évek teljesítményéért a tárgyévre </w:t>
      </w:r>
      <w:proofErr w:type="gramStart"/>
      <w:r w:rsidR="00D45813" w:rsidRPr="00D45813">
        <w:rPr>
          <w:rFonts w:cs="Arial"/>
          <w:szCs w:val="20"/>
        </w:rPr>
        <w:t>halasztott,</w:t>
      </w:r>
      <w:proofErr w:type="gramEnd"/>
      <w:r w:rsidR="00D45813" w:rsidRPr="00D45813">
        <w:rPr>
          <w:rFonts w:cs="Arial"/>
          <w:szCs w:val="20"/>
        </w:rPr>
        <w:t xml:space="preserve"> és a</w:t>
      </w:r>
      <w:r w:rsidR="000A5CA5">
        <w:rPr>
          <w:rFonts w:cs="Arial"/>
          <w:szCs w:val="20"/>
        </w:rPr>
        <w:t xml:space="preserve"> befektetési vállalkozás</w:t>
      </w:r>
      <w:r w:rsidR="00D45813" w:rsidRPr="00D45813">
        <w:rPr>
          <w:rFonts w:cs="Arial"/>
          <w:szCs w:val="20"/>
        </w:rPr>
        <w:t xml:space="preserve"> által a tárgyévben kifizetett vagy elhatárolt jövedelem, kivéve, ha azt a</w:t>
      </w:r>
      <w:r w:rsidR="000A5CA5">
        <w:rPr>
          <w:rFonts w:cs="Arial"/>
          <w:szCs w:val="20"/>
        </w:rPr>
        <w:t xml:space="preserve"> befektetési vállalkozás</w:t>
      </w:r>
      <w:r w:rsidR="00D45813" w:rsidRPr="00D45813">
        <w:rPr>
          <w:rFonts w:cs="Arial"/>
          <w:szCs w:val="20"/>
        </w:rPr>
        <w:t xml:space="preserve"> a tárgyévet megelőző üzleti évben, illetve években a </w:t>
      </w:r>
      <w:r w:rsidR="00D45813" w:rsidRPr="00D45813">
        <w:rPr>
          <w:rFonts w:cs="Arial"/>
          <w:i/>
          <w:iCs/>
          <w:szCs w:val="20"/>
        </w:rPr>
        <w:t xml:space="preserve">b) </w:t>
      </w:r>
      <w:r w:rsidR="00D45813" w:rsidRPr="00D45813">
        <w:rPr>
          <w:rFonts w:cs="Arial"/>
          <w:szCs w:val="20"/>
        </w:rPr>
        <w:t>pont szerint számvitelileg elhatárolta.</w:t>
      </w:r>
    </w:p>
    <w:p w14:paraId="1BFE057D" w14:textId="77777777" w:rsidR="00D45813" w:rsidRPr="00D45813" w:rsidRDefault="00D45813" w:rsidP="00D45813">
      <w:pPr>
        <w:autoSpaceDE w:val="0"/>
        <w:autoSpaceDN w:val="0"/>
        <w:adjustRightInd w:val="0"/>
        <w:ind w:left="851" w:hanging="283"/>
        <w:jc w:val="both"/>
        <w:rPr>
          <w:rFonts w:cs="Arial"/>
          <w:szCs w:val="20"/>
        </w:rPr>
      </w:pPr>
    </w:p>
    <w:p w14:paraId="42B09808" w14:textId="129ED15A" w:rsidR="00D45813" w:rsidRPr="001412D1" w:rsidRDefault="004727AD" w:rsidP="004727AD">
      <w:pPr>
        <w:spacing w:after="120"/>
        <w:jc w:val="both"/>
        <w:rPr>
          <w:rFonts w:cs="Arial"/>
          <w:iCs/>
          <w:szCs w:val="20"/>
        </w:rPr>
      </w:pPr>
      <w:r w:rsidRPr="00227D8E">
        <w:rPr>
          <w:rFonts w:cs="Arial"/>
          <w:iCs/>
          <w:szCs w:val="20"/>
        </w:rPr>
        <w:t>l)</w:t>
      </w:r>
      <w:r>
        <w:rPr>
          <w:rFonts w:cs="Arial"/>
          <w:i/>
          <w:szCs w:val="20"/>
        </w:rPr>
        <w:t xml:space="preserve"> </w:t>
      </w:r>
      <w:r w:rsidR="00D45813" w:rsidRPr="001412D1">
        <w:rPr>
          <w:rFonts w:cs="Arial"/>
          <w:i/>
          <w:szCs w:val="20"/>
        </w:rPr>
        <w:t>Teljesítményjavadalmazás:</w:t>
      </w:r>
      <w:r w:rsidR="00D45813" w:rsidRPr="004727AD">
        <w:rPr>
          <w:rFonts w:cs="Arial"/>
          <w:iCs/>
          <w:szCs w:val="20"/>
        </w:rPr>
        <w:t xml:space="preserve"> </w:t>
      </w:r>
      <w:r w:rsidR="00D45813" w:rsidRPr="001412D1">
        <w:rPr>
          <w:rFonts w:cs="Arial"/>
          <w:iCs/>
          <w:szCs w:val="20"/>
        </w:rPr>
        <w:t>a Bszt. 4. § (2) bekezdés 83. pontjában meghatározott fogalom.</w:t>
      </w:r>
    </w:p>
    <w:p w14:paraId="0BC530AB" w14:textId="1CEEA3AD" w:rsidR="00D45813" w:rsidRPr="001412D1" w:rsidRDefault="004727AD" w:rsidP="004727AD">
      <w:pPr>
        <w:spacing w:after="120"/>
        <w:jc w:val="both"/>
        <w:rPr>
          <w:rFonts w:cs="Arial"/>
          <w:iCs/>
          <w:szCs w:val="20"/>
        </w:rPr>
      </w:pPr>
      <w:r w:rsidRPr="00227D8E">
        <w:rPr>
          <w:rFonts w:cs="Arial"/>
          <w:iCs/>
          <w:szCs w:val="20"/>
        </w:rPr>
        <w:t>m</w:t>
      </w:r>
      <w:r>
        <w:rPr>
          <w:rFonts w:cs="Arial"/>
          <w:i/>
          <w:szCs w:val="20"/>
        </w:rPr>
        <w:t xml:space="preserve">) </w:t>
      </w:r>
      <w:r w:rsidR="00D45813" w:rsidRPr="001412D1">
        <w:rPr>
          <w:rFonts w:cs="Arial"/>
          <w:i/>
          <w:szCs w:val="20"/>
        </w:rPr>
        <w:t>Vállalati pénzügyek:</w:t>
      </w:r>
      <w:r w:rsidR="00D45813" w:rsidRPr="004727AD">
        <w:rPr>
          <w:rFonts w:cs="Arial"/>
          <w:iCs/>
          <w:szCs w:val="20"/>
        </w:rPr>
        <w:t xml:space="preserve"> </w:t>
      </w:r>
      <w:r w:rsidR="00D45813" w:rsidRPr="00D45813">
        <w:rPr>
          <w:rFonts w:cs="Arial"/>
          <w:iCs/>
          <w:szCs w:val="20"/>
        </w:rPr>
        <w:t>a</w:t>
      </w:r>
      <w:r w:rsidR="00D45813" w:rsidRPr="004727AD">
        <w:rPr>
          <w:rFonts w:cs="Arial"/>
          <w:iCs/>
          <w:szCs w:val="20"/>
        </w:rPr>
        <w:t xml:space="preserve"> </w:t>
      </w:r>
      <w:r w:rsidR="00D45813" w:rsidRPr="001412D1">
        <w:rPr>
          <w:rFonts w:cs="Arial"/>
          <w:iCs/>
          <w:szCs w:val="20"/>
        </w:rPr>
        <w:t>CRR 317. cikk (4) bekezdés 2. táblázat 1. sorában meghatározott fogalom.</w:t>
      </w:r>
    </w:p>
    <w:p w14:paraId="7E663D96" w14:textId="718157CB" w:rsidR="00D45813" w:rsidRPr="0034050B" w:rsidRDefault="00D45813" w:rsidP="0034050B">
      <w:pPr>
        <w:rPr>
          <w:rFonts w:cs="Arial"/>
          <w:szCs w:val="20"/>
        </w:rPr>
      </w:pPr>
    </w:p>
    <w:p w14:paraId="31E8FDFA" w14:textId="23D05140" w:rsidR="00D45813" w:rsidRPr="0034050B" w:rsidRDefault="0034050B" w:rsidP="0034050B">
      <w:pPr>
        <w:rPr>
          <w:rFonts w:cs="Arial"/>
          <w:szCs w:val="20"/>
        </w:rPr>
      </w:pPr>
      <w:r w:rsidRPr="0034050B">
        <w:rPr>
          <w:rFonts w:cs="Arial"/>
          <w:szCs w:val="20"/>
        </w:rPr>
        <w:t>1.3.</w:t>
      </w:r>
      <w:r w:rsidR="00D45813" w:rsidRPr="0034050B">
        <w:rPr>
          <w:rFonts w:cs="Arial"/>
          <w:szCs w:val="20"/>
        </w:rPr>
        <w:t xml:space="preserve">A CRR-t alkalmazó befektetési vállalkozások </w:t>
      </w:r>
      <w:r w:rsidR="00DD7615" w:rsidRPr="0034050B">
        <w:rPr>
          <w:rFonts w:cs="Arial"/>
          <w:szCs w:val="20"/>
        </w:rPr>
        <w:t>által teljesítendő</w:t>
      </w:r>
      <w:r w:rsidR="00D45813" w:rsidRPr="0034050B">
        <w:rPr>
          <w:rFonts w:cs="Arial"/>
          <w:szCs w:val="20"/>
        </w:rPr>
        <w:t xml:space="preserve"> táblákban és a</w:t>
      </w:r>
      <w:r w:rsidR="00DD7615" w:rsidRPr="0034050B">
        <w:rPr>
          <w:rFonts w:cs="Arial"/>
          <w:szCs w:val="20"/>
        </w:rPr>
        <w:t xml:space="preserve"> kapcsolódó</w:t>
      </w:r>
      <w:r w:rsidR="00D45813" w:rsidRPr="0034050B">
        <w:rPr>
          <w:rFonts w:cs="Arial"/>
          <w:szCs w:val="20"/>
        </w:rPr>
        <w:t xml:space="preserve"> kitöltési előírásokban használt fogalmak</w:t>
      </w:r>
    </w:p>
    <w:p w14:paraId="0A120441" w14:textId="31DFB791" w:rsidR="00D45813" w:rsidRDefault="00D45813" w:rsidP="0034050B"/>
    <w:p w14:paraId="4DB42986" w14:textId="5D8607A2" w:rsidR="00D45813" w:rsidRPr="004727AD" w:rsidRDefault="004727AD" w:rsidP="0034050B">
      <w:pPr>
        <w:rPr>
          <w:i/>
        </w:rPr>
      </w:pPr>
      <w:r w:rsidRPr="00227D8E">
        <w:t>a</w:t>
      </w:r>
      <w:r>
        <w:rPr>
          <w:i/>
        </w:rPr>
        <w:t xml:space="preserve">) </w:t>
      </w:r>
      <w:r w:rsidR="00D45813" w:rsidRPr="004727AD">
        <w:rPr>
          <w:i/>
        </w:rPr>
        <w:t xml:space="preserve">Alapjavadalmazás: </w:t>
      </w:r>
      <w:r w:rsidR="00D45813" w:rsidRPr="004727AD">
        <w:t>a Hpt. 6. § (1) bekezdés 1. pontja szerinti fogalom.</w:t>
      </w:r>
    </w:p>
    <w:p w14:paraId="6A256DA6" w14:textId="3C7A4680" w:rsidR="00D70CB6" w:rsidRPr="00630742" w:rsidRDefault="00D70CB6" w:rsidP="00D70CB6">
      <w:pPr>
        <w:spacing w:after="120"/>
        <w:jc w:val="both"/>
        <w:rPr>
          <w:rFonts w:cs="Arial"/>
          <w:iCs/>
          <w:szCs w:val="20"/>
        </w:rPr>
      </w:pPr>
      <w:r w:rsidRPr="00227D8E">
        <w:rPr>
          <w:rFonts w:cs="Arial"/>
          <w:iCs/>
          <w:szCs w:val="20"/>
        </w:rPr>
        <w:t>b</w:t>
      </w:r>
      <w:r>
        <w:rPr>
          <w:rFonts w:cs="Arial"/>
          <w:i/>
          <w:szCs w:val="20"/>
        </w:rPr>
        <w:t xml:space="preserve">) </w:t>
      </w:r>
      <w:r w:rsidRPr="00630742">
        <w:rPr>
          <w:rFonts w:cs="Arial"/>
          <w:i/>
          <w:szCs w:val="20"/>
        </w:rPr>
        <w:t>Azonosított munkavállaló</w:t>
      </w:r>
      <w:r>
        <w:rPr>
          <w:rFonts w:cs="Arial"/>
          <w:i/>
          <w:szCs w:val="20"/>
        </w:rPr>
        <w:t>:</w:t>
      </w:r>
      <w:r w:rsidRPr="00630742">
        <w:rPr>
          <w:rFonts w:cs="Arial"/>
          <w:i/>
          <w:szCs w:val="20"/>
        </w:rPr>
        <w:t xml:space="preserve"> </w:t>
      </w:r>
      <w:r w:rsidRPr="00630742">
        <w:rPr>
          <w:rFonts w:cs="Arial"/>
          <w:iCs/>
          <w:szCs w:val="20"/>
        </w:rPr>
        <w:t xml:space="preserve">azon munkavállaló, aki összevont alapon az összes </w:t>
      </w:r>
      <w:r>
        <w:rPr>
          <w:rFonts w:cs="Arial"/>
          <w:iCs/>
          <w:szCs w:val="20"/>
        </w:rPr>
        <w:t>befektetési vállalkozás</w:t>
      </w:r>
      <w:r w:rsidRPr="00630742">
        <w:rPr>
          <w:rFonts w:cs="Arial"/>
          <w:iCs/>
          <w:szCs w:val="20"/>
        </w:rPr>
        <w:t xml:space="preserve">t és egyéb leányvállalatot tekintve az (EU) 2021/923 felhatalmazáson alapuló bizottsági rendeletben meghatározott kritériumokkal összhangban lényeges hatást gyakorol a </w:t>
      </w:r>
      <w:r w:rsidR="00403E57">
        <w:rPr>
          <w:rFonts w:cs="Arial"/>
          <w:iCs/>
          <w:szCs w:val="20"/>
        </w:rPr>
        <w:t>befektetési vállalkozás</w:t>
      </w:r>
      <w:r w:rsidRPr="00630742">
        <w:rPr>
          <w:rFonts w:cs="Arial"/>
          <w:iCs/>
          <w:szCs w:val="20"/>
        </w:rPr>
        <w:t xml:space="preserve"> kockázati profiljára (kockázati profilra lényeges hatást gyakorló személy), és akire a CRD 92. és 94. cikkében foglalt, javadalmazásra vonatkozó rendelkezések alkalmazandók, azzal a megkötéssel, hogy a leányvállalatok vezető testületének tagját nem a „vezető testület” feladatkör alatt, hanem a tevékenységi területek alatt kell jelenteni. Azonosított munkavállalónak minősül:</w:t>
      </w:r>
    </w:p>
    <w:p w14:paraId="38EC70D1" w14:textId="1952FE1F" w:rsidR="00D70CB6" w:rsidRPr="009A6F82" w:rsidRDefault="00D70CB6" w:rsidP="00D70CB6">
      <w:pPr>
        <w:spacing w:after="120"/>
        <w:ind w:left="851" w:hanging="425"/>
        <w:jc w:val="both"/>
        <w:rPr>
          <w:rFonts w:cs="Arial"/>
          <w:iCs/>
          <w:szCs w:val="20"/>
        </w:rPr>
      </w:pPr>
      <w:r w:rsidRPr="00227D8E">
        <w:rPr>
          <w:rFonts w:cs="Arial"/>
          <w:iCs/>
          <w:szCs w:val="20"/>
        </w:rPr>
        <w:t>ba</w:t>
      </w:r>
      <w:r>
        <w:rPr>
          <w:rFonts w:cs="Arial"/>
          <w:i/>
          <w:szCs w:val="20"/>
        </w:rPr>
        <w:t>)</w:t>
      </w:r>
      <w:r>
        <w:rPr>
          <w:rFonts w:cs="Arial"/>
          <w:i/>
          <w:szCs w:val="20"/>
        </w:rPr>
        <w:tab/>
      </w:r>
      <w:r w:rsidRPr="009A6F82">
        <w:rPr>
          <w:rFonts w:cs="Arial"/>
          <w:iCs/>
          <w:szCs w:val="20"/>
        </w:rPr>
        <w:t xml:space="preserve">a </w:t>
      </w:r>
      <w:r w:rsidR="00BC159B">
        <w:rPr>
          <w:rFonts w:cs="Arial"/>
          <w:iCs/>
          <w:szCs w:val="20"/>
        </w:rPr>
        <w:t>befektetési vállalkozás</w:t>
      </w:r>
      <w:r w:rsidRPr="009A6F82">
        <w:rPr>
          <w:rFonts w:cs="Arial"/>
          <w:iCs/>
          <w:szCs w:val="20"/>
        </w:rPr>
        <w:t xml:space="preserve"> azon azonosított munkavállaló</w:t>
      </w:r>
      <w:r w:rsidRPr="00630742">
        <w:rPr>
          <w:rFonts w:cs="Arial"/>
          <w:iCs/>
          <w:szCs w:val="20"/>
        </w:rPr>
        <w:t>ja</w:t>
      </w:r>
      <w:r w:rsidRPr="009A6F82">
        <w:rPr>
          <w:rFonts w:cs="Arial"/>
          <w:iCs/>
          <w:szCs w:val="20"/>
        </w:rPr>
        <w:t>, aki a prudenciális konszolidáció körébe tartoz</w:t>
      </w:r>
      <w:r w:rsidRPr="00630742">
        <w:rPr>
          <w:rFonts w:cs="Arial"/>
          <w:iCs/>
          <w:szCs w:val="20"/>
        </w:rPr>
        <w:t>i</w:t>
      </w:r>
      <w:r w:rsidRPr="009A6F82">
        <w:rPr>
          <w:rFonts w:cs="Arial"/>
          <w:iCs/>
          <w:szCs w:val="20"/>
        </w:rPr>
        <w:t>k, függetlenül attól, hogy</w:t>
      </w:r>
      <w:r w:rsidR="00676861">
        <w:rPr>
          <w:rFonts w:cs="Arial"/>
          <w:iCs/>
          <w:szCs w:val="20"/>
        </w:rPr>
        <w:t xml:space="preserve"> a munkavállalót</w:t>
      </w:r>
      <w:r w:rsidRPr="009A6F82">
        <w:rPr>
          <w:rFonts w:cs="Arial"/>
          <w:iCs/>
          <w:szCs w:val="20"/>
        </w:rPr>
        <w:t xml:space="preserve"> egyedi vagy konszolidált szinten</w:t>
      </w:r>
      <w:r w:rsidR="00676861">
        <w:rPr>
          <w:rFonts w:cs="Arial"/>
          <w:iCs/>
          <w:szCs w:val="20"/>
        </w:rPr>
        <w:t xml:space="preserve"> azonosítják</w:t>
      </w:r>
      <w:r w:rsidRPr="009A6F82">
        <w:rPr>
          <w:rFonts w:cs="Arial"/>
          <w:iCs/>
          <w:szCs w:val="20"/>
        </w:rPr>
        <w:t>;</w:t>
      </w:r>
    </w:p>
    <w:p w14:paraId="61B0D0E6" w14:textId="60FD5944" w:rsidR="00D70CB6" w:rsidRPr="009A6F82" w:rsidRDefault="00D70CB6" w:rsidP="00D70CB6">
      <w:pPr>
        <w:spacing w:after="120"/>
        <w:ind w:left="851" w:hanging="425"/>
        <w:jc w:val="both"/>
        <w:rPr>
          <w:rFonts w:cs="Arial"/>
          <w:iCs/>
          <w:szCs w:val="20"/>
        </w:rPr>
      </w:pPr>
      <w:r w:rsidRPr="00630742">
        <w:rPr>
          <w:rFonts w:cs="Arial"/>
          <w:iCs/>
          <w:szCs w:val="20"/>
        </w:rPr>
        <w:t>bb)</w:t>
      </w:r>
      <w:r w:rsidRPr="00630742">
        <w:rPr>
          <w:rFonts w:cs="Arial"/>
          <w:iCs/>
          <w:szCs w:val="20"/>
        </w:rPr>
        <w:tab/>
      </w:r>
      <w:r w:rsidRPr="009A6F82">
        <w:rPr>
          <w:rFonts w:cs="Arial"/>
          <w:iCs/>
          <w:szCs w:val="20"/>
        </w:rPr>
        <w:t>a CRD 109. cikk (5) bekezdésével összhangban azon munkavállaló, aki olyan szakmai tevékenységek ellátására kap megbízást, amelyek közvetlen, lényeges hatást gyakorolnak a</w:t>
      </w:r>
      <w:r w:rsidR="00BC159B">
        <w:rPr>
          <w:rFonts w:cs="Arial"/>
          <w:iCs/>
          <w:szCs w:val="20"/>
        </w:rPr>
        <w:t xml:space="preserve"> befektetési vállalkozás</w:t>
      </w:r>
      <w:r w:rsidRPr="009A6F82">
        <w:rPr>
          <w:rFonts w:cs="Arial"/>
          <w:iCs/>
          <w:szCs w:val="20"/>
        </w:rPr>
        <w:t xml:space="preserve"> kockázati profiljára vagy üzleti tevékenységére olyan leányvállalaton belül, amely vagyonkezelő társaság vagy a 2014/65/EU </w:t>
      </w:r>
      <w:r w:rsidRPr="00630742">
        <w:rPr>
          <w:rFonts w:cs="Arial"/>
          <w:iCs/>
          <w:szCs w:val="20"/>
        </w:rPr>
        <w:t xml:space="preserve">európai parlamenti és tanácsi </w:t>
      </w:r>
      <w:r w:rsidRPr="009A6F82">
        <w:rPr>
          <w:rFonts w:cs="Arial"/>
          <w:iCs/>
          <w:szCs w:val="20"/>
        </w:rPr>
        <w:t>irányelv I. melléklet A. szakasz (</w:t>
      </w:r>
      <w:proofErr w:type="gramStart"/>
      <w:r w:rsidRPr="009A6F82">
        <w:rPr>
          <w:rFonts w:cs="Arial"/>
          <w:iCs/>
          <w:szCs w:val="20"/>
        </w:rPr>
        <w:t>2)</w:t>
      </w:r>
      <w:r>
        <w:rPr>
          <w:rFonts w:cs="Arial"/>
          <w:iCs/>
          <w:szCs w:val="20"/>
        </w:rPr>
        <w:t>–</w:t>
      </w:r>
      <w:proofErr w:type="gramEnd"/>
      <w:r w:rsidRPr="009A6F82">
        <w:rPr>
          <w:rFonts w:cs="Arial"/>
          <w:iCs/>
          <w:szCs w:val="20"/>
        </w:rPr>
        <w:t>(4), (6) és (7) pontjában felsorolt befektetési szolgáltatásokat nyújtó és tevékenységeket folytató vállalat;</w:t>
      </w:r>
    </w:p>
    <w:p w14:paraId="574AF2A0" w14:textId="072190AA" w:rsidR="00D70CB6" w:rsidRPr="009A6F82" w:rsidRDefault="00D70CB6" w:rsidP="00D70CB6">
      <w:pPr>
        <w:spacing w:after="120"/>
        <w:ind w:left="851" w:hanging="425"/>
        <w:jc w:val="both"/>
        <w:rPr>
          <w:rFonts w:cs="Arial"/>
          <w:iCs/>
          <w:szCs w:val="20"/>
        </w:rPr>
      </w:pPr>
      <w:r>
        <w:rPr>
          <w:rFonts w:cs="Arial"/>
          <w:iCs/>
          <w:szCs w:val="20"/>
        </w:rPr>
        <w:t>bc)</w:t>
      </w:r>
      <w:r>
        <w:rPr>
          <w:rFonts w:cs="Arial"/>
          <w:iCs/>
          <w:szCs w:val="20"/>
        </w:rPr>
        <w:tab/>
      </w:r>
      <w:r w:rsidRPr="009A6F82">
        <w:rPr>
          <w:rFonts w:cs="Arial"/>
          <w:iCs/>
          <w:szCs w:val="20"/>
        </w:rPr>
        <w:t>olyan leányvállalat azonosított munkavállaló</w:t>
      </w:r>
      <w:r w:rsidR="002819AA">
        <w:rPr>
          <w:rFonts w:cs="Arial"/>
          <w:iCs/>
          <w:szCs w:val="20"/>
        </w:rPr>
        <w:t>ja</w:t>
      </w:r>
      <w:r w:rsidRPr="009A6F82">
        <w:rPr>
          <w:rFonts w:cs="Arial"/>
          <w:iCs/>
          <w:szCs w:val="20"/>
        </w:rPr>
        <w:t>, amelyre a</w:t>
      </w:r>
      <w:r>
        <w:rPr>
          <w:rFonts w:cs="Arial"/>
          <w:iCs/>
          <w:szCs w:val="20"/>
        </w:rPr>
        <w:t>z adott</w:t>
      </w:r>
      <w:r w:rsidRPr="009A6F82">
        <w:rPr>
          <w:rFonts w:cs="Arial"/>
          <w:iCs/>
          <w:szCs w:val="20"/>
        </w:rPr>
        <w:t xml:space="preserve"> tagállam a CRD 109. cikk (6) bekezdésével összhangban összevont alapon alkalmazz</w:t>
      </w:r>
      <w:r>
        <w:rPr>
          <w:rFonts w:cs="Arial"/>
          <w:iCs/>
          <w:szCs w:val="20"/>
        </w:rPr>
        <w:t>a</w:t>
      </w:r>
      <w:r w:rsidRPr="009A6F82">
        <w:rPr>
          <w:rFonts w:cs="Arial"/>
          <w:iCs/>
          <w:szCs w:val="20"/>
        </w:rPr>
        <w:t xml:space="preserve"> a </w:t>
      </w:r>
      <w:r>
        <w:rPr>
          <w:rFonts w:cs="Arial"/>
          <w:iCs/>
          <w:szCs w:val="20"/>
        </w:rPr>
        <w:t xml:space="preserve">CRD </w:t>
      </w:r>
      <w:r w:rsidRPr="009A6F82">
        <w:rPr>
          <w:rFonts w:cs="Arial"/>
          <w:iCs/>
          <w:szCs w:val="20"/>
        </w:rPr>
        <w:t>92., 94. és 95. cikk</w:t>
      </w:r>
      <w:r>
        <w:rPr>
          <w:rFonts w:cs="Arial"/>
          <w:iCs/>
          <w:szCs w:val="20"/>
        </w:rPr>
        <w:t>é</w:t>
      </w:r>
      <w:r w:rsidRPr="009A6F82">
        <w:rPr>
          <w:rFonts w:cs="Arial"/>
          <w:iCs/>
          <w:szCs w:val="20"/>
        </w:rPr>
        <w:t xml:space="preserve">t, amennyiben a munkavállaló konszolidált szinten lényeges hatást gyakorol a </w:t>
      </w:r>
      <w:r w:rsidR="002819AA">
        <w:rPr>
          <w:rFonts w:cs="Arial"/>
          <w:iCs/>
          <w:szCs w:val="20"/>
        </w:rPr>
        <w:t>befektetési vállalkozás</w:t>
      </w:r>
      <w:r w:rsidRPr="009A6F82">
        <w:rPr>
          <w:rFonts w:cs="Arial"/>
          <w:iCs/>
          <w:szCs w:val="20"/>
        </w:rPr>
        <w:t xml:space="preserve"> kockázati profiljára; valamint</w:t>
      </w:r>
    </w:p>
    <w:p w14:paraId="714AD39E" w14:textId="3F0D54E0" w:rsidR="00D70CB6" w:rsidRPr="00227D8E" w:rsidRDefault="00D70CB6" w:rsidP="00D70CB6">
      <w:pPr>
        <w:spacing w:after="120"/>
        <w:ind w:left="851" w:hanging="425"/>
        <w:jc w:val="both"/>
        <w:rPr>
          <w:rFonts w:cs="Arial"/>
          <w:i/>
          <w:szCs w:val="20"/>
        </w:rPr>
      </w:pPr>
      <w:r>
        <w:rPr>
          <w:rFonts w:cs="Arial"/>
          <w:iCs/>
          <w:szCs w:val="20"/>
        </w:rPr>
        <w:t>bd)</w:t>
      </w:r>
      <w:r>
        <w:rPr>
          <w:rFonts w:cs="Arial"/>
          <w:iCs/>
          <w:szCs w:val="20"/>
        </w:rPr>
        <w:tab/>
      </w:r>
      <w:r w:rsidRPr="009A6F82">
        <w:rPr>
          <w:rFonts w:cs="Arial"/>
          <w:iCs/>
          <w:szCs w:val="20"/>
        </w:rPr>
        <w:t xml:space="preserve">egyéb </w:t>
      </w:r>
      <w:r>
        <w:rPr>
          <w:rFonts w:cs="Arial"/>
          <w:iCs/>
          <w:szCs w:val="20"/>
        </w:rPr>
        <w:t xml:space="preserve">olyan </w:t>
      </w:r>
      <w:r w:rsidRPr="009A6F82">
        <w:rPr>
          <w:rFonts w:cs="Arial"/>
          <w:iCs/>
          <w:szCs w:val="20"/>
        </w:rPr>
        <w:t>jogalany azonosított munkavállaló</w:t>
      </w:r>
      <w:r>
        <w:rPr>
          <w:rFonts w:cs="Arial"/>
          <w:iCs/>
          <w:szCs w:val="20"/>
        </w:rPr>
        <w:t>ja</w:t>
      </w:r>
      <w:r w:rsidRPr="009A6F82">
        <w:rPr>
          <w:rFonts w:cs="Arial"/>
          <w:iCs/>
          <w:szCs w:val="20"/>
        </w:rPr>
        <w:t xml:space="preserve">, akire a CRD 92. és 94. cikke csak összevont alapon vonatkozik, azaz olyan jogalany, amely se nem </w:t>
      </w:r>
      <w:r w:rsidR="002819AA">
        <w:rPr>
          <w:rFonts w:cs="Arial"/>
          <w:iCs/>
          <w:szCs w:val="20"/>
        </w:rPr>
        <w:t>befektetési vállalkozás</w:t>
      </w:r>
      <w:r w:rsidRPr="009A6F82">
        <w:rPr>
          <w:rFonts w:cs="Arial"/>
          <w:iCs/>
          <w:szCs w:val="20"/>
        </w:rPr>
        <w:t xml:space="preserve">, se nem olyan leányvállalat, amelyre a CRD 109. cikk (4) bekezdésével összhangban egyedi javadalmazási keretrendszer alkalmazandó azon munkavállaló tekintetében, akinek szakmai tevékenységei </w:t>
      </w:r>
      <w:r w:rsidRPr="00227D8E">
        <w:rPr>
          <w:rFonts w:cs="Arial"/>
          <w:i/>
          <w:szCs w:val="20"/>
        </w:rPr>
        <w:t xml:space="preserve">konszolidált szinten lényeges hatást gyakorolnak a </w:t>
      </w:r>
      <w:r w:rsidR="002819AA" w:rsidRPr="00227D8E">
        <w:rPr>
          <w:rFonts w:cs="Arial"/>
          <w:i/>
          <w:szCs w:val="20"/>
        </w:rPr>
        <w:t>befektetési vállalkozás</w:t>
      </w:r>
      <w:r w:rsidRPr="00227D8E">
        <w:rPr>
          <w:rFonts w:cs="Arial"/>
          <w:i/>
          <w:szCs w:val="20"/>
        </w:rPr>
        <w:t xml:space="preserve"> kockázati profiljára.</w:t>
      </w:r>
    </w:p>
    <w:p w14:paraId="13A9CEE0" w14:textId="0966CE48" w:rsidR="00D45813" w:rsidRPr="00AA7866" w:rsidRDefault="00676861" w:rsidP="00D45813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iCs/>
          <w:szCs w:val="20"/>
        </w:rPr>
        <w:t>c</w:t>
      </w:r>
      <w:r w:rsidRPr="00227D8E">
        <w:rPr>
          <w:rFonts w:cs="Arial"/>
          <w:i/>
          <w:szCs w:val="20"/>
        </w:rPr>
        <w:t>)</w:t>
      </w:r>
      <w:r>
        <w:rPr>
          <w:rFonts w:cs="Arial"/>
          <w:i/>
          <w:szCs w:val="20"/>
        </w:rPr>
        <w:t xml:space="preserve"> </w:t>
      </w:r>
      <w:r w:rsidR="00D45813" w:rsidRPr="00AA7866">
        <w:rPr>
          <w:rFonts w:cs="Arial"/>
          <w:i/>
          <w:szCs w:val="20"/>
        </w:rPr>
        <w:t xml:space="preserve">Felügyeleti jogkörrel rendelkező vezető testület: </w:t>
      </w:r>
      <w:r w:rsidR="00D45813" w:rsidRPr="00AA7866">
        <w:rPr>
          <w:rFonts w:cs="Arial"/>
          <w:szCs w:val="20"/>
        </w:rPr>
        <w:t>a Hpt. 6. § (1) bekezdés 25. pontja szerinti fogalom.</w:t>
      </w:r>
    </w:p>
    <w:p w14:paraId="74722F01" w14:textId="6C882361" w:rsidR="00D45813" w:rsidRPr="00AA7866" w:rsidRDefault="00676861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sz w:val="20"/>
          <w:szCs w:val="20"/>
        </w:rPr>
      </w:pPr>
      <w:r w:rsidRPr="00227D8E">
        <w:rPr>
          <w:rFonts w:ascii="Arial" w:hAnsi="Arial" w:cs="Arial"/>
          <w:sz w:val="20"/>
          <w:szCs w:val="20"/>
          <w:lang w:val="hu-HU"/>
        </w:rPr>
        <w:t>d</w:t>
      </w:r>
      <w:r>
        <w:rPr>
          <w:rFonts w:ascii="Arial" w:hAnsi="Arial" w:cs="Arial"/>
          <w:i/>
          <w:iCs/>
          <w:sz w:val="20"/>
          <w:szCs w:val="20"/>
          <w:lang w:val="hu-HU"/>
        </w:rPr>
        <w:t xml:space="preserve">) 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Garantált teljesítményjavadalmazás:</w:t>
      </w:r>
      <w:r w:rsidR="00D45813" w:rsidRPr="00AA7866">
        <w:rPr>
          <w:rFonts w:ascii="Arial" w:hAnsi="Arial" w:cs="Arial"/>
          <w:iCs/>
          <w:sz w:val="20"/>
          <w:szCs w:val="20"/>
        </w:rPr>
        <w:t xml:space="preserve"> </w:t>
      </w:r>
      <w:r w:rsidR="00D45813" w:rsidRPr="00AA7866">
        <w:rPr>
          <w:rFonts w:ascii="Arial" w:hAnsi="Arial" w:cs="Arial"/>
          <w:sz w:val="20"/>
          <w:szCs w:val="20"/>
        </w:rPr>
        <w:t>a</w:t>
      </w:r>
      <w:r w:rsidR="000A5CA5">
        <w:rPr>
          <w:rFonts w:ascii="Arial" w:hAnsi="Arial" w:cs="Arial"/>
          <w:sz w:val="20"/>
          <w:szCs w:val="20"/>
          <w:lang w:val="hu-HU"/>
        </w:rPr>
        <w:t xml:space="preserve"> befektetési vállalkozás</w:t>
      </w:r>
      <w:r w:rsidR="00D45813" w:rsidRPr="00AA7866">
        <w:rPr>
          <w:rFonts w:ascii="Arial" w:hAnsi="Arial" w:cs="Arial"/>
          <w:sz w:val="20"/>
          <w:szCs w:val="20"/>
        </w:rPr>
        <w:t xml:space="preserve"> által az újonnan belépő vezető állású személy és munkavállaló részére a teljesítménytől függetlenül nyújtott, előre rögzített mértékű javadalmazás.</w:t>
      </w:r>
    </w:p>
    <w:p w14:paraId="5B822C14" w14:textId="469B9843" w:rsidR="00D45813" w:rsidRPr="00AA7866" w:rsidRDefault="00676861" w:rsidP="00D45813">
      <w:pPr>
        <w:spacing w:after="120"/>
        <w:jc w:val="both"/>
        <w:rPr>
          <w:rFonts w:cs="Arial"/>
          <w:snapToGrid w:val="0"/>
          <w:szCs w:val="20"/>
        </w:rPr>
      </w:pPr>
      <w:r w:rsidRPr="00227D8E">
        <w:rPr>
          <w:rFonts w:cs="Arial"/>
          <w:iCs/>
          <w:snapToGrid w:val="0"/>
          <w:szCs w:val="20"/>
        </w:rPr>
        <w:t>e</w:t>
      </w:r>
      <w:r>
        <w:rPr>
          <w:rFonts w:cs="Arial"/>
          <w:i/>
          <w:snapToGrid w:val="0"/>
          <w:szCs w:val="20"/>
        </w:rPr>
        <w:t xml:space="preserve">) </w:t>
      </w:r>
      <w:r w:rsidR="00D45813" w:rsidRPr="00AA7866">
        <w:rPr>
          <w:rFonts w:cs="Arial"/>
          <w:i/>
          <w:snapToGrid w:val="0"/>
          <w:szCs w:val="20"/>
        </w:rPr>
        <w:t xml:space="preserve">Irányítási jogkörrel rendelkező vezető testület: </w:t>
      </w:r>
      <w:r w:rsidR="00D45813" w:rsidRPr="00AA7866">
        <w:rPr>
          <w:rFonts w:cs="Arial"/>
          <w:snapToGrid w:val="0"/>
          <w:szCs w:val="20"/>
        </w:rPr>
        <w:t>a Hpt. 6. § (1) bekezdés 46. pontja szerinti fogalom.</w:t>
      </w:r>
    </w:p>
    <w:p w14:paraId="2BE1D8B4" w14:textId="53598F9D" w:rsidR="00D45813" w:rsidRPr="00AA7866" w:rsidRDefault="00676861" w:rsidP="00D45813">
      <w:pPr>
        <w:autoSpaceDE w:val="0"/>
        <w:autoSpaceDN w:val="0"/>
        <w:adjustRightInd w:val="0"/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f)</w:t>
      </w:r>
      <w:r>
        <w:rPr>
          <w:rFonts w:cs="Arial"/>
          <w:i/>
          <w:iCs/>
          <w:szCs w:val="20"/>
        </w:rPr>
        <w:t xml:space="preserve"> </w:t>
      </w:r>
      <w:r w:rsidR="00D45813" w:rsidRPr="00AA7866">
        <w:rPr>
          <w:rFonts w:cs="Arial"/>
          <w:i/>
          <w:iCs/>
          <w:szCs w:val="20"/>
        </w:rPr>
        <w:t>Javadalmazás:</w:t>
      </w:r>
      <w:r w:rsidR="00D45813" w:rsidRPr="00AA7866">
        <w:rPr>
          <w:rFonts w:cs="Arial"/>
          <w:iCs/>
          <w:szCs w:val="20"/>
        </w:rPr>
        <w:t xml:space="preserve"> </w:t>
      </w:r>
      <w:r w:rsidR="00D45813" w:rsidRPr="00AA7866">
        <w:rPr>
          <w:rFonts w:cs="Arial"/>
          <w:szCs w:val="20"/>
        </w:rPr>
        <w:t>a Hpt. 6. § (1) bekezdés 47. pontja szerinti fogalom.</w:t>
      </w:r>
    </w:p>
    <w:p w14:paraId="12433847" w14:textId="62F27FCF" w:rsidR="00D45813" w:rsidRPr="00AA7866" w:rsidRDefault="00676861" w:rsidP="00D45813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g)</w:t>
      </w:r>
      <w:r>
        <w:rPr>
          <w:rFonts w:cs="Arial"/>
          <w:i/>
          <w:iCs/>
          <w:szCs w:val="20"/>
        </w:rPr>
        <w:t xml:space="preserve"> </w:t>
      </w:r>
      <w:r w:rsidR="00D45813" w:rsidRPr="00AA7866">
        <w:rPr>
          <w:rFonts w:cs="Arial"/>
          <w:i/>
          <w:iCs/>
          <w:szCs w:val="20"/>
        </w:rPr>
        <w:t>Kereskedelmi banki és lakossági banki tevékenység:</w:t>
      </w:r>
      <w:r w:rsidR="00D45813" w:rsidRPr="00AA7866">
        <w:rPr>
          <w:rFonts w:cs="Arial"/>
          <w:iCs/>
          <w:szCs w:val="20"/>
        </w:rPr>
        <w:t xml:space="preserve"> </w:t>
      </w:r>
      <w:r w:rsidR="00D45813" w:rsidRPr="00AA7866">
        <w:rPr>
          <w:rFonts w:cs="Arial"/>
          <w:szCs w:val="20"/>
        </w:rPr>
        <w:t>a CRR 317. cikk (4) bekezdésében található 2. sz. táblázat szerint ekként meghatározott tevékenységek.</w:t>
      </w:r>
    </w:p>
    <w:p w14:paraId="37D2A8D3" w14:textId="0C0D12B8" w:rsidR="00D45813" w:rsidRPr="00B3239B" w:rsidRDefault="00676861" w:rsidP="00D45813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h</w:t>
      </w:r>
      <w:r>
        <w:rPr>
          <w:rFonts w:cs="Arial"/>
          <w:i/>
          <w:iCs/>
          <w:szCs w:val="20"/>
        </w:rPr>
        <w:t xml:space="preserve">) </w:t>
      </w:r>
      <w:r w:rsidR="00D45813" w:rsidRPr="00AA7866">
        <w:rPr>
          <w:rFonts w:cs="Arial"/>
          <w:i/>
          <w:iCs/>
          <w:szCs w:val="20"/>
        </w:rPr>
        <w:t>Nem kötelező nyugdíjjuttatás:</w:t>
      </w:r>
      <w:r w:rsidR="00D45813" w:rsidRPr="00B3239B">
        <w:rPr>
          <w:rFonts w:cs="Arial"/>
          <w:i/>
          <w:iCs/>
          <w:szCs w:val="20"/>
        </w:rPr>
        <w:t xml:space="preserve"> </w:t>
      </w:r>
      <w:r w:rsidR="00D45813" w:rsidRPr="00B3239B">
        <w:rPr>
          <w:rFonts w:cs="Arial"/>
          <w:szCs w:val="20"/>
        </w:rPr>
        <w:t>a Hpt. 6. § (1) bekezdés 84. pontja szerinti fogalom.</w:t>
      </w:r>
    </w:p>
    <w:p w14:paraId="27A386DD" w14:textId="0478FBAB" w:rsidR="00D45813" w:rsidRPr="00AA7866" w:rsidRDefault="00676861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r w:rsidRPr="00227D8E">
        <w:rPr>
          <w:rFonts w:ascii="Arial" w:hAnsi="Arial" w:cs="Arial"/>
          <w:sz w:val="20"/>
          <w:szCs w:val="20"/>
          <w:lang w:val="hu-HU"/>
        </w:rPr>
        <w:t>i</w:t>
      </w:r>
      <w:r>
        <w:rPr>
          <w:rFonts w:ascii="Arial" w:hAnsi="Arial" w:cs="Arial"/>
          <w:i/>
          <w:iCs/>
          <w:sz w:val="20"/>
          <w:szCs w:val="20"/>
          <w:lang w:val="hu-HU"/>
        </w:rPr>
        <w:t xml:space="preserve">) 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Portfóliókezelési tevékenység:</w:t>
      </w:r>
      <w:r w:rsidR="00D45813" w:rsidRPr="00AA7866">
        <w:rPr>
          <w:rFonts w:ascii="Arial" w:hAnsi="Arial" w:cs="Arial"/>
          <w:iCs/>
          <w:sz w:val="20"/>
          <w:szCs w:val="20"/>
        </w:rPr>
        <w:t xml:space="preserve"> </w:t>
      </w:r>
      <w:r w:rsidR="00D45813" w:rsidRPr="00AA7866">
        <w:rPr>
          <w:rFonts w:ascii="Arial" w:hAnsi="Arial" w:cs="Arial"/>
          <w:sz w:val="20"/>
          <w:szCs w:val="20"/>
        </w:rPr>
        <w:t>a CRR 317. cikk (4) bekezdésében található 2. sz. táblázat szerinti vagyonkezelési tevékenység.</w:t>
      </w:r>
    </w:p>
    <w:p w14:paraId="43035033" w14:textId="6B4A9EB1" w:rsidR="00676861" w:rsidRPr="00AA7866" w:rsidRDefault="00676861" w:rsidP="00676861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r w:rsidRPr="00227D8E">
        <w:rPr>
          <w:rFonts w:ascii="Arial" w:hAnsi="Arial" w:cs="Arial"/>
          <w:sz w:val="20"/>
          <w:szCs w:val="20"/>
          <w:lang w:val="hu-HU"/>
        </w:rPr>
        <w:lastRenderedPageBreak/>
        <w:t>j</w:t>
      </w:r>
      <w:r>
        <w:rPr>
          <w:rFonts w:ascii="Arial" w:hAnsi="Arial" w:cs="Arial"/>
          <w:i/>
          <w:iCs/>
          <w:sz w:val="20"/>
          <w:szCs w:val="20"/>
          <w:lang w:val="hu-HU"/>
        </w:rPr>
        <w:t xml:space="preserve">) </w:t>
      </w:r>
      <w:r w:rsidRPr="00AA7866">
        <w:rPr>
          <w:rFonts w:ascii="Arial" w:hAnsi="Arial" w:cs="Arial"/>
          <w:i/>
          <w:iCs/>
          <w:sz w:val="20"/>
          <w:szCs w:val="20"/>
        </w:rPr>
        <w:t>Tárgyévi halasztott teljesítményjavadalmazás:</w:t>
      </w:r>
      <w:r w:rsidRPr="00AA7866">
        <w:rPr>
          <w:rFonts w:ascii="Arial" w:hAnsi="Arial" w:cs="Arial"/>
          <w:iCs/>
          <w:sz w:val="20"/>
          <w:szCs w:val="20"/>
        </w:rPr>
        <w:t xml:space="preserve"> </w:t>
      </w:r>
      <w:r w:rsidRPr="00AA7866">
        <w:rPr>
          <w:rFonts w:ascii="Arial" w:hAnsi="Arial" w:cs="Arial"/>
          <w:sz w:val="20"/>
          <w:szCs w:val="20"/>
        </w:rPr>
        <w:t>a tárgyévi javadalmazás</w:t>
      </w:r>
      <w:r w:rsidR="00263DCD">
        <w:rPr>
          <w:rFonts w:ascii="Arial" w:hAnsi="Arial" w:cs="Arial"/>
          <w:sz w:val="20"/>
          <w:szCs w:val="20"/>
          <w:lang w:val="hu-HU"/>
        </w:rPr>
        <w:t xml:space="preserve"> </w:t>
      </w:r>
      <w:r>
        <w:rPr>
          <w:rFonts w:ascii="Arial" w:hAnsi="Arial" w:cs="Arial"/>
          <w:sz w:val="20"/>
          <w:szCs w:val="20"/>
          <w:lang w:val="hu-HU"/>
        </w:rPr>
        <w:t>k) pont</w:t>
      </w:r>
      <w:r w:rsidRPr="00AA78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hu-HU"/>
        </w:rPr>
        <w:t>k</w:t>
      </w:r>
      <w:r w:rsidRPr="00AA7866">
        <w:rPr>
          <w:rFonts w:ascii="Arial" w:hAnsi="Arial" w:cs="Arial"/>
          <w:iCs/>
          <w:sz w:val="20"/>
          <w:szCs w:val="20"/>
        </w:rPr>
        <w:t xml:space="preserve">c) </w:t>
      </w:r>
      <w:r w:rsidRPr="00AA7866">
        <w:rPr>
          <w:rFonts w:ascii="Arial" w:hAnsi="Arial" w:cs="Arial"/>
          <w:sz w:val="20"/>
          <w:szCs w:val="20"/>
        </w:rPr>
        <w:t>alpontja szerinti eleme.</w:t>
      </w:r>
    </w:p>
    <w:p w14:paraId="47798874" w14:textId="696F64E5" w:rsidR="00D45813" w:rsidRPr="00AA7866" w:rsidRDefault="00676861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i/>
          <w:iCs/>
          <w:sz w:val="20"/>
          <w:szCs w:val="20"/>
        </w:rPr>
      </w:pPr>
      <w:r w:rsidRPr="00227D8E">
        <w:rPr>
          <w:rFonts w:ascii="Arial" w:hAnsi="Arial" w:cs="Arial"/>
          <w:iCs/>
          <w:sz w:val="20"/>
          <w:szCs w:val="20"/>
          <w:lang w:val="hu-HU"/>
        </w:rPr>
        <w:t>k</w:t>
      </w:r>
      <w:r>
        <w:rPr>
          <w:rFonts w:ascii="Arial" w:hAnsi="Arial" w:cs="Arial"/>
          <w:i/>
          <w:sz w:val="20"/>
          <w:szCs w:val="20"/>
          <w:lang w:val="hu-HU"/>
        </w:rPr>
        <w:t xml:space="preserve">) </w:t>
      </w:r>
      <w:r w:rsidR="00D45813" w:rsidRPr="00AA7866">
        <w:rPr>
          <w:rFonts w:ascii="Arial" w:hAnsi="Arial" w:cs="Arial"/>
          <w:i/>
          <w:sz w:val="20"/>
          <w:szCs w:val="20"/>
        </w:rPr>
        <w:t>T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árgyévi javadalmazás:</w:t>
      </w:r>
    </w:p>
    <w:p w14:paraId="1C749E83" w14:textId="72DC1FBA" w:rsidR="00D45813" w:rsidRPr="00676861" w:rsidRDefault="00676861" w:rsidP="00676861">
      <w:pPr>
        <w:tabs>
          <w:tab w:val="left" w:pos="851"/>
        </w:tabs>
        <w:autoSpaceDE w:val="0"/>
        <w:autoSpaceDN w:val="0"/>
        <w:adjustRightInd w:val="0"/>
        <w:spacing w:after="120"/>
        <w:ind w:left="426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ka)</w:t>
      </w:r>
      <w:r>
        <w:rPr>
          <w:rFonts w:cs="Arial"/>
          <w:bCs/>
          <w:szCs w:val="20"/>
        </w:rPr>
        <w:tab/>
        <w:t xml:space="preserve"> </w:t>
      </w:r>
      <w:r w:rsidR="00D45813" w:rsidRPr="00AA7866">
        <w:rPr>
          <w:rFonts w:cs="Arial"/>
          <w:bCs/>
          <w:szCs w:val="20"/>
        </w:rPr>
        <w:t>alapjavadalmazásként</w:t>
      </w:r>
      <w:r w:rsidR="00D45813" w:rsidRPr="00676861">
        <w:rPr>
          <w:rFonts w:cs="Arial"/>
          <w:bCs/>
          <w:szCs w:val="20"/>
        </w:rPr>
        <w:t xml:space="preserve"> a</w:t>
      </w:r>
      <w:r w:rsidR="000A5CA5">
        <w:rPr>
          <w:rFonts w:cs="Arial"/>
          <w:bCs/>
          <w:szCs w:val="20"/>
        </w:rPr>
        <w:t xml:space="preserve"> befektetési vállalkozás</w:t>
      </w:r>
      <w:r w:rsidR="00D45813" w:rsidRPr="00676861">
        <w:rPr>
          <w:rFonts w:cs="Arial"/>
          <w:bCs/>
          <w:szCs w:val="20"/>
        </w:rPr>
        <w:t xml:space="preserve"> által a tárgyévben kifizetett, valamint a tárgyév végéig számvitelileg elhatárolt, és a tárgyév lezárását követően kifizetendő, a Hpt. 6. § (1) bekezdés 1. pontjában meghatározott jövedelem;</w:t>
      </w:r>
    </w:p>
    <w:p w14:paraId="40F1CF4C" w14:textId="7DA498C5" w:rsidR="00D45813" w:rsidRPr="00676861" w:rsidRDefault="00676861" w:rsidP="00676861">
      <w:pPr>
        <w:tabs>
          <w:tab w:val="left" w:pos="851"/>
        </w:tabs>
        <w:autoSpaceDE w:val="0"/>
        <w:autoSpaceDN w:val="0"/>
        <w:adjustRightInd w:val="0"/>
        <w:spacing w:after="120"/>
        <w:ind w:left="426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kb)</w:t>
      </w:r>
      <w:r>
        <w:rPr>
          <w:rFonts w:cs="Arial"/>
          <w:bCs/>
          <w:szCs w:val="20"/>
        </w:rPr>
        <w:tab/>
      </w:r>
      <w:r w:rsidR="00D45813" w:rsidRPr="00AA7866">
        <w:rPr>
          <w:rFonts w:cs="Arial"/>
          <w:bCs/>
          <w:szCs w:val="20"/>
        </w:rPr>
        <w:t>nem halasztott teljesítményjavadalmazásként</w:t>
      </w:r>
      <w:r w:rsidR="00D45813" w:rsidRPr="00676861">
        <w:rPr>
          <w:rFonts w:cs="Arial"/>
          <w:bCs/>
          <w:szCs w:val="20"/>
        </w:rPr>
        <w:t xml:space="preserve"> a tárgyévi teljesítményért a</w:t>
      </w:r>
      <w:r w:rsidR="000A5CA5">
        <w:rPr>
          <w:rFonts w:cs="Arial"/>
          <w:bCs/>
          <w:szCs w:val="20"/>
        </w:rPr>
        <w:t xml:space="preserve"> befektetési vállalkozás</w:t>
      </w:r>
      <w:r w:rsidR="00D45813" w:rsidRPr="00676861">
        <w:rPr>
          <w:rFonts w:cs="Arial"/>
          <w:bCs/>
          <w:szCs w:val="20"/>
        </w:rPr>
        <w:t xml:space="preserve"> által odaítélt és kifizetett, valamint a tárgyévi teljesítményért odaítélt, a tárgyév végéig számvitelileg elhatárolt, és a tárgyév lezárását követően kifizetendő, a Hpt. 6. § (1) bekezdés 110. pontja szerinti jövedelem; </w:t>
      </w:r>
    </w:p>
    <w:p w14:paraId="17AA69EF" w14:textId="200BD3F3" w:rsidR="00D45813" w:rsidRPr="00676861" w:rsidRDefault="00676861" w:rsidP="00676861">
      <w:pPr>
        <w:tabs>
          <w:tab w:val="left" w:pos="851"/>
        </w:tabs>
        <w:autoSpaceDE w:val="0"/>
        <w:autoSpaceDN w:val="0"/>
        <w:adjustRightInd w:val="0"/>
        <w:spacing w:after="120"/>
        <w:ind w:left="426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kc)</w:t>
      </w:r>
      <w:r>
        <w:rPr>
          <w:rFonts w:cs="Arial"/>
          <w:bCs/>
          <w:szCs w:val="20"/>
        </w:rPr>
        <w:tab/>
      </w:r>
      <w:r w:rsidR="00D45813" w:rsidRPr="00AA7866">
        <w:rPr>
          <w:rFonts w:cs="Arial"/>
          <w:bCs/>
          <w:szCs w:val="20"/>
        </w:rPr>
        <w:t>halasztott teljesítményjavadalmazásként</w:t>
      </w:r>
      <w:r w:rsidR="00D45813" w:rsidRPr="00676861">
        <w:rPr>
          <w:rFonts w:cs="Arial"/>
          <w:bCs/>
          <w:szCs w:val="20"/>
        </w:rPr>
        <w:t xml:space="preserve"> a tárgyévi teljesítményért a</w:t>
      </w:r>
      <w:r w:rsidR="000A5CA5">
        <w:rPr>
          <w:rFonts w:cs="Arial"/>
          <w:bCs/>
          <w:szCs w:val="20"/>
        </w:rPr>
        <w:t xml:space="preserve"> befektetési vállalkozás</w:t>
      </w:r>
      <w:r w:rsidR="00D45813" w:rsidRPr="00676861">
        <w:rPr>
          <w:rFonts w:cs="Arial"/>
          <w:bCs/>
          <w:szCs w:val="20"/>
        </w:rPr>
        <w:t xml:space="preserve"> által odaítélt, a tárgyév lezárását követően kifizetendő, a Hpt. 6. § (1) bekezdés 110. pontja szerinti jövedelem.</w:t>
      </w:r>
    </w:p>
    <w:p w14:paraId="6A8AC1AD" w14:textId="6CA9D0C4" w:rsidR="00D45813" w:rsidRPr="00AA7866" w:rsidRDefault="00676861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r w:rsidRPr="00227D8E">
        <w:rPr>
          <w:rFonts w:ascii="Arial" w:hAnsi="Arial" w:cs="Arial"/>
          <w:sz w:val="20"/>
          <w:szCs w:val="20"/>
          <w:lang w:val="hu-HU"/>
        </w:rPr>
        <w:t>l</w:t>
      </w:r>
      <w:r>
        <w:rPr>
          <w:rFonts w:ascii="Arial" w:hAnsi="Arial" w:cs="Arial"/>
          <w:i/>
          <w:iCs/>
          <w:sz w:val="20"/>
          <w:szCs w:val="20"/>
          <w:lang w:val="hu-HU"/>
        </w:rPr>
        <w:t xml:space="preserve">) 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Tárgyévi teljesítményjavadalmazás</w:t>
      </w:r>
      <w:r w:rsidR="00D45813" w:rsidRPr="00AA7866">
        <w:rPr>
          <w:rFonts w:ascii="Arial" w:hAnsi="Arial" w:cs="Arial"/>
          <w:sz w:val="20"/>
          <w:szCs w:val="20"/>
        </w:rPr>
        <w:t>: a tárgyévi javadalmazás</w:t>
      </w:r>
      <w:r>
        <w:rPr>
          <w:rFonts w:ascii="Arial" w:hAnsi="Arial" w:cs="Arial"/>
          <w:sz w:val="20"/>
          <w:szCs w:val="20"/>
          <w:lang w:val="hu-HU"/>
        </w:rPr>
        <w:t xml:space="preserve"> k) pont</w:t>
      </w:r>
      <w:r w:rsidR="00D45813" w:rsidRPr="00AA78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hu-HU"/>
        </w:rPr>
        <w:t>k</w:t>
      </w:r>
      <w:r w:rsidR="00D45813" w:rsidRPr="00AA7866">
        <w:rPr>
          <w:rFonts w:ascii="Arial" w:hAnsi="Arial" w:cs="Arial"/>
          <w:sz w:val="20"/>
          <w:szCs w:val="20"/>
        </w:rPr>
        <w:t xml:space="preserve">b) és </w:t>
      </w:r>
      <w:r>
        <w:rPr>
          <w:rFonts w:ascii="Arial" w:hAnsi="Arial" w:cs="Arial"/>
          <w:sz w:val="20"/>
          <w:szCs w:val="20"/>
          <w:lang w:val="hu-HU"/>
        </w:rPr>
        <w:t>k</w:t>
      </w:r>
      <w:r w:rsidR="00D45813" w:rsidRPr="00AA7866">
        <w:rPr>
          <w:rFonts w:ascii="Arial" w:hAnsi="Arial" w:cs="Arial"/>
          <w:iCs/>
          <w:sz w:val="20"/>
          <w:szCs w:val="20"/>
        </w:rPr>
        <w:t xml:space="preserve">c) </w:t>
      </w:r>
      <w:r w:rsidR="00D45813" w:rsidRPr="00AA7866">
        <w:rPr>
          <w:rFonts w:ascii="Arial" w:hAnsi="Arial" w:cs="Arial"/>
          <w:sz w:val="20"/>
          <w:szCs w:val="20"/>
        </w:rPr>
        <w:t>alpontja szerinti eleme.</w:t>
      </w:r>
    </w:p>
    <w:p w14:paraId="6835045A" w14:textId="0CC4C926" w:rsidR="00D45813" w:rsidRPr="00AA7866" w:rsidRDefault="00676861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r w:rsidRPr="00227D8E">
        <w:rPr>
          <w:rFonts w:ascii="Arial" w:hAnsi="Arial" w:cs="Arial"/>
          <w:sz w:val="20"/>
          <w:szCs w:val="20"/>
          <w:lang w:val="hu-HU"/>
        </w:rPr>
        <w:t>m)</w:t>
      </w:r>
      <w:r>
        <w:rPr>
          <w:rFonts w:ascii="Arial" w:hAnsi="Arial" w:cs="Arial"/>
          <w:i/>
          <w:iCs/>
          <w:sz w:val="20"/>
          <w:szCs w:val="20"/>
          <w:lang w:val="hu-HU"/>
        </w:rPr>
        <w:t xml:space="preserve"> 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Teljesítményjavadalmazás: a Hpt.</w:t>
      </w:r>
      <w:r w:rsidR="00D45813" w:rsidRPr="00AA7866">
        <w:rPr>
          <w:rFonts w:ascii="Arial" w:hAnsi="Arial" w:cs="Arial"/>
          <w:sz w:val="20"/>
          <w:szCs w:val="20"/>
        </w:rPr>
        <w:t xml:space="preserve"> 6. § (1) bekezdés 110. pontja szerinti javadalma</w:t>
      </w:r>
      <w:r w:rsidR="00D45813" w:rsidRPr="00AA7866">
        <w:rPr>
          <w:rFonts w:ascii="Arial" w:hAnsi="Arial" w:cs="Arial"/>
          <w:iCs/>
          <w:sz w:val="20"/>
          <w:szCs w:val="20"/>
        </w:rPr>
        <w:t>zás</w:t>
      </w:r>
      <w:r w:rsidR="00D45813" w:rsidRPr="00AA7866">
        <w:rPr>
          <w:rFonts w:ascii="Arial" w:hAnsi="Arial" w:cs="Arial"/>
          <w:sz w:val="20"/>
          <w:szCs w:val="20"/>
        </w:rPr>
        <w:t>.</w:t>
      </w:r>
    </w:p>
    <w:p w14:paraId="54F4F039" w14:textId="28675A81" w:rsidR="00D45813" w:rsidRPr="00B50AB3" w:rsidRDefault="00676861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r w:rsidRPr="00227D8E">
        <w:rPr>
          <w:rFonts w:ascii="Arial" w:hAnsi="Arial" w:cs="Arial"/>
          <w:snapToGrid w:val="0"/>
          <w:sz w:val="20"/>
          <w:szCs w:val="20"/>
          <w:lang w:val="hu-HU"/>
        </w:rPr>
        <w:t>n</w:t>
      </w:r>
      <w:r>
        <w:rPr>
          <w:rFonts w:ascii="Arial" w:hAnsi="Arial" w:cs="Arial"/>
          <w:i/>
          <w:iCs/>
          <w:snapToGrid w:val="0"/>
          <w:sz w:val="20"/>
          <w:szCs w:val="20"/>
          <w:lang w:val="hu-HU"/>
        </w:rPr>
        <w:t xml:space="preserve">) </w:t>
      </w:r>
      <w:r w:rsidR="00D45813" w:rsidRPr="00AA7866">
        <w:rPr>
          <w:rFonts w:ascii="Arial" w:hAnsi="Arial" w:cs="Arial"/>
          <w:i/>
          <w:iCs/>
          <w:snapToGrid w:val="0"/>
          <w:sz w:val="20"/>
          <w:szCs w:val="20"/>
        </w:rPr>
        <w:t>Vállalati pénzügy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ek, kereskedési és értékesítési tevékenység:</w:t>
      </w:r>
      <w:r w:rsidR="00D45813" w:rsidRPr="00AA7866">
        <w:rPr>
          <w:rFonts w:ascii="Arial" w:hAnsi="Arial" w:cs="Arial"/>
          <w:iCs/>
          <w:sz w:val="20"/>
          <w:szCs w:val="20"/>
        </w:rPr>
        <w:t xml:space="preserve"> </w:t>
      </w:r>
      <w:r w:rsidR="00D45813" w:rsidRPr="00AA7866">
        <w:rPr>
          <w:rFonts w:ascii="Arial" w:hAnsi="Arial" w:cs="Arial"/>
          <w:sz w:val="20"/>
          <w:szCs w:val="20"/>
        </w:rPr>
        <w:t>a CRR 317. cikk (4) bekez</w:t>
      </w:r>
      <w:r w:rsidR="00D45813" w:rsidRPr="00AA7866">
        <w:rPr>
          <w:rFonts w:ascii="Arial" w:hAnsi="Arial" w:cs="Arial"/>
          <w:iCs/>
          <w:snapToGrid w:val="0"/>
          <w:sz w:val="20"/>
          <w:szCs w:val="20"/>
        </w:rPr>
        <w:t>désében található</w:t>
      </w:r>
      <w:r w:rsidR="00D45813" w:rsidRPr="00AA7866">
        <w:rPr>
          <w:rFonts w:ascii="Arial" w:hAnsi="Arial" w:cs="Arial"/>
          <w:iCs/>
          <w:sz w:val="20"/>
          <w:szCs w:val="20"/>
        </w:rPr>
        <w:t xml:space="preserve"> 2. sz. táblázat szerint</w:t>
      </w:r>
      <w:r w:rsidR="00D45813" w:rsidRPr="00AA7866">
        <w:rPr>
          <w:rFonts w:ascii="Arial" w:hAnsi="Arial" w:cs="Arial"/>
          <w:sz w:val="20"/>
          <w:szCs w:val="20"/>
        </w:rPr>
        <w:t xml:space="preserve"> ekként meghatározott tevékenység.</w:t>
      </w:r>
    </w:p>
    <w:p w14:paraId="47F82CDD" w14:textId="77777777" w:rsidR="00D45813" w:rsidRPr="00BC3A2F" w:rsidRDefault="00D45813" w:rsidP="00676861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cs="Arial"/>
          <w:szCs w:val="20"/>
        </w:rPr>
      </w:pPr>
    </w:p>
    <w:p w14:paraId="58F63B42" w14:textId="77777777" w:rsidR="00C45EAC" w:rsidRPr="00BC3A2F" w:rsidRDefault="00C45EAC" w:rsidP="00790F88">
      <w:pPr>
        <w:pStyle w:val="Cmsor2"/>
      </w:pPr>
      <w:r w:rsidRPr="00BC3A2F">
        <w:t>2. A</w:t>
      </w:r>
      <w:r w:rsidR="002B588C" w:rsidRPr="00BC3A2F">
        <w:t xml:space="preserve"> felügyeleti jelentés</w:t>
      </w:r>
      <w:r w:rsidRPr="00BC3A2F">
        <w:t xml:space="preserve"> formai követelményei</w:t>
      </w:r>
    </w:p>
    <w:p w14:paraId="794C2DB6" w14:textId="50EEAC4A" w:rsidR="00C45EAC" w:rsidRDefault="00C45EAC" w:rsidP="00154416">
      <w:pPr>
        <w:jc w:val="both"/>
        <w:rPr>
          <w:rFonts w:cs="Arial"/>
          <w:snapToGrid w:val="0"/>
          <w:szCs w:val="20"/>
        </w:rPr>
      </w:pPr>
      <w:r w:rsidRPr="00BC3A2F">
        <w:rPr>
          <w:rFonts w:cs="Arial"/>
          <w:snapToGrid w:val="0"/>
          <w:szCs w:val="20"/>
        </w:rPr>
        <w:t>A</w:t>
      </w:r>
      <w:r w:rsidR="00203E6A" w:rsidRPr="00BC3A2F">
        <w:rPr>
          <w:rFonts w:cs="Arial"/>
          <w:snapToGrid w:val="0"/>
          <w:szCs w:val="20"/>
        </w:rPr>
        <w:t xml:space="preserve"> felügyeleti jelentés</w:t>
      </w:r>
      <w:r w:rsidRPr="00BC3A2F">
        <w:rPr>
          <w:rFonts w:cs="Arial"/>
          <w:snapToGrid w:val="0"/>
          <w:szCs w:val="20"/>
        </w:rPr>
        <w:t xml:space="preserve"> formai követelményeit az 1. melléklet 4. pontja határozza meg.</w:t>
      </w:r>
    </w:p>
    <w:p w14:paraId="6F547782" w14:textId="77777777" w:rsidR="00154416" w:rsidRPr="00BC3A2F" w:rsidRDefault="00154416" w:rsidP="00154416">
      <w:pPr>
        <w:jc w:val="both"/>
        <w:rPr>
          <w:rFonts w:cs="Arial"/>
          <w:snapToGrid w:val="0"/>
          <w:szCs w:val="20"/>
        </w:rPr>
      </w:pPr>
    </w:p>
    <w:p w14:paraId="7A829E0B" w14:textId="2C03C384" w:rsidR="00C45EAC" w:rsidRPr="00CC503B" w:rsidRDefault="00C45EAC" w:rsidP="00790F88">
      <w:pPr>
        <w:pStyle w:val="Cmsor2"/>
      </w:pPr>
      <w:r w:rsidRPr="00CC503B">
        <w:t>3. A</w:t>
      </w:r>
      <w:r w:rsidR="002B588C" w:rsidRPr="00CC503B">
        <w:t xml:space="preserve"> felügyeleti jelentés</w:t>
      </w:r>
      <w:r w:rsidRPr="00CC503B">
        <w:t xml:space="preserve"> tartalmi követelményei</w:t>
      </w:r>
      <w:r w:rsidR="0039368C" w:rsidRPr="00CC503B">
        <w:t xml:space="preserve"> </w:t>
      </w:r>
    </w:p>
    <w:p w14:paraId="36065551" w14:textId="5E49FD79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3.1. A</w:t>
      </w:r>
      <w:r w:rsidR="009D4CE5" w:rsidRPr="00154416">
        <w:rPr>
          <w:rFonts w:cs="Arial"/>
          <w:szCs w:val="20"/>
        </w:rPr>
        <w:t xml:space="preserve"> felügyeleti jelentés tartalmi követelményei a</w:t>
      </w:r>
      <w:r w:rsidRPr="00154416">
        <w:rPr>
          <w:rFonts w:cs="Arial"/>
          <w:szCs w:val="20"/>
        </w:rPr>
        <w:t>z IFR-t alkalmazó befektetési vállalkozások esetében</w:t>
      </w:r>
    </w:p>
    <w:p w14:paraId="7FF600CE" w14:textId="47515252" w:rsidR="0039368C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</w:t>
      </w:r>
      <w:r w:rsidRPr="00154416">
        <w:rPr>
          <w:rFonts w:cs="Arial"/>
          <w:szCs w:val="20"/>
        </w:rPr>
        <w:t xml:space="preserve">1. </w:t>
      </w:r>
      <w:r w:rsidR="0039368C" w:rsidRPr="00154416">
        <w:rPr>
          <w:rFonts w:cs="Arial"/>
          <w:szCs w:val="20"/>
        </w:rPr>
        <w:t>A</w:t>
      </w:r>
      <w:r w:rsidR="002B588C" w:rsidRPr="00154416">
        <w:rPr>
          <w:rFonts w:cs="Arial"/>
          <w:szCs w:val="20"/>
        </w:rPr>
        <w:t xml:space="preserve"> felügyeleti </w:t>
      </w:r>
      <w:r w:rsidR="00203E6A" w:rsidRPr="00154416">
        <w:rPr>
          <w:rFonts w:cs="Arial"/>
          <w:szCs w:val="20"/>
        </w:rPr>
        <w:t>jelentés</w:t>
      </w:r>
      <w:r w:rsidR="00BC7439" w:rsidRPr="00154416">
        <w:rPr>
          <w:rFonts w:cs="Arial"/>
          <w:szCs w:val="20"/>
        </w:rPr>
        <w:t>t</w:t>
      </w:r>
      <w:r w:rsidR="0039368C" w:rsidRPr="00154416">
        <w:rPr>
          <w:rFonts w:cs="Arial"/>
          <w:szCs w:val="20"/>
        </w:rPr>
        <w:t xml:space="preserve"> a tárgyévi javadalmazásra vonatkozóan kell teljesíteni.</w:t>
      </w:r>
    </w:p>
    <w:p w14:paraId="1B89E5EF" w14:textId="4962B84A" w:rsidR="00987C97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</w:t>
      </w:r>
      <w:r w:rsidR="0039368C" w:rsidRPr="00154416">
        <w:rPr>
          <w:rFonts w:cs="Arial"/>
          <w:szCs w:val="20"/>
        </w:rPr>
        <w:t xml:space="preserve">2. </w:t>
      </w:r>
      <w:r w:rsidR="00987C97" w:rsidRPr="00154416">
        <w:rPr>
          <w:rFonts w:cs="Arial"/>
          <w:szCs w:val="20"/>
        </w:rPr>
        <w:t>A</w:t>
      </w:r>
      <w:r w:rsidR="000A5CA5" w:rsidRPr="00154416">
        <w:rPr>
          <w:rFonts w:cs="Arial"/>
          <w:szCs w:val="20"/>
        </w:rPr>
        <w:t xml:space="preserve"> befektetési vállalkozás</w:t>
      </w:r>
      <w:r w:rsidR="00987C97" w:rsidRPr="00154416">
        <w:rPr>
          <w:rFonts w:cs="Arial"/>
          <w:szCs w:val="20"/>
        </w:rPr>
        <w:t xml:space="preserve"> a vezető állású személyeket és munkavállalókat a munkaköri leírás alapján üzletágakba sorolja. A vezető állású személyt és munkavállalót kizárólag abban az üzletágban kell figyelembe venni, amelyben tevékenysége jelentős részét végzi. </w:t>
      </w:r>
    </w:p>
    <w:p w14:paraId="0FEAE5E7" w14:textId="4CBB178B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 xml:space="preserve">3.1.3. A munkavállalók létszámát a pénzügyi év végén meghatározott </w:t>
      </w:r>
      <w:r w:rsidR="004F7B01" w:rsidRPr="00154416">
        <w:rPr>
          <w:rFonts w:cs="Arial"/>
          <w:szCs w:val="20"/>
        </w:rPr>
        <w:t>lét</w:t>
      </w:r>
      <w:r w:rsidRPr="00154416">
        <w:rPr>
          <w:rFonts w:cs="Arial"/>
          <w:szCs w:val="20"/>
        </w:rPr>
        <w:t xml:space="preserve">számnak megfelelően kell jelenteni (azaz a pénzügyi év során távozott munkatársak nem számítandók bele, míg a pénzügyi év során felvett munkatársak igen, tekintetbe véve a szerződés szerinti munkaidő-beosztásukat). </w:t>
      </w:r>
    </w:p>
    <w:p w14:paraId="49307783" w14:textId="3B318D0C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 xml:space="preserve">3.1.4. Ahol a munkavállalók létszámát főben kell megadni, a természetes személyek számát kell </w:t>
      </w:r>
      <w:r w:rsidR="00E07ADD" w:rsidRPr="00154416">
        <w:rPr>
          <w:rFonts w:cs="Arial"/>
          <w:szCs w:val="20"/>
        </w:rPr>
        <w:t>jelente</w:t>
      </w:r>
      <w:r w:rsidRPr="00154416">
        <w:rPr>
          <w:rFonts w:cs="Arial"/>
          <w:szCs w:val="20"/>
        </w:rPr>
        <w:t xml:space="preserve">ni, függetlenül attól, hogy hány munkaórán alapul a szerződésük. Ahol a létszámot teljes munkaidőben foglalkoztatottakra átszámítva kell megadni, ott a </w:t>
      </w:r>
      <w:r w:rsidR="00E07ADD" w:rsidRPr="00154416">
        <w:rPr>
          <w:rFonts w:cs="Arial"/>
          <w:szCs w:val="20"/>
        </w:rPr>
        <w:t>lét</w:t>
      </w:r>
      <w:r w:rsidRPr="00154416">
        <w:rPr>
          <w:rFonts w:cs="Arial"/>
          <w:szCs w:val="20"/>
        </w:rPr>
        <w:t>számot az adott munkavállaló alkalmazási idejének a teljes munkaidős szerződés szerinti időhöz viszonyított arányában kell megadni (pl. a teljes munkaidős szerződés szerinti idő 50%-ában dolgozó alkalmazott esetében a megadandó szám 0,5 lenne).</w:t>
      </w:r>
    </w:p>
    <w:p w14:paraId="481C105C" w14:textId="4AA3FE0F" w:rsidR="00CC503B" w:rsidRPr="00154416" w:rsidRDefault="0039368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1.5</w:t>
      </w:r>
      <w:r w:rsidR="00C45EAC" w:rsidRPr="00154416">
        <w:rPr>
          <w:rFonts w:cs="Arial"/>
          <w:szCs w:val="20"/>
        </w:rPr>
        <w:t>.</w:t>
      </w:r>
      <w:r w:rsidRPr="00154416">
        <w:rPr>
          <w:rFonts w:cs="Arial"/>
          <w:szCs w:val="20"/>
        </w:rPr>
        <w:t xml:space="preserve"> A</w:t>
      </w:r>
      <w:r w:rsidR="00C45EAC" w:rsidRPr="00154416">
        <w:rPr>
          <w:rFonts w:cs="Arial"/>
          <w:szCs w:val="20"/>
        </w:rPr>
        <w:t xml:space="preserve"> pénznemben kifejezett adatok</w:t>
      </w:r>
      <w:r w:rsidRPr="00154416">
        <w:rPr>
          <w:rFonts w:cs="Arial"/>
          <w:szCs w:val="20"/>
        </w:rPr>
        <w:t xml:space="preserve"> nagyságrendje </w:t>
      </w:r>
      <w:r w:rsidR="00B64F83" w:rsidRPr="00154416">
        <w:rPr>
          <w:rFonts w:cs="Arial"/>
          <w:szCs w:val="20"/>
        </w:rPr>
        <w:t>euro</w:t>
      </w:r>
      <w:r w:rsidRPr="00154416">
        <w:rPr>
          <w:rFonts w:cs="Arial"/>
          <w:szCs w:val="20"/>
        </w:rPr>
        <w:t>. Ha a tárgyévi javadalmazást a</w:t>
      </w:r>
      <w:r w:rsidR="000A5CA5" w:rsidRPr="00154416">
        <w:rPr>
          <w:rFonts w:cs="Arial"/>
          <w:szCs w:val="20"/>
        </w:rPr>
        <w:t xml:space="preserve"> befektetési vállalkozás</w:t>
      </w:r>
      <w:r w:rsidRPr="00154416">
        <w:rPr>
          <w:rFonts w:cs="Arial"/>
          <w:szCs w:val="20"/>
        </w:rPr>
        <w:t xml:space="preserve"> </w:t>
      </w:r>
      <w:r w:rsidR="00BC7439" w:rsidRPr="00154416">
        <w:rPr>
          <w:rFonts w:cs="Arial"/>
          <w:szCs w:val="20"/>
        </w:rPr>
        <w:t xml:space="preserve">eurótól </w:t>
      </w:r>
      <w:r w:rsidRPr="00154416">
        <w:rPr>
          <w:rFonts w:cs="Arial"/>
          <w:szCs w:val="20"/>
        </w:rPr>
        <w:t xml:space="preserve">eltérő pénznemben nyújtotta, akkor a javadalmazás összegét át kell számítani </w:t>
      </w:r>
      <w:r w:rsidR="00BC7439" w:rsidRPr="00154416">
        <w:rPr>
          <w:rFonts w:cs="Arial"/>
          <w:szCs w:val="20"/>
        </w:rPr>
        <w:t xml:space="preserve">euróra </w:t>
      </w:r>
      <w:r w:rsidRPr="00154416">
        <w:rPr>
          <w:rFonts w:cs="Arial"/>
          <w:szCs w:val="20"/>
        </w:rPr>
        <w:t>a tárgyév végére vonatkozó, az E</w:t>
      </w:r>
      <w:r w:rsidR="00C45EAC" w:rsidRPr="00154416">
        <w:rPr>
          <w:rFonts w:cs="Arial"/>
          <w:szCs w:val="20"/>
        </w:rPr>
        <w:t>U</w:t>
      </w:r>
      <w:r w:rsidRPr="00154416">
        <w:rPr>
          <w:rFonts w:cs="Arial"/>
          <w:szCs w:val="20"/>
        </w:rPr>
        <w:t xml:space="preserve"> költségvetésének tervezéséhez alkalmazott árfolyamon, melyet az Európai Bizottság a honlapján megjelentet</w:t>
      </w:r>
      <w:r w:rsidR="00E1387E" w:rsidRPr="00154416">
        <w:rPr>
          <w:rFonts w:cs="Arial"/>
          <w:szCs w:val="20"/>
        </w:rPr>
        <w:t xml:space="preserve"> (</w:t>
      </w:r>
      <w:hyperlink r:id="rId8" w:history="1">
        <w:r w:rsidR="001315EC" w:rsidRPr="00154416">
          <w:rPr>
            <w:rStyle w:val="Hiperhivatkozs"/>
            <w:rFonts w:cs="Arial"/>
            <w:szCs w:val="20"/>
          </w:rPr>
          <w:t>https://ec.europa.eu/info/funding-tenders/procedures-guidelines-tenders/information-contractors-and-beneficiaries/exchange-rate-inforeuro_en</w:t>
        </w:r>
      </w:hyperlink>
      <w:r w:rsidR="00E1387E" w:rsidRPr="00154416">
        <w:rPr>
          <w:rFonts w:cs="Arial"/>
          <w:szCs w:val="20"/>
        </w:rPr>
        <w:t xml:space="preserve">). </w:t>
      </w:r>
      <w:r w:rsidR="000D27DF" w:rsidRPr="00154416">
        <w:rPr>
          <w:rFonts w:cs="Arial"/>
          <w:szCs w:val="20"/>
        </w:rPr>
        <w:t>Például forint esetében a forint összeget a 2 tizedesjegy pontossággal megadott EUR/HUF árfolyammal kell osztani.</w:t>
      </w:r>
    </w:p>
    <w:p w14:paraId="4B50E93F" w14:textId="4F2C616A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3.1.6. Amennyiben valamely azonosított munkavállaló a pénzügyi év vége előtt távoz</w:t>
      </w:r>
      <w:r w:rsidR="00485174" w:rsidRPr="00154416">
        <w:rPr>
          <w:rFonts w:cs="Arial"/>
          <w:szCs w:val="20"/>
        </w:rPr>
        <w:t>i</w:t>
      </w:r>
      <w:r w:rsidRPr="00154416">
        <w:rPr>
          <w:rFonts w:cs="Arial"/>
          <w:szCs w:val="20"/>
        </w:rPr>
        <w:t>k a befektetési vállalkozástól, az adott pénzügyi évre nyújtott javadalmazást – beleértve a végkielégítést és minden egyéb javadalmazási formát – jelenteni kell, az adott munkavállaló azonban nem szám</w:t>
      </w:r>
      <w:r w:rsidR="00485174" w:rsidRPr="00154416">
        <w:rPr>
          <w:rFonts w:cs="Arial"/>
          <w:szCs w:val="20"/>
        </w:rPr>
        <w:t>ítandó</w:t>
      </w:r>
      <w:r w:rsidRPr="00154416">
        <w:rPr>
          <w:rFonts w:cs="Arial"/>
          <w:szCs w:val="20"/>
        </w:rPr>
        <w:t xml:space="preserve"> bele az azonosított munkavállalók jelentett létszámába, ha a szerződés már a pénzügyi év vége előtt megszűnt. A befektetési vállalkozáshoz a pénzügyi év során érkezett azonosított munkavállalót bele kell szám</w:t>
      </w:r>
      <w:r w:rsidR="00485174" w:rsidRPr="00154416">
        <w:rPr>
          <w:rFonts w:cs="Arial"/>
          <w:szCs w:val="20"/>
        </w:rPr>
        <w:t>íta</w:t>
      </w:r>
      <w:r w:rsidRPr="00154416">
        <w:rPr>
          <w:rFonts w:cs="Arial"/>
          <w:szCs w:val="20"/>
        </w:rPr>
        <w:t>ni az azonosított munkavállalók létszámába, figyelembe véve a szerződés szerinti munkaidő-beosztás</w:t>
      </w:r>
      <w:r w:rsidR="00485174" w:rsidRPr="00154416">
        <w:rPr>
          <w:rFonts w:cs="Arial"/>
          <w:szCs w:val="20"/>
        </w:rPr>
        <w:t>á</w:t>
      </w:r>
      <w:r w:rsidRPr="00154416">
        <w:rPr>
          <w:rFonts w:cs="Arial"/>
          <w:szCs w:val="20"/>
        </w:rPr>
        <w:t xml:space="preserve">t (például a pénzügyi év során érkezett, teljes munkaidőben dolgozó munkavállaló a pénzügyi év végén mindig 1-nek számít), és a pénzügyi év során ezen azonosított munkavállaló számára nyújtott valamennyi javadalmazást szerepeltetni kell a felügyeleti jelentésben. </w:t>
      </w:r>
    </w:p>
    <w:p w14:paraId="4FFA2216" w14:textId="1056539A" w:rsidR="00987C97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lastRenderedPageBreak/>
        <w:t>3.</w:t>
      </w:r>
      <w:r w:rsidR="00CC503B" w:rsidRPr="00154416">
        <w:rPr>
          <w:rFonts w:cs="Arial"/>
          <w:szCs w:val="20"/>
        </w:rPr>
        <w:t>1.</w:t>
      </w:r>
      <w:r w:rsidR="009D4CE5" w:rsidRPr="00154416">
        <w:rPr>
          <w:rFonts w:cs="Arial"/>
          <w:szCs w:val="20"/>
        </w:rPr>
        <w:t>7</w:t>
      </w:r>
      <w:r w:rsidRPr="00154416">
        <w:rPr>
          <w:rFonts w:cs="Arial"/>
          <w:szCs w:val="20"/>
        </w:rPr>
        <w:t>.</w:t>
      </w:r>
      <w:r w:rsidR="0039368C" w:rsidRPr="00154416">
        <w:rPr>
          <w:rFonts w:cs="Arial"/>
          <w:szCs w:val="20"/>
        </w:rPr>
        <w:t xml:space="preserve"> A</w:t>
      </w:r>
      <w:r w:rsidR="00203E6A" w:rsidRPr="00154416">
        <w:rPr>
          <w:rFonts w:cs="Arial"/>
          <w:szCs w:val="20"/>
        </w:rPr>
        <w:t xml:space="preserve"> felügyeleti jelentésben</w:t>
      </w:r>
      <w:r w:rsidR="0039368C" w:rsidRPr="00154416">
        <w:rPr>
          <w:rFonts w:cs="Arial"/>
          <w:szCs w:val="20"/>
        </w:rPr>
        <w:t xml:space="preserve"> </w:t>
      </w:r>
      <w:r w:rsidR="00FF1DDD" w:rsidRPr="00154416">
        <w:rPr>
          <w:rFonts w:cs="Arial"/>
          <w:szCs w:val="20"/>
        </w:rPr>
        <w:t>javadalmazási adatként a személyi jövedelem</w:t>
      </w:r>
      <w:r w:rsidR="00B372D4" w:rsidRPr="00154416">
        <w:rPr>
          <w:rFonts w:cs="Arial"/>
          <w:szCs w:val="20"/>
        </w:rPr>
        <w:t>adó</w:t>
      </w:r>
      <w:r w:rsidR="00FF1DDD" w:rsidRPr="00154416">
        <w:rPr>
          <w:rFonts w:cs="Arial"/>
          <w:szCs w:val="20"/>
        </w:rPr>
        <w:t xml:space="preserve"> alapját képező </w:t>
      </w:r>
      <w:r w:rsidR="0039368C" w:rsidRPr="00154416">
        <w:rPr>
          <w:rFonts w:cs="Arial"/>
          <w:szCs w:val="20"/>
        </w:rPr>
        <w:t>bruttó adatokat kell szerepeltetni.</w:t>
      </w:r>
    </w:p>
    <w:p w14:paraId="325EB279" w14:textId="197C868A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Style w:val="cf01"/>
          <w:rFonts w:ascii="Arial" w:hAnsi="Arial" w:cs="Arial"/>
          <w:sz w:val="20"/>
          <w:szCs w:val="20"/>
        </w:rPr>
        <w:t>3.1.</w:t>
      </w:r>
      <w:r w:rsidR="009D4CE5" w:rsidRPr="00154416">
        <w:rPr>
          <w:rStyle w:val="cf01"/>
          <w:rFonts w:ascii="Arial" w:hAnsi="Arial" w:cs="Arial"/>
          <w:sz w:val="20"/>
          <w:szCs w:val="20"/>
        </w:rPr>
        <w:t>8</w:t>
      </w:r>
      <w:r w:rsidRPr="00154416">
        <w:rPr>
          <w:rStyle w:val="cf01"/>
          <w:rFonts w:ascii="Arial" w:hAnsi="Arial" w:cs="Arial"/>
          <w:sz w:val="20"/>
          <w:szCs w:val="20"/>
        </w:rPr>
        <w:t xml:space="preserve">. A javadalmazás elemeit </w:t>
      </w:r>
      <w:r w:rsidRPr="00154416">
        <w:rPr>
          <w:rStyle w:val="cf11"/>
          <w:rFonts w:ascii="Arial" w:hAnsi="Arial" w:cs="Arial"/>
          <w:sz w:val="20"/>
          <w:szCs w:val="20"/>
        </w:rPr>
        <w:t xml:space="preserve">a befektetési vállalkozásokról és az árutőzsdei szolgáltatókról, valamint az általuk végezhető tevékenységek szabályairól szóló törvény szerinti javadalmazási politika alkalmazásáról </w:t>
      </w:r>
      <w:r w:rsidRPr="00154416">
        <w:rPr>
          <w:rStyle w:val="cf01"/>
          <w:rFonts w:ascii="Arial" w:hAnsi="Arial" w:cs="Arial"/>
          <w:sz w:val="20"/>
          <w:szCs w:val="20"/>
        </w:rPr>
        <w:t xml:space="preserve">szóló 14/2022. (VIII. 15.) MNB ajánlással </w:t>
      </w:r>
      <w:r w:rsidRPr="00154416">
        <w:rPr>
          <w:rFonts w:cs="Arial"/>
          <w:bCs/>
          <w:szCs w:val="20"/>
        </w:rPr>
        <w:t xml:space="preserve">[a továbbiakban: 14/2022. (VIII. 15.) MNB ajánlás] </w:t>
      </w:r>
      <w:r w:rsidRPr="00154416">
        <w:rPr>
          <w:rStyle w:val="cf01"/>
          <w:rFonts w:ascii="Arial" w:hAnsi="Arial" w:cs="Arial"/>
          <w:sz w:val="20"/>
          <w:szCs w:val="20"/>
        </w:rPr>
        <w:t>összhangban kell az alapjavadalmazás vagy a teljesítményjavadalmazás kategóriához rendelni.</w:t>
      </w:r>
    </w:p>
    <w:p w14:paraId="3F08C575" w14:textId="26A2F0DC" w:rsidR="00CC503B" w:rsidRPr="00154416" w:rsidRDefault="00CC503B" w:rsidP="00154416">
      <w:pPr>
        <w:pStyle w:val="Nincstrkz"/>
        <w:rPr>
          <w:rFonts w:ascii="Arial" w:hAnsi="Arial" w:cs="Arial"/>
          <w:sz w:val="20"/>
          <w:szCs w:val="20"/>
        </w:rPr>
      </w:pPr>
      <w:r w:rsidRPr="00154416">
        <w:rPr>
          <w:rFonts w:ascii="Arial" w:hAnsi="Arial" w:cs="Arial"/>
          <w:sz w:val="20"/>
          <w:szCs w:val="20"/>
        </w:rPr>
        <w:t>3.1.</w:t>
      </w:r>
      <w:r w:rsidR="009D4CE5" w:rsidRPr="00154416">
        <w:rPr>
          <w:rFonts w:ascii="Arial" w:hAnsi="Arial" w:cs="Arial"/>
          <w:sz w:val="20"/>
          <w:szCs w:val="20"/>
        </w:rPr>
        <w:t>9</w:t>
      </w:r>
      <w:r w:rsidRPr="00154416">
        <w:rPr>
          <w:rFonts w:ascii="Arial" w:hAnsi="Arial" w:cs="Arial"/>
          <w:sz w:val="20"/>
          <w:szCs w:val="20"/>
        </w:rPr>
        <w:t xml:space="preserve">. A felügyeleti jelentést a javadalmazási gyakorlatok és a nemek közötti bérkülönbség (EU) 2019/2034 irányelv szerinti összehasonlító elemzését célzó adatszolgáltatásról szóló </w:t>
      </w:r>
      <w:r w:rsidR="007055E0" w:rsidRPr="00154416">
        <w:rPr>
          <w:rFonts w:ascii="Arial" w:hAnsi="Arial" w:cs="Arial"/>
          <w:sz w:val="20"/>
          <w:szCs w:val="20"/>
        </w:rPr>
        <w:t xml:space="preserve">EBA </w:t>
      </w:r>
      <w:r w:rsidRPr="00154416">
        <w:rPr>
          <w:rFonts w:ascii="Arial" w:hAnsi="Arial" w:cs="Arial"/>
          <w:sz w:val="20"/>
          <w:szCs w:val="20"/>
        </w:rPr>
        <w:t xml:space="preserve">iránymutatás (EBA/GL/2022/07) és a magas jövedelmű személyekre vonatkozóan a 2013/36/EU irányelv és az (EU) 2019/2034 irányelv szerint végzett adatgyűjtésről szóló </w:t>
      </w:r>
      <w:r w:rsidR="009D4CE5" w:rsidRPr="00154416">
        <w:rPr>
          <w:rFonts w:ascii="Arial" w:hAnsi="Arial" w:cs="Arial"/>
          <w:sz w:val="20"/>
          <w:szCs w:val="20"/>
        </w:rPr>
        <w:t xml:space="preserve">EBA </w:t>
      </w:r>
      <w:r w:rsidRPr="00154416">
        <w:rPr>
          <w:rFonts w:ascii="Arial" w:hAnsi="Arial" w:cs="Arial"/>
          <w:sz w:val="20"/>
          <w:szCs w:val="20"/>
        </w:rPr>
        <w:t xml:space="preserve">iránymutatás (EBA/GL/2022/08) alapján </w:t>
      </w:r>
      <w:r w:rsidR="009D4CE5" w:rsidRPr="00154416">
        <w:rPr>
          <w:rFonts w:ascii="Arial" w:hAnsi="Arial" w:cs="Arial"/>
          <w:sz w:val="20"/>
          <w:szCs w:val="20"/>
        </w:rPr>
        <w:t>kell</w:t>
      </w:r>
      <w:r w:rsidRPr="00154416">
        <w:rPr>
          <w:rFonts w:ascii="Arial" w:hAnsi="Arial" w:cs="Arial"/>
          <w:sz w:val="20"/>
          <w:szCs w:val="20"/>
        </w:rPr>
        <w:t xml:space="preserve"> </w:t>
      </w:r>
      <w:r w:rsidR="009D4CE5" w:rsidRPr="00154416">
        <w:rPr>
          <w:rFonts w:ascii="Arial" w:hAnsi="Arial" w:cs="Arial"/>
          <w:sz w:val="20"/>
          <w:szCs w:val="20"/>
        </w:rPr>
        <w:t>teljesíte</w:t>
      </w:r>
      <w:r w:rsidRPr="00154416">
        <w:rPr>
          <w:rFonts w:ascii="Arial" w:hAnsi="Arial" w:cs="Arial"/>
          <w:sz w:val="20"/>
          <w:szCs w:val="20"/>
        </w:rPr>
        <w:t>ni.</w:t>
      </w:r>
    </w:p>
    <w:p w14:paraId="49FA8BE5" w14:textId="454C7908" w:rsidR="00C45EAC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1.1</w:t>
      </w:r>
      <w:r w:rsidR="009D4CE5" w:rsidRPr="00154416">
        <w:rPr>
          <w:rFonts w:cs="Arial"/>
          <w:szCs w:val="20"/>
        </w:rPr>
        <w:t>0</w:t>
      </w:r>
      <w:r w:rsidRPr="00154416">
        <w:rPr>
          <w:rFonts w:cs="Arial"/>
          <w:szCs w:val="20"/>
        </w:rPr>
        <w:t>. A</w:t>
      </w:r>
      <w:r w:rsidR="00203E6A" w:rsidRPr="00154416">
        <w:rPr>
          <w:rFonts w:cs="Arial"/>
          <w:szCs w:val="20"/>
        </w:rPr>
        <w:t xml:space="preserve"> felügyeleti jelentés</w:t>
      </w:r>
      <w:r w:rsidRPr="00154416">
        <w:rPr>
          <w:rFonts w:cs="Arial"/>
          <w:szCs w:val="20"/>
        </w:rPr>
        <w:t xml:space="preserve"> további tartalmi követelményeit az 1. melléklet 5. pontja határozza meg.</w:t>
      </w:r>
    </w:p>
    <w:p w14:paraId="2BD5B6B2" w14:textId="77777777" w:rsidR="0039368C" w:rsidRPr="00BC3A2F" w:rsidRDefault="0039368C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77AA1AC7" w14:textId="39A17CA0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 xml:space="preserve">3.2. A </w:t>
      </w:r>
      <w:r w:rsidR="009D4CE5" w:rsidRPr="000D1FCD">
        <w:rPr>
          <w:rFonts w:cs="Arial"/>
          <w:szCs w:val="20"/>
        </w:rPr>
        <w:t xml:space="preserve">felügyeleti jelentés tartalmi követelményezi a </w:t>
      </w:r>
      <w:r w:rsidRPr="000D1FCD">
        <w:rPr>
          <w:rFonts w:cs="Arial"/>
          <w:szCs w:val="20"/>
        </w:rPr>
        <w:t>CRR-t alkalmazó befektetési vállalkozások esetében</w:t>
      </w:r>
    </w:p>
    <w:p w14:paraId="3D2E06EA" w14:textId="4F4A2B4A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3.2.1. A felügyeleti jelentést a tárgyévi javadalmazásra vonatkozóan kell teljesíteni.</w:t>
      </w:r>
    </w:p>
    <w:p w14:paraId="29CC195F" w14:textId="39CB0629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3.2.2. A</w:t>
      </w:r>
      <w:r w:rsidR="000A5CA5" w:rsidRPr="000D1FCD">
        <w:rPr>
          <w:rFonts w:cs="Arial"/>
          <w:szCs w:val="20"/>
        </w:rPr>
        <w:t xml:space="preserve"> befektetési vállalkozás</w:t>
      </w:r>
      <w:r w:rsidRPr="000D1FCD">
        <w:rPr>
          <w:rFonts w:cs="Arial"/>
          <w:szCs w:val="20"/>
        </w:rPr>
        <w:t xml:space="preserve"> a vezető állású személyeket és munkavállalókat a munkaköri leírás alapján üzletágakba sorolja. A vezető állású személyt és munkavállalót kizárólag abban az üzletágban kell figyelembe venni, amelyben tevékenysége jelentős részét végzi.</w:t>
      </w:r>
    </w:p>
    <w:p w14:paraId="15F62D9A" w14:textId="4D785979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bookmarkStart w:id="1" w:name="_Hlk114492679"/>
      <w:bookmarkStart w:id="2" w:name="_Hlk115075842"/>
      <w:r w:rsidRPr="000D1FCD">
        <w:rPr>
          <w:rFonts w:ascii="Arial" w:hAnsi="Arial" w:cs="Arial"/>
          <w:sz w:val="20"/>
          <w:szCs w:val="20"/>
        </w:rPr>
        <w:t xml:space="preserve">3.2.3. A munkavállalók létszámát a pénzügyi év végén meghatározott </w:t>
      </w:r>
      <w:r w:rsidR="00394D13" w:rsidRPr="000D1FCD">
        <w:rPr>
          <w:rFonts w:ascii="Arial" w:hAnsi="Arial" w:cs="Arial"/>
          <w:sz w:val="20"/>
          <w:szCs w:val="20"/>
        </w:rPr>
        <w:t>lét</w:t>
      </w:r>
      <w:r w:rsidRPr="000D1FCD">
        <w:rPr>
          <w:rFonts w:ascii="Arial" w:hAnsi="Arial" w:cs="Arial"/>
          <w:sz w:val="20"/>
          <w:szCs w:val="20"/>
        </w:rPr>
        <w:t xml:space="preserve">számnak megfelelően kell jelenteni </w:t>
      </w:r>
      <w:bookmarkEnd w:id="1"/>
      <w:r w:rsidRPr="000D1FCD">
        <w:rPr>
          <w:rFonts w:ascii="Arial" w:hAnsi="Arial" w:cs="Arial"/>
          <w:sz w:val="20"/>
          <w:szCs w:val="20"/>
        </w:rPr>
        <w:t>(azaz a pénzügyi év során távozott munkatársak nem számítandók bele, míg a pénzügyi év során felvett munkatársak igen, tekintetbe véve a szerződés szerinti munkaidő-beosztásukat).</w:t>
      </w:r>
    </w:p>
    <w:p w14:paraId="2040297D" w14:textId="406E5A67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0D1FCD">
        <w:rPr>
          <w:rFonts w:ascii="Arial" w:hAnsi="Arial" w:cs="Arial"/>
          <w:sz w:val="20"/>
          <w:szCs w:val="20"/>
        </w:rPr>
        <w:t xml:space="preserve">3.2.4. Ahol a munkavállalók létszámát főben kell megadni, a természetes személyek </w:t>
      </w:r>
      <w:r w:rsidR="00394D13" w:rsidRPr="000D1FCD">
        <w:rPr>
          <w:rFonts w:ascii="Arial" w:hAnsi="Arial" w:cs="Arial"/>
          <w:sz w:val="20"/>
          <w:szCs w:val="20"/>
        </w:rPr>
        <w:t>lét</w:t>
      </w:r>
      <w:r w:rsidRPr="000D1FCD">
        <w:rPr>
          <w:rFonts w:ascii="Arial" w:hAnsi="Arial" w:cs="Arial"/>
          <w:sz w:val="20"/>
          <w:szCs w:val="20"/>
        </w:rPr>
        <w:t xml:space="preserve">számát kell </w:t>
      </w:r>
      <w:r w:rsidR="00394D13" w:rsidRPr="000D1FCD">
        <w:rPr>
          <w:rFonts w:ascii="Arial" w:hAnsi="Arial" w:cs="Arial"/>
          <w:sz w:val="20"/>
          <w:szCs w:val="20"/>
        </w:rPr>
        <w:t>jelente</w:t>
      </w:r>
      <w:r w:rsidRPr="000D1FCD">
        <w:rPr>
          <w:rFonts w:ascii="Arial" w:hAnsi="Arial" w:cs="Arial"/>
          <w:sz w:val="20"/>
          <w:szCs w:val="20"/>
        </w:rPr>
        <w:t>ni, függetlenül attól, hogy hány munkaórán alapul a szerződésük vagy hogy miként változott a személyzet létszáma az év során, és figyelembe véve az adott évre biztosított javadalmazás teljes összegét.</w:t>
      </w:r>
    </w:p>
    <w:p w14:paraId="58847142" w14:textId="63E4E2BA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0D1FCD">
        <w:rPr>
          <w:rFonts w:ascii="Arial" w:hAnsi="Arial" w:cs="Arial"/>
          <w:sz w:val="20"/>
          <w:szCs w:val="20"/>
        </w:rPr>
        <w:t xml:space="preserve">Ahol a létszámot teljes munkaidőben foglalkoztatottakra átszámítva kell megadni, ott a </w:t>
      </w:r>
      <w:r w:rsidR="00394D13" w:rsidRPr="000D1FCD">
        <w:rPr>
          <w:rFonts w:ascii="Arial" w:hAnsi="Arial" w:cs="Arial"/>
          <w:sz w:val="20"/>
          <w:szCs w:val="20"/>
        </w:rPr>
        <w:t>lét</w:t>
      </w:r>
      <w:r w:rsidRPr="000D1FCD">
        <w:rPr>
          <w:rFonts w:ascii="Arial" w:hAnsi="Arial" w:cs="Arial"/>
          <w:sz w:val="20"/>
          <w:szCs w:val="20"/>
        </w:rPr>
        <w:t>számot az adott munkavállaló alkalmazási idejének a teljes munkaidős szerződés szerinti időhöz viszonyított arányában kell megadni (pl. a teljes munkaidős szerződés szerinti idő 50%-ában dolgozó alkalmazott esetében a megadandó szám 0,5 lesz).</w:t>
      </w:r>
      <w:bookmarkEnd w:id="2"/>
    </w:p>
    <w:p w14:paraId="6BF9CA70" w14:textId="7B80F6B6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 xml:space="preserve">3.2.5. A pénznemben kifejezett adatok nagyságrendje euro. Ha a tárgyévi javadalmazást a </w:t>
      </w:r>
      <w:r w:rsidR="00394D13" w:rsidRPr="000D1FCD">
        <w:rPr>
          <w:rFonts w:cs="Arial"/>
          <w:szCs w:val="20"/>
        </w:rPr>
        <w:t>befektetési vállalkozás</w:t>
      </w:r>
      <w:r w:rsidRPr="000D1FCD">
        <w:rPr>
          <w:rFonts w:cs="Arial"/>
          <w:szCs w:val="20"/>
        </w:rPr>
        <w:t xml:space="preserve"> eurótól eltérő pénznemben nyújtotta, akkor a javadalmazás összegét át kell számítani euróra a tárgyév végére vonatkozó, az EU költségvetésének tervezéséhez alkalmazott árfolyamon, melyet az Európai Bizottság a honlapján megjelentet.</w:t>
      </w:r>
    </w:p>
    <w:p w14:paraId="68D8263E" w14:textId="77777777" w:rsidR="00CC503B" w:rsidRPr="000D1FCD" w:rsidRDefault="00D72057" w:rsidP="000D1FCD">
      <w:pPr>
        <w:rPr>
          <w:rFonts w:cs="Arial"/>
          <w:szCs w:val="20"/>
        </w:rPr>
      </w:pPr>
      <w:hyperlink r:id="rId9" w:history="1">
        <w:r w:rsidR="00CC503B" w:rsidRPr="000D1FCD">
          <w:rPr>
            <w:rStyle w:val="Hiperhivatkozs"/>
            <w:rFonts w:cs="Arial"/>
            <w:szCs w:val="20"/>
          </w:rPr>
          <w:t>https://ec.europa.eu/info/funding-tenders/procedures-guidelines-tenders/information-contractors-and-beneficiaries/exchange-rate-inforeuro_en</w:t>
        </w:r>
      </w:hyperlink>
    </w:p>
    <w:p w14:paraId="47400698" w14:textId="77777777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Például forint esetében a forint összeget a 2 tizedesjegy pontossággal megadott EUR/HUF árfolyammal kell osztani.</w:t>
      </w:r>
    </w:p>
    <w:p w14:paraId="5DC3A71F" w14:textId="19E0747A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0D1FCD">
        <w:rPr>
          <w:rFonts w:ascii="Arial" w:hAnsi="Arial" w:cs="Arial"/>
          <w:sz w:val="20"/>
          <w:szCs w:val="20"/>
        </w:rPr>
        <w:t>3.2.</w:t>
      </w:r>
      <w:r w:rsidR="00D70CB6" w:rsidRPr="000D1FCD">
        <w:rPr>
          <w:rFonts w:ascii="Arial" w:hAnsi="Arial" w:cs="Arial"/>
          <w:sz w:val="20"/>
          <w:szCs w:val="20"/>
        </w:rPr>
        <w:t>6</w:t>
      </w:r>
      <w:r w:rsidRPr="000D1FCD">
        <w:rPr>
          <w:rFonts w:ascii="Arial" w:hAnsi="Arial" w:cs="Arial"/>
          <w:sz w:val="20"/>
          <w:szCs w:val="20"/>
        </w:rPr>
        <w:t>. Amennyiben valamely azonosított munkavállaló a pénzügyi év vége előtt távoz</w:t>
      </w:r>
      <w:r w:rsidR="00B21460" w:rsidRPr="000D1FCD">
        <w:rPr>
          <w:rFonts w:ascii="Arial" w:hAnsi="Arial" w:cs="Arial"/>
          <w:sz w:val="20"/>
          <w:szCs w:val="20"/>
        </w:rPr>
        <w:t>i</w:t>
      </w:r>
      <w:r w:rsidRPr="000D1FCD">
        <w:rPr>
          <w:rFonts w:ascii="Arial" w:hAnsi="Arial" w:cs="Arial"/>
          <w:sz w:val="20"/>
          <w:szCs w:val="20"/>
        </w:rPr>
        <w:t xml:space="preserve">k a </w:t>
      </w:r>
      <w:r w:rsidR="00B21460" w:rsidRPr="000D1FCD">
        <w:rPr>
          <w:rFonts w:ascii="Arial" w:hAnsi="Arial" w:cs="Arial"/>
          <w:sz w:val="20"/>
          <w:szCs w:val="20"/>
        </w:rPr>
        <w:t>befektetési vállalkozástól</w:t>
      </w:r>
      <w:r w:rsidRPr="000D1FCD">
        <w:rPr>
          <w:rFonts w:ascii="Arial" w:hAnsi="Arial" w:cs="Arial"/>
          <w:sz w:val="20"/>
          <w:szCs w:val="20"/>
        </w:rPr>
        <w:t>, az adott pénzügyi évre nyújtott javadalmazást – beleértve a végkielégítést és minden egyéb javadalmazási formát – jelenteni kell, az adott munkavállaló azonban nem szám</w:t>
      </w:r>
      <w:r w:rsidR="00B21460" w:rsidRPr="000D1FCD">
        <w:rPr>
          <w:rFonts w:ascii="Arial" w:hAnsi="Arial" w:cs="Arial"/>
          <w:sz w:val="20"/>
          <w:szCs w:val="20"/>
        </w:rPr>
        <w:t>ítandó</w:t>
      </w:r>
      <w:r w:rsidRPr="000D1FCD">
        <w:rPr>
          <w:rFonts w:ascii="Arial" w:hAnsi="Arial" w:cs="Arial"/>
          <w:sz w:val="20"/>
          <w:szCs w:val="20"/>
        </w:rPr>
        <w:t xml:space="preserve"> bele az azonosított munkavállalók jelentett létszámába, ha a szerződés már a pénzügyi év vége előtt megszűnt. A </w:t>
      </w:r>
      <w:r w:rsidR="00B21460" w:rsidRPr="000D1FCD">
        <w:rPr>
          <w:rFonts w:ascii="Arial" w:hAnsi="Arial" w:cs="Arial"/>
          <w:sz w:val="20"/>
          <w:szCs w:val="20"/>
        </w:rPr>
        <w:t>befektetési vállalkozáshoz</w:t>
      </w:r>
      <w:r w:rsidRPr="000D1FCD">
        <w:rPr>
          <w:rFonts w:ascii="Arial" w:hAnsi="Arial" w:cs="Arial"/>
          <w:sz w:val="20"/>
          <w:szCs w:val="20"/>
        </w:rPr>
        <w:t xml:space="preserve"> a pénzügyi év során érkezett azonosított munkavállalót bele kell szám</w:t>
      </w:r>
      <w:r w:rsidR="00B21460" w:rsidRPr="000D1FCD">
        <w:rPr>
          <w:rFonts w:ascii="Arial" w:hAnsi="Arial" w:cs="Arial"/>
          <w:sz w:val="20"/>
          <w:szCs w:val="20"/>
        </w:rPr>
        <w:t>íta</w:t>
      </w:r>
      <w:r w:rsidRPr="000D1FCD">
        <w:rPr>
          <w:rFonts w:ascii="Arial" w:hAnsi="Arial" w:cs="Arial"/>
          <w:sz w:val="20"/>
          <w:szCs w:val="20"/>
        </w:rPr>
        <w:t>ni az azonosított munkavállalók létszámába, figyelembe véve a szerződés szerinti munkaidő-beosztás</w:t>
      </w:r>
      <w:r w:rsidR="00B21460" w:rsidRPr="000D1FCD">
        <w:rPr>
          <w:rFonts w:ascii="Arial" w:hAnsi="Arial" w:cs="Arial"/>
          <w:sz w:val="20"/>
          <w:szCs w:val="20"/>
        </w:rPr>
        <w:t>á</w:t>
      </w:r>
      <w:r w:rsidRPr="000D1FCD">
        <w:rPr>
          <w:rFonts w:ascii="Arial" w:hAnsi="Arial" w:cs="Arial"/>
          <w:sz w:val="20"/>
          <w:szCs w:val="20"/>
        </w:rPr>
        <w:t>t (például a pénzügyi év során érkezett, teljes munkaidőben dolgozó munkavállaló a pénzügyi év végén mindig 1-nek számít), és a pénzügyi év során ezen azonosított munkavállaló számára nyújtott valamennyi javadalmazást szerepeltetni kell a felügyeleti jelentésben.</w:t>
      </w:r>
    </w:p>
    <w:p w14:paraId="35EF4AEC" w14:textId="10E22F7E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</w:t>
      </w:r>
      <w:r w:rsidR="00290AF1" w:rsidRPr="000D1FCD">
        <w:rPr>
          <w:rFonts w:cs="Arial"/>
          <w:szCs w:val="20"/>
        </w:rPr>
        <w:t>7</w:t>
      </w:r>
      <w:r w:rsidRPr="000D1FCD">
        <w:rPr>
          <w:rFonts w:cs="Arial"/>
          <w:szCs w:val="20"/>
        </w:rPr>
        <w:t>. A felügyeleti jelentésben javadalmazási adatként a személyi jövedelemadó alapját képező bruttó adatokat kell szerepeltetni.</w:t>
      </w:r>
    </w:p>
    <w:p w14:paraId="381A0079" w14:textId="03405644" w:rsidR="00CC503B" w:rsidRPr="000D1FCD" w:rsidRDefault="00CC503B" w:rsidP="000D1FCD">
      <w:pPr>
        <w:jc w:val="both"/>
        <w:rPr>
          <w:rFonts w:eastAsia="Times New Roman" w:cs="Arial"/>
          <w:szCs w:val="20"/>
        </w:rPr>
      </w:pPr>
      <w:r w:rsidRPr="000D1FCD">
        <w:rPr>
          <w:rFonts w:eastAsia="Times New Roman" w:cs="Arial"/>
          <w:szCs w:val="20"/>
        </w:rPr>
        <w:t>3.2.</w:t>
      </w:r>
      <w:r w:rsidR="00290AF1" w:rsidRPr="000D1FCD">
        <w:rPr>
          <w:rFonts w:eastAsia="Times New Roman" w:cs="Arial"/>
          <w:szCs w:val="20"/>
        </w:rPr>
        <w:t>8</w:t>
      </w:r>
      <w:r w:rsidRPr="000D1FCD">
        <w:rPr>
          <w:rFonts w:eastAsia="Times New Roman" w:cs="Arial"/>
          <w:szCs w:val="20"/>
        </w:rPr>
        <w:t xml:space="preserve">. A javadalmazás elemeit a hitelintézetekről és a pénzügyi vállalkozásokról szóló törvény szerinti javadalmazási politika alkalmazásáról szóló 4/2022. (IV. 8.) MNB ajánlással </w:t>
      </w:r>
      <w:r w:rsidRPr="000D1FCD">
        <w:rPr>
          <w:rFonts w:cs="Arial"/>
          <w:bCs/>
          <w:szCs w:val="20"/>
        </w:rPr>
        <w:t xml:space="preserve">[a továbbiakban: 4/2022. (IV. 8.) MNB ajánlás] </w:t>
      </w:r>
      <w:r w:rsidRPr="000D1FCD">
        <w:rPr>
          <w:rFonts w:eastAsia="Times New Roman" w:cs="Arial"/>
          <w:szCs w:val="20"/>
        </w:rPr>
        <w:t>összhangban kell az alapjavadalmazás vagy a teljesítményjavadalmazás kategóriához rendelni.</w:t>
      </w:r>
    </w:p>
    <w:p w14:paraId="5890F966" w14:textId="76B545A2" w:rsidR="00CC503B" w:rsidRPr="000D1FCD" w:rsidRDefault="00CC503B" w:rsidP="000D1FCD">
      <w:pPr>
        <w:pStyle w:val="Nincstrkz"/>
        <w:rPr>
          <w:rFonts w:ascii="Arial" w:hAnsi="Arial" w:cs="Arial"/>
          <w:sz w:val="20"/>
          <w:szCs w:val="20"/>
        </w:rPr>
      </w:pPr>
      <w:r w:rsidRPr="000D1FCD">
        <w:rPr>
          <w:rFonts w:ascii="Arial" w:eastAsia="Times New Roman" w:hAnsi="Arial" w:cs="Arial"/>
          <w:sz w:val="20"/>
          <w:szCs w:val="20"/>
        </w:rPr>
        <w:t>3.2.</w:t>
      </w:r>
      <w:r w:rsidR="00290AF1" w:rsidRPr="000D1FCD">
        <w:rPr>
          <w:rFonts w:ascii="Arial" w:eastAsia="Times New Roman" w:hAnsi="Arial" w:cs="Arial"/>
          <w:sz w:val="20"/>
          <w:szCs w:val="20"/>
        </w:rPr>
        <w:t>9</w:t>
      </w:r>
      <w:r w:rsidRPr="000D1FCD">
        <w:rPr>
          <w:rFonts w:ascii="Arial" w:eastAsia="Times New Roman" w:hAnsi="Arial" w:cs="Arial"/>
          <w:sz w:val="20"/>
          <w:szCs w:val="20"/>
        </w:rPr>
        <w:t xml:space="preserve">. </w:t>
      </w:r>
      <w:r w:rsidRPr="000D1FCD">
        <w:rPr>
          <w:rFonts w:ascii="Arial" w:hAnsi="Arial" w:cs="Arial"/>
          <w:sz w:val="20"/>
          <w:szCs w:val="20"/>
        </w:rPr>
        <w:t>A felügyeleti jelentést a javadalmazási gyakorlatok</w:t>
      </w:r>
      <w:r w:rsidR="007910D5" w:rsidRPr="000D1FCD">
        <w:rPr>
          <w:rFonts w:ascii="Arial" w:hAnsi="Arial" w:cs="Arial"/>
          <w:sz w:val="20"/>
          <w:szCs w:val="20"/>
        </w:rPr>
        <w:t>,</w:t>
      </w:r>
      <w:r w:rsidRPr="000D1FCD">
        <w:rPr>
          <w:rFonts w:ascii="Arial" w:hAnsi="Arial" w:cs="Arial"/>
          <w:sz w:val="20"/>
          <w:szCs w:val="20"/>
        </w:rPr>
        <w:t xml:space="preserve"> a nemek közötti bérkülönbség</w:t>
      </w:r>
      <w:r w:rsidR="007910D5" w:rsidRPr="000D1FCD">
        <w:rPr>
          <w:rFonts w:ascii="Arial" w:hAnsi="Arial" w:cs="Arial"/>
          <w:sz w:val="20"/>
          <w:szCs w:val="20"/>
        </w:rPr>
        <w:t>ek</w:t>
      </w:r>
      <w:r w:rsidRPr="000D1FCD">
        <w:rPr>
          <w:rFonts w:ascii="Arial" w:hAnsi="Arial" w:cs="Arial"/>
          <w:sz w:val="20"/>
          <w:szCs w:val="20"/>
        </w:rPr>
        <w:t xml:space="preserve"> és a jóváhagyott magasabb arányok 2013/36/EU irányelv szerinti összehasonlító elemzését célzó adatszolgáltatásról szóló </w:t>
      </w:r>
      <w:r w:rsidR="007910D5" w:rsidRPr="000D1FCD">
        <w:rPr>
          <w:rFonts w:ascii="Arial" w:hAnsi="Arial" w:cs="Arial"/>
          <w:sz w:val="20"/>
          <w:szCs w:val="20"/>
        </w:rPr>
        <w:t xml:space="preserve">EBA </w:t>
      </w:r>
      <w:r w:rsidRPr="000D1FCD">
        <w:rPr>
          <w:rFonts w:ascii="Arial" w:hAnsi="Arial" w:cs="Arial"/>
          <w:sz w:val="20"/>
          <w:szCs w:val="20"/>
        </w:rPr>
        <w:t>iránymutatás (EBA/GL/2022/06) és a magas jövedelmű személyekre vonatkozóan a 2013/36/EU irányelv és az (EU) 2019/2034 irányelv szerint végzett adatgyűjtésről szóló</w:t>
      </w:r>
      <w:r w:rsidR="007910D5" w:rsidRPr="000D1FCD">
        <w:rPr>
          <w:rFonts w:ascii="Arial" w:hAnsi="Arial" w:cs="Arial"/>
          <w:sz w:val="20"/>
          <w:szCs w:val="20"/>
        </w:rPr>
        <w:t xml:space="preserve"> EBA</w:t>
      </w:r>
      <w:r w:rsidRPr="000D1FCD">
        <w:rPr>
          <w:rFonts w:ascii="Arial" w:hAnsi="Arial" w:cs="Arial"/>
          <w:sz w:val="20"/>
          <w:szCs w:val="20"/>
        </w:rPr>
        <w:t xml:space="preserve"> iránymutatás (EBA/GL/2022/08) alapján kell </w:t>
      </w:r>
      <w:r w:rsidR="007910D5" w:rsidRPr="000D1FCD">
        <w:rPr>
          <w:rFonts w:ascii="Arial" w:hAnsi="Arial" w:cs="Arial"/>
          <w:sz w:val="20"/>
          <w:szCs w:val="20"/>
        </w:rPr>
        <w:t>teljesíte</w:t>
      </w:r>
      <w:r w:rsidRPr="000D1FCD">
        <w:rPr>
          <w:rFonts w:ascii="Arial" w:hAnsi="Arial" w:cs="Arial"/>
          <w:sz w:val="20"/>
          <w:szCs w:val="20"/>
        </w:rPr>
        <w:t>ni.</w:t>
      </w:r>
    </w:p>
    <w:p w14:paraId="40CE90B9" w14:textId="7BDD826A" w:rsidR="0039368C" w:rsidRPr="00BC3A2F" w:rsidRDefault="00CC503B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3.2.1</w:t>
      </w:r>
      <w:r w:rsidR="00290AF1" w:rsidRPr="000D1FCD">
        <w:rPr>
          <w:rFonts w:cs="Arial"/>
          <w:szCs w:val="20"/>
        </w:rPr>
        <w:t>0</w:t>
      </w:r>
      <w:r w:rsidRPr="000D1FCD">
        <w:rPr>
          <w:rFonts w:cs="Arial"/>
          <w:szCs w:val="20"/>
        </w:rPr>
        <w:t>. A felügyeleti jelentés további tartalmi követelményeit az 1. melléklet 5. pontja határozza meg.</w:t>
      </w:r>
    </w:p>
    <w:p w14:paraId="2CB601B7" w14:textId="6BEDCEB3" w:rsidR="00633E57" w:rsidRPr="0034050B" w:rsidRDefault="0039368C" w:rsidP="0034050B">
      <w:pPr>
        <w:pStyle w:val="Cmsor1"/>
      </w:pPr>
      <w:r w:rsidRPr="00BC3A2F">
        <w:lastRenderedPageBreak/>
        <w:t>II.</w:t>
      </w:r>
      <w:r w:rsidR="00757E19">
        <w:rPr>
          <w:lang w:val="hu-HU"/>
        </w:rPr>
        <w:t xml:space="preserve"> </w:t>
      </w:r>
      <w:r w:rsidR="0034050B">
        <w:rPr>
          <w:lang w:val="hu-HU"/>
        </w:rPr>
        <w:br/>
      </w:r>
      <w:r w:rsidR="00380CEE" w:rsidRPr="00BC3A2F">
        <w:t>A felügyeleti jelentésre vonatkozó r</w:t>
      </w:r>
      <w:r w:rsidRPr="00BC3A2F">
        <w:t>észletes előírások</w:t>
      </w:r>
    </w:p>
    <w:p w14:paraId="7676BBB3" w14:textId="442742A8" w:rsidR="00CC503B" w:rsidRPr="001359FD" w:rsidRDefault="00D95719" w:rsidP="00D95719">
      <w:pPr>
        <w:pStyle w:val="Cmsor2"/>
      </w:pPr>
      <w:r w:rsidRPr="00D95719">
        <w:t>1.</w:t>
      </w:r>
      <w:r>
        <w:t xml:space="preserve"> </w:t>
      </w:r>
      <w:r w:rsidR="00CC503B" w:rsidRPr="001359FD">
        <w:t xml:space="preserve">Az IFR-t alkalmazó befektetési vállalkozások </w:t>
      </w:r>
      <w:r w:rsidR="004816D2" w:rsidRPr="001359FD">
        <w:t>táblái</w:t>
      </w:r>
    </w:p>
    <w:p w14:paraId="1FD5EFA8" w14:textId="2C9305A3" w:rsidR="004816D2" w:rsidRDefault="004816D2" w:rsidP="00987C97">
      <w:pPr>
        <w:jc w:val="both"/>
        <w:rPr>
          <w:rFonts w:cs="Arial"/>
          <w:szCs w:val="20"/>
        </w:rPr>
      </w:pPr>
    </w:p>
    <w:p w14:paraId="7D78003E" w14:textId="6F9B9EAA" w:rsidR="004816D2" w:rsidRPr="004816D2" w:rsidRDefault="004816D2" w:rsidP="00757E19">
      <w:pPr>
        <w:pStyle w:val="Cmsor3"/>
      </w:pPr>
      <w:r w:rsidRPr="004816D2">
        <w:t>1.</w:t>
      </w:r>
      <w:r w:rsidR="001359FD">
        <w:t>1.</w:t>
      </w:r>
      <w:r w:rsidRPr="004816D2">
        <w:t xml:space="preserve"> R_01.01 Általános információk és a befektetési vállalkozások teljes személyzetére vonatkozó javadalmazási információk</w:t>
      </w:r>
    </w:p>
    <w:p w14:paraId="7FAE4986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5C479563" w14:textId="02048778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táblát az IFR 1. cikk (2) és (5) bekezdésének hatálya alá nem tartozó, illetve annak 12. cikke szerinti kis méretű és össze nem kapcsolt befektetési vállalkozásnak nem tekinthető, a</w:t>
      </w:r>
      <w:r w:rsidR="00290AF1">
        <w:rPr>
          <w:rFonts w:cs="Arial"/>
          <w:szCs w:val="20"/>
        </w:rPr>
        <w:t xml:space="preserve"> MiFID II</w:t>
      </w:r>
      <w:r w:rsidRPr="004816D2">
        <w:rPr>
          <w:rFonts w:cs="Arial"/>
          <w:szCs w:val="20"/>
        </w:rPr>
        <w:t xml:space="preserve"> szerinti befektetési vállalkozásnak kell teljesíteni</w:t>
      </w:r>
      <w:r w:rsidR="00290AF1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413ACC9C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7C847C1" w14:textId="0320598A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összevont alapú felügyelet alá nem tartozó </w:t>
      </w:r>
      <w:r w:rsidR="00290AF1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egyedi alapon, az összevont alapú felügyelet alá tartozó </w:t>
      </w:r>
      <w:r w:rsidR="00417347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azon vállalkozások vonatkozásában, amelyekre az összevont alapú felügyelet a </w:t>
      </w:r>
      <w:r w:rsidR="00417347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</w:t>
      </w:r>
      <w:r w:rsidR="00417347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 xml:space="preserve">. </w:t>
      </w:r>
    </w:p>
    <w:p w14:paraId="29756AB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188CB445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321855">
        <w:rPr>
          <w:rFonts w:cs="Arial"/>
          <w:b/>
          <w:bCs/>
          <w:szCs w:val="20"/>
        </w:rPr>
        <w:t>A tábla oszlopai</w:t>
      </w:r>
    </w:p>
    <w:p w14:paraId="68EC8C36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55CBE8F4" w14:textId="25F38430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0010 </w:t>
      </w:r>
      <w:bookmarkStart w:id="3" w:name="_Hlk116462378"/>
      <w:r w:rsidRPr="00321855">
        <w:rPr>
          <w:rFonts w:ascii="Arial" w:hAnsi="Arial" w:cs="Arial"/>
          <w:i/>
          <w:sz w:val="20"/>
          <w:szCs w:val="20"/>
        </w:rPr>
        <w:t>Felügyeleti jogkörrel rendelkező vezető testüle</w:t>
      </w:r>
      <w:bookmarkEnd w:id="3"/>
      <w:r w:rsidRPr="00321855">
        <w:rPr>
          <w:rFonts w:ascii="Arial" w:hAnsi="Arial" w:cs="Arial"/>
          <w:i/>
          <w:sz w:val="20"/>
          <w:szCs w:val="20"/>
          <w:lang w:val="hu-HU"/>
        </w:rPr>
        <w:t xml:space="preserve">t: </w:t>
      </w:r>
      <w:r w:rsidRPr="00321855">
        <w:rPr>
          <w:rFonts w:ascii="Arial" w:hAnsi="Arial" w:cs="Arial"/>
          <w:sz w:val="20"/>
          <w:szCs w:val="20"/>
        </w:rPr>
        <w:t>fogalmát az</w:t>
      </w:r>
      <w:r w:rsidRPr="00321855">
        <w:rPr>
          <w:rFonts w:ascii="Arial" w:hAnsi="Arial" w:cs="Arial"/>
          <w:sz w:val="20"/>
          <w:szCs w:val="20"/>
          <w:lang w:val="hu-HU"/>
        </w:rPr>
        <w:t xml:space="preserve"> I.</w:t>
      </w:r>
      <w:r w:rsidR="00417347" w:rsidRPr="00321855">
        <w:rPr>
          <w:rFonts w:ascii="Arial" w:hAnsi="Arial" w:cs="Arial"/>
          <w:sz w:val="20"/>
          <w:szCs w:val="20"/>
          <w:lang w:val="hu-HU"/>
        </w:rPr>
        <w:t xml:space="preserve"> </w:t>
      </w:r>
      <w:r w:rsidRPr="00321855">
        <w:rPr>
          <w:rFonts w:ascii="Arial" w:hAnsi="Arial" w:cs="Arial"/>
          <w:sz w:val="20"/>
          <w:szCs w:val="20"/>
          <w:lang w:val="hu-HU"/>
        </w:rPr>
        <w:t>1.</w:t>
      </w:r>
      <w:r w:rsidR="00BB67DB" w:rsidRPr="00321855">
        <w:rPr>
          <w:rFonts w:ascii="Arial" w:hAnsi="Arial" w:cs="Arial"/>
          <w:sz w:val="20"/>
          <w:szCs w:val="20"/>
          <w:lang w:val="hu-HU"/>
        </w:rPr>
        <w:t>2</w:t>
      </w:r>
      <w:r w:rsidRPr="00321855">
        <w:rPr>
          <w:rFonts w:ascii="Arial" w:hAnsi="Arial" w:cs="Arial"/>
          <w:sz w:val="20"/>
          <w:szCs w:val="20"/>
          <w:lang w:val="hu-HU"/>
        </w:rPr>
        <w:t>.</w:t>
      </w:r>
      <w:r w:rsidR="00417347" w:rsidRPr="00321855">
        <w:rPr>
          <w:rFonts w:ascii="Arial" w:hAnsi="Arial" w:cs="Arial"/>
          <w:sz w:val="20"/>
          <w:szCs w:val="20"/>
          <w:lang w:val="hu-HU"/>
        </w:rPr>
        <w:t xml:space="preserve"> c)</w:t>
      </w:r>
      <w:r w:rsidRPr="00321855">
        <w:rPr>
          <w:rFonts w:ascii="Arial" w:hAnsi="Arial" w:cs="Arial"/>
          <w:sz w:val="20"/>
          <w:szCs w:val="20"/>
          <w:lang w:val="hu-HU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pont tartalmazza. A leányvállalatok felügyeleti jogkörrel rendelkező vezető testületeinek tagjait a befektetési vállalkozás</w:t>
      </w:r>
      <w:r w:rsidR="00417347" w:rsidRPr="00321855">
        <w:rPr>
          <w:rFonts w:ascii="Arial" w:hAnsi="Arial" w:cs="Arial"/>
          <w:sz w:val="20"/>
          <w:szCs w:val="20"/>
          <w:lang w:val="hu-HU"/>
        </w:rPr>
        <w:t>nak</w:t>
      </w:r>
      <w:r w:rsidRPr="00321855">
        <w:rPr>
          <w:rFonts w:ascii="Arial" w:hAnsi="Arial" w:cs="Arial"/>
          <w:sz w:val="20"/>
          <w:szCs w:val="20"/>
        </w:rPr>
        <w:t xml:space="preserve"> az </w:t>
      </w:r>
      <w:bookmarkStart w:id="4" w:name="_Hlk115438957"/>
      <w:r w:rsidRPr="00321855">
        <w:rPr>
          <w:rFonts w:ascii="Arial" w:hAnsi="Arial" w:cs="Arial"/>
          <w:sz w:val="20"/>
          <w:szCs w:val="20"/>
        </w:rPr>
        <w:t>R_02.01 táblában</w:t>
      </w:r>
      <w:bookmarkEnd w:id="4"/>
      <w:r w:rsidRPr="00321855">
        <w:rPr>
          <w:rFonts w:ascii="Arial" w:hAnsi="Arial" w:cs="Arial"/>
          <w:sz w:val="20"/>
          <w:szCs w:val="20"/>
        </w:rPr>
        <w:t xml:space="preserve"> az „Egyéb azonosított munkavállalók” kategóriába, az </w:t>
      </w:r>
      <w:bookmarkStart w:id="5" w:name="_Hlk115438991"/>
      <w:r w:rsidRPr="00321855">
        <w:rPr>
          <w:rFonts w:ascii="Arial" w:hAnsi="Arial" w:cs="Arial"/>
          <w:sz w:val="20"/>
          <w:szCs w:val="20"/>
        </w:rPr>
        <w:t>R_01.01 és R_02.02 táblákban</w:t>
      </w:r>
      <w:bookmarkEnd w:id="5"/>
      <w:r w:rsidRPr="00321855">
        <w:rPr>
          <w:rFonts w:ascii="Arial" w:hAnsi="Arial" w:cs="Arial"/>
          <w:sz w:val="20"/>
          <w:szCs w:val="20"/>
        </w:rPr>
        <w:t xml:space="preserve"> pedig az adott tevékenységi területhez</w:t>
      </w:r>
      <w:r w:rsidR="003E6B2E" w:rsidRPr="00321855">
        <w:rPr>
          <w:rFonts w:ascii="Arial" w:hAnsi="Arial" w:cs="Arial"/>
          <w:sz w:val="20"/>
          <w:szCs w:val="20"/>
          <w:lang w:val="hu-HU"/>
        </w:rPr>
        <w:t xml:space="preserve"> kell sorolnia</w:t>
      </w:r>
      <w:r w:rsidRPr="00321855">
        <w:rPr>
          <w:rFonts w:ascii="Arial" w:hAnsi="Arial" w:cs="Arial"/>
          <w:sz w:val="20"/>
          <w:szCs w:val="20"/>
        </w:rPr>
        <w:t>.</w:t>
      </w:r>
    </w:p>
    <w:p w14:paraId="0AB4C3B7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53C50C9C" w14:textId="59A7168C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0020 </w:t>
      </w:r>
      <w:bookmarkStart w:id="6" w:name="_Hlk116462424"/>
      <w:r w:rsidRPr="00321855">
        <w:rPr>
          <w:rFonts w:ascii="Arial" w:hAnsi="Arial" w:cs="Arial"/>
          <w:i/>
          <w:sz w:val="20"/>
          <w:szCs w:val="20"/>
        </w:rPr>
        <w:t>Irányítási jogkörrel rendelkező vezető testület</w:t>
      </w:r>
      <w:bookmarkEnd w:id="6"/>
      <w:r w:rsidRPr="00321855">
        <w:rPr>
          <w:rFonts w:ascii="Arial" w:hAnsi="Arial" w:cs="Arial"/>
          <w:i/>
          <w:sz w:val="20"/>
          <w:szCs w:val="20"/>
        </w:rPr>
        <w:t xml:space="preserve">: </w:t>
      </w:r>
      <w:r w:rsidRPr="00321855">
        <w:rPr>
          <w:rFonts w:ascii="Arial" w:hAnsi="Arial" w:cs="Arial"/>
          <w:sz w:val="20"/>
          <w:szCs w:val="20"/>
        </w:rPr>
        <w:t xml:space="preserve">fogalmát az </w:t>
      </w:r>
      <w:r w:rsidRPr="00321855">
        <w:rPr>
          <w:rFonts w:ascii="Arial" w:hAnsi="Arial" w:cs="Arial"/>
          <w:sz w:val="20"/>
          <w:szCs w:val="20"/>
          <w:lang w:val="hu-HU"/>
        </w:rPr>
        <w:t>I.</w:t>
      </w:r>
      <w:r w:rsidR="000118FE" w:rsidRPr="00321855">
        <w:rPr>
          <w:rFonts w:ascii="Arial" w:hAnsi="Arial" w:cs="Arial"/>
          <w:sz w:val="20"/>
          <w:szCs w:val="20"/>
          <w:lang w:val="hu-HU"/>
        </w:rPr>
        <w:t xml:space="preserve"> </w:t>
      </w:r>
      <w:r w:rsidRPr="00321855">
        <w:rPr>
          <w:rFonts w:ascii="Arial" w:hAnsi="Arial" w:cs="Arial"/>
          <w:sz w:val="20"/>
          <w:szCs w:val="20"/>
          <w:lang w:val="hu-HU"/>
        </w:rPr>
        <w:t>1.</w:t>
      </w:r>
      <w:r w:rsidR="00BB67DB" w:rsidRPr="00321855">
        <w:rPr>
          <w:rFonts w:ascii="Arial" w:hAnsi="Arial" w:cs="Arial"/>
          <w:sz w:val="20"/>
          <w:szCs w:val="20"/>
          <w:lang w:val="hu-HU"/>
        </w:rPr>
        <w:t>2</w:t>
      </w:r>
      <w:r w:rsidRPr="00321855">
        <w:rPr>
          <w:rFonts w:ascii="Arial" w:hAnsi="Arial" w:cs="Arial"/>
          <w:sz w:val="20"/>
          <w:szCs w:val="20"/>
          <w:lang w:val="hu-HU"/>
        </w:rPr>
        <w:t>.</w:t>
      </w:r>
      <w:r w:rsidRPr="00321855">
        <w:rPr>
          <w:rFonts w:ascii="Arial" w:hAnsi="Arial" w:cs="Arial"/>
          <w:sz w:val="20"/>
          <w:szCs w:val="20"/>
        </w:rPr>
        <w:t xml:space="preserve"> </w:t>
      </w:r>
      <w:r w:rsidR="003E6B2E" w:rsidRPr="00321855">
        <w:rPr>
          <w:rFonts w:ascii="Arial" w:hAnsi="Arial" w:cs="Arial"/>
          <w:sz w:val="20"/>
          <w:szCs w:val="20"/>
          <w:lang w:val="hu-HU"/>
        </w:rPr>
        <w:t xml:space="preserve">e) </w:t>
      </w:r>
      <w:r w:rsidRPr="00321855">
        <w:rPr>
          <w:rFonts w:ascii="Arial" w:hAnsi="Arial" w:cs="Arial"/>
          <w:sz w:val="20"/>
          <w:szCs w:val="20"/>
        </w:rPr>
        <w:t>pont tartalmazza. A leányvállalatok irányítási jogkörrel rendelkező vezető testületeinek tagjait a befektetési vállalkozás</w:t>
      </w:r>
      <w:r w:rsidR="003E6B2E" w:rsidRPr="00321855">
        <w:rPr>
          <w:rFonts w:ascii="Arial" w:hAnsi="Arial" w:cs="Arial"/>
          <w:sz w:val="20"/>
          <w:szCs w:val="20"/>
          <w:lang w:val="hu-HU"/>
        </w:rPr>
        <w:t>nak</w:t>
      </w:r>
      <w:r w:rsidRPr="00321855">
        <w:rPr>
          <w:rFonts w:ascii="Arial" w:hAnsi="Arial" w:cs="Arial"/>
          <w:sz w:val="20"/>
          <w:szCs w:val="20"/>
        </w:rPr>
        <w:t xml:space="preserve"> az R_02.01 táblában az „Egyéb felső vezetés” kategóriába, az R_01.01 és R_02.02 táblákban pedig az adott tevékenységi területhez</w:t>
      </w:r>
      <w:r w:rsidR="003E6B2E" w:rsidRPr="00321855">
        <w:rPr>
          <w:rFonts w:ascii="Arial" w:hAnsi="Arial" w:cs="Arial"/>
          <w:sz w:val="20"/>
          <w:szCs w:val="20"/>
          <w:lang w:val="hu-HU"/>
        </w:rPr>
        <w:t xml:space="preserve"> kell sorolnia</w:t>
      </w:r>
      <w:r w:rsidRPr="00321855">
        <w:rPr>
          <w:rFonts w:ascii="Arial" w:hAnsi="Arial" w:cs="Arial"/>
          <w:sz w:val="20"/>
          <w:szCs w:val="20"/>
        </w:rPr>
        <w:t>.</w:t>
      </w:r>
    </w:p>
    <w:p w14:paraId="4981A14D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0D15DEA4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0030 </w:t>
      </w:r>
      <w:r w:rsidRPr="00321855">
        <w:rPr>
          <w:rFonts w:ascii="Arial" w:hAnsi="Arial" w:cs="Arial"/>
          <w:i/>
          <w:iCs/>
          <w:sz w:val="20"/>
          <w:szCs w:val="20"/>
        </w:rPr>
        <w:t>Sajátszámlás kereskedés, jegyzési garanciavállalás és pénzügyi eszközök elhelyezése</w:t>
      </w:r>
      <w:r w:rsidRPr="00321855">
        <w:rPr>
          <w:rFonts w:ascii="Arial" w:hAnsi="Arial" w:cs="Arial"/>
          <w:i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a Bszt. 4. § (2) bekezdés 58., 33. és 52. pontjában meghatározott tevékenység.</w:t>
      </w:r>
    </w:p>
    <w:p w14:paraId="1B0B00FD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1031A15C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0040 </w:t>
      </w:r>
      <w:r w:rsidRPr="00321855">
        <w:rPr>
          <w:rFonts w:ascii="Arial" w:hAnsi="Arial" w:cs="Arial"/>
          <w:i/>
          <w:iCs/>
          <w:sz w:val="20"/>
          <w:szCs w:val="20"/>
        </w:rPr>
        <w:t>Befektetési tanácsadás és megbízások végrehajtása</w:t>
      </w:r>
      <w:r w:rsidRPr="00321855">
        <w:rPr>
          <w:rFonts w:ascii="Arial" w:hAnsi="Arial" w:cs="Arial"/>
          <w:i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a Bszt. 5. § (1) bekezdés a), b) és e) pontjában meghatározott tevékenység.</w:t>
      </w:r>
    </w:p>
    <w:p w14:paraId="5B0809C8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5E6C22CF" w14:textId="513E3309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0050 </w:t>
      </w:r>
      <w:r w:rsidRPr="00321855">
        <w:rPr>
          <w:rFonts w:ascii="Arial" w:hAnsi="Arial" w:cs="Arial"/>
          <w:i/>
          <w:iCs/>
          <w:sz w:val="20"/>
          <w:szCs w:val="20"/>
        </w:rPr>
        <w:t>Portfóliókezelés</w:t>
      </w:r>
      <w:r w:rsidRPr="00321855">
        <w:rPr>
          <w:rFonts w:ascii="Arial" w:hAnsi="Arial" w:cs="Arial"/>
          <w:i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a Bszt. 4. § (2) bekezdés 53. pontja szerinti tevékenységet, valamint azokat a munkavállalókat</w:t>
      </w:r>
      <w:r w:rsidR="00107C70" w:rsidRPr="00321855">
        <w:rPr>
          <w:rFonts w:ascii="Arial" w:hAnsi="Arial" w:cs="Arial"/>
          <w:sz w:val="20"/>
          <w:szCs w:val="20"/>
          <w:lang w:val="hu-HU"/>
        </w:rPr>
        <w:t xml:space="preserve"> foglalja magában</w:t>
      </w:r>
      <w:r w:rsidRPr="00321855">
        <w:rPr>
          <w:rFonts w:ascii="Arial" w:hAnsi="Arial" w:cs="Arial"/>
          <w:sz w:val="20"/>
          <w:szCs w:val="20"/>
        </w:rPr>
        <w:t xml:space="preserve">, akik az (EU) 2019/2034 </w:t>
      </w:r>
      <w:r w:rsidR="0013724C" w:rsidRPr="00321855">
        <w:rPr>
          <w:rFonts w:ascii="Arial" w:hAnsi="Arial" w:cs="Arial"/>
          <w:sz w:val="20"/>
          <w:szCs w:val="20"/>
          <w:lang w:val="hu-HU"/>
        </w:rPr>
        <w:t xml:space="preserve">európai parlamenti és tanácsi </w:t>
      </w:r>
      <w:r w:rsidRPr="00321855">
        <w:rPr>
          <w:rFonts w:ascii="Arial" w:hAnsi="Arial" w:cs="Arial"/>
          <w:sz w:val="20"/>
          <w:szCs w:val="20"/>
        </w:rPr>
        <w:t>irányelv 30. és 32. cikkének alkalmazása alá eső, átruházható értékpapírokkal foglalkozó kollektív befektetési vállalkozásnak (ÁÉKBV) vagy alternatívbefektetésialap-kezelőnek (ABAK) minősülő leányvállalatoknál kezelnek eszközöket, összevont alapon.</w:t>
      </w:r>
    </w:p>
    <w:p w14:paraId="7304DA59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14:paraId="75804147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iCs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0060 </w:t>
      </w:r>
      <w:r w:rsidRPr="00321855">
        <w:rPr>
          <w:rFonts w:ascii="Arial" w:hAnsi="Arial" w:cs="Arial"/>
          <w:i/>
          <w:iCs/>
          <w:sz w:val="20"/>
          <w:szCs w:val="20"/>
        </w:rPr>
        <w:t>Multilaterális kereskedési rendszer (MTF)/szervezett kereskedési rendszer (OTF) működtetése:</w:t>
      </w:r>
    </w:p>
    <w:p w14:paraId="54553814" w14:textId="0E3351B0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 xml:space="preserve">a Bszt. 5. § (1) bekezdés h) és i) pontjában meghatározott tevékenység. </w:t>
      </w:r>
    </w:p>
    <w:p w14:paraId="645537B2" w14:textId="77777777" w:rsidR="004816D2" w:rsidRPr="00321855" w:rsidRDefault="004816D2" w:rsidP="004816D2">
      <w:pPr>
        <w:pStyle w:val="Listaszerbekezds"/>
        <w:rPr>
          <w:rFonts w:ascii="Arial" w:hAnsi="Arial" w:cs="Arial"/>
          <w:i/>
          <w:sz w:val="20"/>
          <w:szCs w:val="20"/>
        </w:rPr>
      </w:pPr>
    </w:p>
    <w:p w14:paraId="34469F1A" w14:textId="59E5FBF1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0070 </w:t>
      </w:r>
      <w:r w:rsidRPr="00321855">
        <w:rPr>
          <w:rFonts w:ascii="Arial" w:hAnsi="Arial" w:cs="Arial"/>
          <w:i/>
          <w:iCs/>
          <w:sz w:val="20"/>
          <w:szCs w:val="20"/>
        </w:rPr>
        <w:t>Független kontrollfunkciók</w:t>
      </w:r>
      <w:r w:rsidRPr="00321855">
        <w:rPr>
          <w:rFonts w:ascii="Arial" w:hAnsi="Arial" w:cs="Arial"/>
          <w:sz w:val="20"/>
          <w:szCs w:val="20"/>
        </w:rPr>
        <w:t>: kizárólag a</w:t>
      </w:r>
      <w:r w:rsidR="00E52C9D" w:rsidRPr="00321855">
        <w:rPr>
          <w:rFonts w:ascii="Arial" w:hAnsi="Arial" w:cs="Arial"/>
          <w:sz w:val="20"/>
          <w:szCs w:val="20"/>
          <w:lang w:val="hu-HU"/>
        </w:rPr>
        <w:t>z (EU) 2019/2034</w:t>
      </w:r>
      <w:r w:rsidRPr="00321855">
        <w:rPr>
          <w:rFonts w:ascii="Arial" w:hAnsi="Arial" w:cs="Arial"/>
          <w:sz w:val="20"/>
          <w:szCs w:val="20"/>
        </w:rPr>
        <w:t xml:space="preserve"> </w:t>
      </w:r>
      <w:r w:rsidR="00D221B0" w:rsidRPr="00321855">
        <w:rPr>
          <w:rFonts w:ascii="Arial" w:hAnsi="Arial" w:cs="Arial"/>
          <w:sz w:val="20"/>
          <w:szCs w:val="20"/>
          <w:lang w:val="hu-HU"/>
        </w:rPr>
        <w:t xml:space="preserve">irányelv szerinti </w:t>
      </w:r>
      <w:r w:rsidRPr="00321855">
        <w:rPr>
          <w:rFonts w:ascii="Arial" w:hAnsi="Arial" w:cs="Arial"/>
          <w:sz w:val="20"/>
          <w:szCs w:val="20"/>
        </w:rPr>
        <w:t>belső irányítás</w:t>
      </w:r>
      <w:r w:rsidR="00D221B0" w:rsidRPr="00321855">
        <w:rPr>
          <w:rFonts w:ascii="Arial" w:hAnsi="Arial" w:cs="Arial"/>
          <w:sz w:val="20"/>
          <w:szCs w:val="20"/>
          <w:lang w:val="hu-HU"/>
        </w:rPr>
        <w:t>i rendszerről szóló EBA</w:t>
      </w:r>
      <w:r w:rsidRPr="00321855">
        <w:rPr>
          <w:rFonts w:ascii="Arial" w:hAnsi="Arial" w:cs="Arial"/>
          <w:sz w:val="20"/>
          <w:szCs w:val="20"/>
        </w:rPr>
        <w:t xml:space="preserve"> iránymutatásban</w:t>
      </w:r>
      <w:r w:rsidR="00D221B0" w:rsidRPr="00321855">
        <w:rPr>
          <w:rFonts w:ascii="Arial" w:hAnsi="Arial" w:cs="Arial"/>
          <w:sz w:val="20"/>
          <w:szCs w:val="20"/>
          <w:lang w:val="hu-HU"/>
        </w:rPr>
        <w:t xml:space="preserve"> (EBA/GL/2021/14)</w:t>
      </w:r>
      <w:r w:rsidRPr="00321855">
        <w:rPr>
          <w:rFonts w:ascii="Arial" w:hAnsi="Arial" w:cs="Arial"/>
          <w:sz w:val="20"/>
          <w:szCs w:val="20"/>
        </w:rPr>
        <w:t xml:space="preserve"> </w:t>
      </w:r>
      <w:r w:rsidR="00D221B0" w:rsidRPr="00321855">
        <w:rPr>
          <w:rFonts w:ascii="Arial" w:hAnsi="Arial" w:cs="Arial"/>
          <w:sz w:val="20"/>
          <w:szCs w:val="20"/>
          <w:lang w:val="hu-HU"/>
        </w:rPr>
        <w:t>meghatározott</w:t>
      </w:r>
      <w:r w:rsidRPr="00321855">
        <w:rPr>
          <w:rFonts w:ascii="Arial" w:hAnsi="Arial" w:cs="Arial"/>
          <w:sz w:val="20"/>
          <w:szCs w:val="20"/>
        </w:rPr>
        <w:t xml:space="preserve"> független kockázatkezelési, megfelelőségbiztosítási és belső ellenőrzési feladatokat ellátó munkavállalókat foglalják magukban.</w:t>
      </w:r>
    </w:p>
    <w:p w14:paraId="14527074" w14:textId="77777777" w:rsidR="004816D2" w:rsidRPr="00321855" w:rsidRDefault="004816D2" w:rsidP="004816D2">
      <w:pPr>
        <w:pStyle w:val="Listaszerbekezds"/>
        <w:rPr>
          <w:rFonts w:ascii="Arial" w:hAnsi="Arial" w:cs="Arial"/>
          <w:sz w:val="20"/>
          <w:szCs w:val="20"/>
        </w:rPr>
      </w:pPr>
    </w:p>
    <w:p w14:paraId="39B0DAF9" w14:textId="4974F593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0080 </w:t>
      </w:r>
      <w:r w:rsidRPr="00321855">
        <w:rPr>
          <w:rFonts w:ascii="Arial" w:hAnsi="Arial" w:cs="Arial"/>
          <w:i/>
          <w:iCs/>
          <w:sz w:val="20"/>
          <w:szCs w:val="20"/>
        </w:rPr>
        <w:t>Egyéb tevékenység</w:t>
      </w:r>
      <w:r w:rsidRPr="00321855">
        <w:rPr>
          <w:rFonts w:ascii="Arial" w:hAnsi="Arial" w:cs="Arial"/>
          <w:sz w:val="20"/>
          <w:szCs w:val="20"/>
        </w:rPr>
        <w:t>:</w:t>
      </w:r>
      <w:r w:rsidRPr="00321855">
        <w:rPr>
          <w:rFonts w:ascii="Arial" w:hAnsi="Arial" w:cs="Arial"/>
          <w:b/>
          <w:bCs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a 0010-0070 oszlopokba nem tartozó tevékenységet végző munkavállalókat foglalja magában.</w:t>
      </w:r>
    </w:p>
    <w:p w14:paraId="6ECB3EC4" w14:textId="77777777" w:rsidR="004816D2" w:rsidRPr="004816D2" w:rsidRDefault="004816D2" w:rsidP="004816D2">
      <w:pPr>
        <w:autoSpaceDE w:val="0"/>
        <w:autoSpaceDN w:val="0"/>
        <w:adjustRightInd w:val="0"/>
        <w:rPr>
          <w:rFonts w:cs="Arial"/>
          <w:szCs w:val="20"/>
        </w:rPr>
      </w:pPr>
    </w:p>
    <w:p w14:paraId="0633D17A" w14:textId="77777777" w:rsidR="004816D2" w:rsidRPr="004816D2" w:rsidRDefault="004816D2" w:rsidP="004816D2">
      <w:pPr>
        <w:autoSpaceDE w:val="0"/>
        <w:autoSpaceDN w:val="0"/>
        <w:adjustRightInd w:val="0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sorai</w:t>
      </w:r>
    </w:p>
    <w:p w14:paraId="0CF7FAEF" w14:textId="77777777" w:rsidR="004816D2" w:rsidRPr="004816D2" w:rsidRDefault="004816D2" w:rsidP="004816D2">
      <w:pPr>
        <w:autoSpaceDE w:val="0"/>
        <w:autoSpaceDN w:val="0"/>
        <w:adjustRightInd w:val="0"/>
        <w:rPr>
          <w:rFonts w:eastAsia="Times New Roman" w:cs="Arial"/>
          <w:bCs/>
          <w:szCs w:val="20"/>
        </w:rPr>
      </w:pPr>
    </w:p>
    <w:p w14:paraId="761D0A95" w14:textId="258B134A" w:rsid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lastRenderedPageBreak/>
        <w:t>R_01.010020 Munkavállalók összlétszáma a teljes munkaidőben foglalkoztatottakra átszámítva (fő)</w:t>
      </w:r>
      <w:r w:rsidRPr="004816D2">
        <w:rPr>
          <w:rFonts w:eastAsia="Times New Roman" w:cs="Arial"/>
          <w:bCs/>
          <w:szCs w:val="20"/>
        </w:rPr>
        <w:t xml:space="preserve">: </w:t>
      </w:r>
      <w:r w:rsidR="0083289F">
        <w:rPr>
          <w:rFonts w:cs="Arial"/>
          <w:bCs/>
          <w:szCs w:val="20"/>
        </w:rPr>
        <w:t>a</w:t>
      </w:r>
      <w:r w:rsidRPr="004816D2">
        <w:rPr>
          <w:rFonts w:cs="Arial"/>
          <w:bCs/>
          <w:szCs w:val="20"/>
        </w:rPr>
        <w:t xml:space="preserve"> létszámokat a teljes munkaidőben foglalkoztatottakra átszámítva, a munkavállalók év végi létszámának alapulvételével, az egyedi munkaidő-beosztásoknak megfelelően kell megadni.</w:t>
      </w:r>
    </w:p>
    <w:p w14:paraId="14077BB4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</w:p>
    <w:p w14:paraId="532BF8A7" w14:textId="338386AD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>R_01.010030 A tárgyév adózás utáni nettó eredménye</w:t>
      </w:r>
      <w:r w:rsidRPr="004816D2">
        <w:rPr>
          <w:rFonts w:eastAsia="Times New Roman" w:cs="Arial"/>
          <w:bCs/>
          <w:szCs w:val="20"/>
        </w:rPr>
        <w:t xml:space="preserve">: </w:t>
      </w:r>
      <w:r w:rsidR="0083289F">
        <w:rPr>
          <w:rFonts w:eastAsia="Times New Roman" w:cs="Arial"/>
          <w:bCs/>
          <w:szCs w:val="20"/>
        </w:rPr>
        <w:t>a</w:t>
      </w:r>
      <w:r w:rsidRPr="004816D2">
        <w:rPr>
          <w:rFonts w:eastAsia="Times New Roman" w:cs="Arial"/>
          <w:bCs/>
          <w:szCs w:val="20"/>
        </w:rPr>
        <w:t xml:space="preserve">z adózás utáni nettó eredménynek a felügyeleti jelentéshez használt számviteli rendszeren kell alapulnia. </w:t>
      </w:r>
    </w:p>
    <w:p w14:paraId="652D48F6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</w:p>
    <w:p w14:paraId="1554FD55" w14:textId="38C75124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  <w:r w:rsidRPr="004816D2">
        <w:rPr>
          <w:rFonts w:eastAsia="Times New Roman" w:cs="Arial"/>
          <w:b/>
          <w:szCs w:val="20"/>
        </w:rPr>
        <w:t>R_01.010070 A befektetési vállalkozás belső szabályzatában meghatározott, a teljesítményjavadalmazás és az alapjavadalmazás közötti maximális arány az azonosított munkavállalókra vonatkozóan</w:t>
      </w:r>
      <w:r w:rsidR="00FC7CED">
        <w:rPr>
          <w:rFonts w:eastAsia="Times New Roman" w:cs="Arial"/>
          <w:b/>
          <w:szCs w:val="20"/>
        </w:rPr>
        <w:t>:</w:t>
      </w:r>
      <w:r w:rsidRPr="004816D2">
        <w:rPr>
          <w:rFonts w:eastAsia="Times New Roman" w:cs="Arial"/>
          <w:bCs/>
          <w:i/>
          <w:iCs/>
          <w:szCs w:val="20"/>
        </w:rPr>
        <w:t xml:space="preserve"> </w:t>
      </w:r>
      <w:r w:rsidR="00FC7CED">
        <w:rPr>
          <w:rFonts w:eastAsia="Times New Roman" w:cs="Arial"/>
          <w:bCs/>
          <w:szCs w:val="20"/>
        </w:rPr>
        <w:t>a</w:t>
      </w:r>
      <w:r w:rsidRPr="004816D2">
        <w:rPr>
          <w:rFonts w:eastAsia="Times New Roman" w:cs="Arial"/>
          <w:bCs/>
          <w:szCs w:val="20"/>
        </w:rPr>
        <w:t xml:space="preserve"> </w:t>
      </w:r>
      <w:r w:rsidRPr="004816D2">
        <w:rPr>
          <w:rFonts w:cs="Arial"/>
          <w:szCs w:val="20"/>
        </w:rPr>
        <w:t>százalékos értékeket egységnyi értékben kifejezve, négy tizedesjegy pontossággal (például 42,43%-ot 0,4243-ként) kell jelenteni</w:t>
      </w:r>
      <w:r w:rsidR="00FC7CED">
        <w:rPr>
          <w:rFonts w:cs="Arial"/>
          <w:szCs w:val="20"/>
        </w:rPr>
        <w:t>.</w:t>
      </w:r>
    </w:p>
    <w:p w14:paraId="788751EF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</w:p>
    <w:p w14:paraId="7A5F3688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  <w:r w:rsidRPr="004816D2">
        <w:rPr>
          <w:rFonts w:eastAsia="Times New Roman" w:cs="Arial"/>
          <w:b/>
          <w:szCs w:val="20"/>
        </w:rPr>
        <w:t>R_01.010080 Él-e a befektetési vállalkozás intézményi szinten a Bszt. 4. melléklet 26a. pont a) alpontja szerinti mentességgel?</w:t>
      </w:r>
      <w:r w:rsidRPr="004816D2">
        <w:rPr>
          <w:rFonts w:eastAsia="Times New Roman" w:cs="Arial"/>
          <w:bCs/>
          <w:i/>
          <w:iCs/>
          <w:szCs w:val="20"/>
        </w:rPr>
        <w:t xml:space="preserve"> </w:t>
      </w:r>
      <w:r w:rsidRPr="004816D2">
        <w:rPr>
          <w:rFonts w:eastAsia="Times New Roman" w:cs="Arial"/>
          <w:bCs/>
          <w:szCs w:val="20"/>
        </w:rPr>
        <w:t>igen/nem</w:t>
      </w:r>
    </w:p>
    <w:p w14:paraId="31BBF139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</w:p>
    <w:p w14:paraId="1221EE4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  <w:r w:rsidRPr="004816D2">
        <w:rPr>
          <w:rFonts w:eastAsia="Times New Roman" w:cs="Arial"/>
          <w:b/>
          <w:szCs w:val="20"/>
        </w:rPr>
        <w:t>R_01.010090</w:t>
      </w:r>
      <w:r w:rsidRPr="004816D2">
        <w:rPr>
          <w:rFonts w:eastAsia="Times New Roman" w:cs="Arial"/>
          <w:b/>
          <w:i/>
          <w:iCs/>
          <w:szCs w:val="20"/>
        </w:rPr>
        <w:t xml:space="preserve"> </w:t>
      </w:r>
      <w:r w:rsidRPr="004816D2">
        <w:rPr>
          <w:rFonts w:eastAsia="Times New Roman" w:cs="Arial"/>
          <w:b/>
          <w:szCs w:val="20"/>
        </w:rPr>
        <w:t>A befektetési vállalkozás egy, a CRD hatálya alá tartozó uniós anyaintézmény leányvállalata?</w:t>
      </w:r>
      <w:r w:rsidRPr="004816D2">
        <w:rPr>
          <w:rFonts w:eastAsia="Times New Roman" w:cs="Arial"/>
          <w:bCs/>
          <w:szCs w:val="20"/>
        </w:rPr>
        <w:t xml:space="preserve"> igen/nem</w:t>
      </w:r>
    </w:p>
    <w:p w14:paraId="1F4C07CC" w14:textId="30ACC48F" w:rsidR="004816D2" w:rsidRDefault="004816D2" w:rsidP="00987C97">
      <w:pPr>
        <w:jc w:val="both"/>
        <w:rPr>
          <w:rFonts w:cs="Arial"/>
          <w:szCs w:val="20"/>
        </w:rPr>
      </w:pPr>
    </w:p>
    <w:p w14:paraId="2CF63084" w14:textId="77777777" w:rsidR="004816D2" w:rsidRPr="00BD4752" w:rsidRDefault="004816D2" w:rsidP="004816D2">
      <w:pPr>
        <w:autoSpaceDE w:val="0"/>
        <w:autoSpaceDN w:val="0"/>
        <w:adjustRightInd w:val="0"/>
        <w:rPr>
          <w:rFonts w:cs="Arial"/>
        </w:rPr>
      </w:pPr>
    </w:p>
    <w:p w14:paraId="7BB000EE" w14:textId="53175BBF" w:rsidR="004816D2" w:rsidRPr="004816D2" w:rsidRDefault="001359FD" w:rsidP="00757E19">
      <w:pPr>
        <w:pStyle w:val="Cmsor3"/>
      </w:pPr>
      <w:r>
        <w:t>1.</w:t>
      </w:r>
      <w:r w:rsidR="004816D2" w:rsidRPr="004816D2">
        <w:t>2. R_02.01 A befektetési vállalkozások azonosított munkavállalóinak javadalmazására vonatkozó információk</w:t>
      </w:r>
    </w:p>
    <w:p w14:paraId="2A20A785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41C752F0" w14:textId="66AD579C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táblát az IFR 1. cikk (2) és (5) bekezdésének hatálya alá nem tartozó, illetve annak 12. cikke szerinti kis méretű és össze nem kapcsolt befektetési vállalkozásnak nem tekinthető, a</w:t>
      </w:r>
      <w:r w:rsidR="009C232B">
        <w:rPr>
          <w:rFonts w:cs="Arial"/>
          <w:szCs w:val="20"/>
        </w:rPr>
        <w:t xml:space="preserve"> MiFID</w:t>
      </w:r>
      <w:r w:rsidRPr="004816D2">
        <w:rPr>
          <w:rFonts w:cs="Arial"/>
          <w:szCs w:val="20"/>
        </w:rPr>
        <w:t xml:space="preserve"> szerinti befektetési vállalkozásnak kell teljesíteni</w:t>
      </w:r>
      <w:r w:rsidR="009C232B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16C58ED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404A24C" w14:textId="0EEE7901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összevont alapú felügyelet alá nem tartozó </w:t>
      </w:r>
      <w:r w:rsidR="00502CC6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egyedi alapon, az összevont alapú felügyelet alá tartozó </w:t>
      </w:r>
      <w:r w:rsidR="00502CC6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azon vállalkozások vonatkozásában, amelyekre az összevont alapú felügyelet a </w:t>
      </w:r>
      <w:r w:rsidR="00502CC6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teljesíteni. </w:t>
      </w:r>
    </w:p>
    <w:p w14:paraId="30D3043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A54A9B0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oszlopai</w:t>
      </w:r>
    </w:p>
    <w:p w14:paraId="0CFE8F45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A81F385" w14:textId="1F4D5572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i/>
          <w:iCs/>
          <w:szCs w:val="20"/>
        </w:rPr>
        <w:t>0090 Egyéb felsővezetés</w:t>
      </w:r>
      <w:r w:rsidRPr="004816D2">
        <w:rPr>
          <w:rFonts w:cs="Arial"/>
          <w:szCs w:val="20"/>
        </w:rPr>
        <w:t>: a Bszt. 4. § (2) bekezdés 69a. pontjában meghatározott személyzet, a legmagasabb konszolidált szinten működő vezető testület tagjainak kivételével</w:t>
      </w:r>
      <w:r w:rsidR="000118FE">
        <w:rPr>
          <w:rFonts w:cs="Arial"/>
          <w:szCs w:val="20"/>
        </w:rPr>
        <w:t>.</w:t>
      </w:r>
    </w:p>
    <w:p w14:paraId="74D3C77C" w14:textId="77777777" w:rsidR="000D1FCD" w:rsidRPr="004816D2" w:rsidRDefault="000D1FCD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667DAC8" w14:textId="3CF50973" w:rsidR="004816D2" w:rsidRPr="004816D2" w:rsidRDefault="004816D2" w:rsidP="000D1FCD">
      <w:pPr>
        <w:jc w:val="both"/>
        <w:rPr>
          <w:rFonts w:cs="Arial"/>
          <w:szCs w:val="20"/>
        </w:rPr>
      </w:pPr>
      <w:r w:rsidRPr="004816D2">
        <w:rPr>
          <w:rFonts w:cs="Arial"/>
          <w:i/>
          <w:iCs/>
          <w:szCs w:val="20"/>
        </w:rPr>
        <w:t>0100 Egyéb azonosított munkavállalók</w:t>
      </w:r>
      <w:r w:rsidRPr="004816D2">
        <w:rPr>
          <w:rFonts w:cs="Arial"/>
          <w:szCs w:val="20"/>
        </w:rPr>
        <w:t>:</w:t>
      </w:r>
      <w:r w:rsidRPr="004816D2">
        <w:rPr>
          <w:rFonts w:cs="Arial"/>
          <w:b/>
          <w:bCs/>
          <w:szCs w:val="20"/>
        </w:rPr>
        <w:t xml:space="preserve"> </w:t>
      </w:r>
      <w:r w:rsidR="00803F90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>zokat a munkavállalókat, akik se az „egyéb felsővezetésbe” nem tartoznak, se vezető testületnek nem tagjai, az „egyéb azonosított munkavállalók” alatt kell jelenteni.</w:t>
      </w:r>
    </w:p>
    <w:p w14:paraId="4940FD9A" w14:textId="77777777" w:rsidR="004816D2" w:rsidRP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D4DD9B4" w14:textId="32EBC07E" w:rsidR="004816D2" w:rsidRP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tábla fentiekben nem nevesített oszlopaira az R_01.01 kódú tábla oszlopainál leírtak irányadók.</w:t>
      </w:r>
    </w:p>
    <w:p w14:paraId="0EA5C9A7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935B76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CCAAD6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egyes sorai</w:t>
      </w:r>
    </w:p>
    <w:p w14:paraId="366C5730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75599A96" w14:textId="6A265DAF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 xml:space="preserve">R_02.010020 </w:t>
      </w:r>
      <w:r w:rsidRPr="004816D2">
        <w:rPr>
          <w:rFonts w:cs="Arial"/>
          <w:b/>
          <w:color w:val="000000"/>
          <w:szCs w:val="20"/>
        </w:rPr>
        <w:t>Az azonosított munkavállalók száma a teljes munkaidőben foglalkoztatottakra átszámítva (fő)</w:t>
      </w:r>
      <w:r>
        <w:rPr>
          <w:rFonts w:cs="Arial"/>
          <w:b/>
          <w:color w:val="000000"/>
          <w:szCs w:val="20"/>
        </w:rPr>
        <w:t xml:space="preserve">: </w:t>
      </w:r>
      <w:r w:rsidR="00803F90">
        <w:rPr>
          <w:rFonts w:cs="Arial"/>
          <w:bCs/>
          <w:color w:val="000000"/>
          <w:szCs w:val="20"/>
        </w:rPr>
        <w:t>a</w:t>
      </w:r>
      <w:r w:rsidRPr="004816D2">
        <w:rPr>
          <w:rFonts w:cs="Arial"/>
          <w:bCs/>
          <w:color w:val="000000"/>
          <w:szCs w:val="20"/>
        </w:rPr>
        <w:t xml:space="preserve"> munkavállalók létszámát</w:t>
      </w:r>
      <w:r w:rsidRPr="004816D2">
        <w:rPr>
          <w:rFonts w:cs="Arial"/>
          <w:bCs/>
          <w:szCs w:val="20"/>
        </w:rPr>
        <w:t xml:space="preserve"> teljes munkaidőben foglalkoztatottakra átszámítva, a munkavállalók év végi létszámának alapulvételével, az egyedi munkaidő-beosztásoknak megfelelően kell megadni.</w:t>
      </w:r>
    </w:p>
    <w:p w14:paraId="098C57A5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</w:p>
    <w:p w14:paraId="680AFED3" w14:textId="65AF6100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cs="Arial"/>
          <w:bCs/>
          <w:szCs w:val="20"/>
        </w:rPr>
        <w:t>A tábla „Ebből: Jóváhagyott alternatív megoldások” soraiban a Bszt. 4. melléklet 18a. pontja szerinti megoldásokat kell feltüntetni.</w:t>
      </w:r>
    </w:p>
    <w:p w14:paraId="1429265A" w14:textId="77777777" w:rsidR="000D1FCD" w:rsidRPr="004816D2" w:rsidRDefault="000D1FCD" w:rsidP="000D1FCD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</w:p>
    <w:p w14:paraId="08DED31A" w14:textId="7ED7DB61" w:rsid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A tábla „</w:t>
      </w:r>
      <w:r w:rsidRPr="004816D2">
        <w:rPr>
          <w:rFonts w:ascii="Arial" w:hAnsi="Arial" w:cs="Arial"/>
          <w:i/>
          <w:iCs/>
          <w:sz w:val="20"/>
          <w:szCs w:val="20"/>
        </w:rPr>
        <w:t>Ebből: halasztott</w:t>
      </w:r>
      <w:r w:rsidRPr="004816D2">
        <w:rPr>
          <w:rFonts w:ascii="Arial" w:hAnsi="Arial" w:cs="Arial"/>
          <w:sz w:val="20"/>
          <w:szCs w:val="20"/>
        </w:rPr>
        <w:t xml:space="preserve">” soraiban csak a teljesítményjavadalmazás azon összegei jelentendők, amelyeket a </w:t>
      </w:r>
      <w:r w:rsidR="006B631B">
        <w:rPr>
          <w:rFonts w:ascii="Arial" w:hAnsi="Arial" w:cs="Arial"/>
          <w:sz w:val="20"/>
          <w:szCs w:val="20"/>
        </w:rPr>
        <w:t xml:space="preserve">befektetési vállalkozás a </w:t>
      </w:r>
      <w:r w:rsidRPr="004816D2">
        <w:rPr>
          <w:rFonts w:ascii="Arial" w:hAnsi="Arial" w:cs="Arial"/>
          <w:sz w:val="20"/>
          <w:szCs w:val="20"/>
        </w:rPr>
        <w:t>pénzügyi évre nyújtott és elhalasztott. A korábbi időszakokra vonatkozó halasztott teljesítményjavadalmazást a tábla további információk részében kell szerepeltetni.</w:t>
      </w:r>
    </w:p>
    <w:p w14:paraId="3A08263A" w14:textId="77777777" w:rsidR="000D1FCD" w:rsidRPr="004816D2" w:rsidRDefault="000D1FCD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75535E1" w14:textId="09B10D03" w:rsid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A végkielégítéseket, a garantált teljesítményjavadalmazást és a nem kötelező nyugdíjjutatásokat a „Tárgyévi teljesítményjavadalmazás összesen” sorban és a megfelelő alkategóriában kell feltüntetni. Az összegeket a tábla további információkkal kapcsolatos szakaszának külön sorai</w:t>
      </w:r>
      <w:r w:rsidR="006B631B">
        <w:rPr>
          <w:rFonts w:ascii="Arial" w:hAnsi="Arial" w:cs="Arial"/>
          <w:sz w:val="20"/>
          <w:szCs w:val="20"/>
        </w:rPr>
        <w:t>ban</w:t>
      </w:r>
      <w:r w:rsidRPr="004816D2">
        <w:rPr>
          <w:rFonts w:ascii="Arial" w:hAnsi="Arial" w:cs="Arial"/>
          <w:sz w:val="20"/>
          <w:szCs w:val="20"/>
        </w:rPr>
        <w:t xml:space="preserve"> is </w:t>
      </w:r>
      <w:r w:rsidR="006B631B">
        <w:rPr>
          <w:rFonts w:ascii="Arial" w:hAnsi="Arial" w:cs="Arial"/>
          <w:sz w:val="20"/>
          <w:szCs w:val="20"/>
        </w:rPr>
        <w:t>jelenteni kell</w:t>
      </w:r>
      <w:r w:rsidRPr="004816D2">
        <w:rPr>
          <w:rFonts w:ascii="Arial" w:hAnsi="Arial" w:cs="Arial"/>
          <w:sz w:val="20"/>
          <w:szCs w:val="20"/>
        </w:rPr>
        <w:t>.</w:t>
      </w:r>
    </w:p>
    <w:p w14:paraId="684CD60C" w14:textId="77777777" w:rsidR="000D1FCD" w:rsidRPr="004816D2" w:rsidRDefault="000D1FCD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C2D8BD2" w14:textId="66BC7FC5" w:rsid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Ha a teljesítményjavadalmazás alapja többéves teljesítménymérési időszak, amely nem indul évente újra, azaz a befektetési vállalkozás nem kezd új többéves teljesítménymérési időszakot minden évben, a táblában az adott javadalmazás teljes összegét az arra a pénzügyi évre vonatkozó teljes teljesítményjavadalmazáshoz kell hozzárendelni, amelyben a javadalmazást megítélték, figyelmen kívül hagyva a teljesítményjavadalmazás tényleges kifizetésének időpontját vagy a teljesítménymérési időszak hosszát. Az adott teljesítményjavadalmazás összegét a tábla „További információk” részében is szerepeltetni kell.</w:t>
      </w:r>
    </w:p>
    <w:p w14:paraId="687E9A9B" w14:textId="77777777" w:rsidR="000D1FCD" w:rsidRPr="004816D2" w:rsidRDefault="000D1FCD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4F4B712" w14:textId="6C642455" w:rsidR="004816D2" w:rsidRP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A</w:t>
      </w:r>
      <w:r w:rsidR="00D97C8B">
        <w:rPr>
          <w:rFonts w:ascii="Arial" w:hAnsi="Arial" w:cs="Arial"/>
          <w:sz w:val="20"/>
          <w:szCs w:val="20"/>
        </w:rPr>
        <w:t>n</w:t>
      </w:r>
      <w:r w:rsidRPr="004816D2">
        <w:rPr>
          <w:rFonts w:ascii="Arial" w:hAnsi="Arial" w:cs="Arial"/>
          <w:sz w:val="20"/>
          <w:szCs w:val="20"/>
        </w:rPr>
        <w:t xml:space="preserve">nak a befektetési vállalkozásnak, amely nem </w:t>
      </w:r>
      <w:r w:rsidR="00D97C8B">
        <w:rPr>
          <w:rFonts w:ascii="Arial" w:hAnsi="Arial" w:cs="Arial"/>
          <w:sz w:val="20"/>
          <w:szCs w:val="20"/>
        </w:rPr>
        <w:t>minősül</w:t>
      </w:r>
      <w:r w:rsidRPr="004816D2">
        <w:rPr>
          <w:rFonts w:ascii="Arial" w:hAnsi="Arial" w:cs="Arial"/>
          <w:sz w:val="20"/>
          <w:szCs w:val="20"/>
        </w:rPr>
        <w:t xml:space="preserve"> a Bszt. 4. melléklet 26a. </w:t>
      </w:r>
      <w:r w:rsidR="00D97C8B">
        <w:rPr>
          <w:rFonts w:ascii="Arial" w:hAnsi="Arial" w:cs="Arial"/>
          <w:sz w:val="20"/>
          <w:szCs w:val="20"/>
        </w:rPr>
        <w:t>pont</w:t>
      </w:r>
      <w:r w:rsidRPr="004816D2">
        <w:rPr>
          <w:rFonts w:ascii="Arial" w:hAnsi="Arial" w:cs="Arial"/>
          <w:sz w:val="20"/>
          <w:szCs w:val="20"/>
        </w:rPr>
        <w:t xml:space="preserve"> a) </w:t>
      </w:r>
      <w:r w:rsidR="00D97C8B">
        <w:rPr>
          <w:rFonts w:ascii="Arial" w:hAnsi="Arial" w:cs="Arial"/>
          <w:sz w:val="20"/>
          <w:szCs w:val="20"/>
        </w:rPr>
        <w:t>al</w:t>
      </w:r>
      <w:r w:rsidRPr="004816D2">
        <w:rPr>
          <w:rFonts w:ascii="Arial" w:hAnsi="Arial" w:cs="Arial"/>
          <w:sz w:val="20"/>
          <w:szCs w:val="20"/>
        </w:rPr>
        <w:t xml:space="preserve">pontja </w:t>
      </w:r>
      <w:r w:rsidR="00D97C8B">
        <w:rPr>
          <w:rFonts w:ascii="Arial" w:hAnsi="Arial" w:cs="Arial"/>
          <w:sz w:val="20"/>
          <w:szCs w:val="20"/>
        </w:rPr>
        <w:t>szerinti</w:t>
      </w:r>
      <w:r w:rsidR="00CD7AF4">
        <w:rPr>
          <w:rFonts w:ascii="Arial" w:hAnsi="Arial" w:cs="Arial"/>
          <w:sz w:val="20"/>
          <w:szCs w:val="20"/>
        </w:rPr>
        <w:t xml:space="preserve"> befektetési vállalkozásnak</w:t>
      </w:r>
      <w:r w:rsidRPr="004816D2">
        <w:rPr>
          <w:rFonts w:ascii="Arial" w:hAnsi="Arial" w:cs="Arial"/>
          <w:sz w:val="20"/>
          <w:szCs w:val="20"/>
        </w:rPr>
        <w:t>, a táblában jelenteni</w:t>
      </w:r>
      <w:r w:rsidR="00CD7AF4">
        <w:rPr>
          <w:rFonts w:ascii="Arial" w:hAnsi="Arial" w:cs="Arial"/>
          <w:sz w:val="20"/>
          <w:szCs w:val="20"/>
        </w:rPr>
        <w:t>e</w:t>
      </w:r>
      <w:r w:rsidRPr="004816D2">
        <w:rPr>
          <w:rFonts w:ascii="Arial" w:hAnsi="Arial" w:cs="Arial"/>
          <w:sz w:val="20"/>
          <w:szCs w:val="20"/>
        </w:rPr>
        <w:t xml:space="preserve"> kell azon azonosított munkavállalói alap</w:t>
      </w:r>
      <w:r w:rsidR="00CD7AF4">
        <w:rPr>
          <w:rFonts w:ascii="Arial" w:hAnsi="Arial" w:cs="Arial"/>
          <w:sz w:val="20"/>
          <w:szCs w:val="20"/>
        </w:rPr>
        <w:t>-</w:t>
      </w:r>
      <w:r w:rsidRPr="004816D2">
        <w:rPr>
          <w:rFonts w:ascii="Arial" w:hAnsi="Arial" w:cs="Arial"/>
          <w:sz w:val="20"/>
          <w:szCs w:val="20"/>
        </w:rPr>
        <w:t xml:space="preserve"> és teljesítményjavadalmazását, akikre a Bszt. 4. melléklet 26a. </w:t>
      </w:r>
      <w:r w:rsidR="00CD7AF4">
        <w:rPr>
          <w:rFonts w:ascii="Arial" w:hAnsi="Arial" w:cs="Arial"/>
          <w:sz w:val="20"/>
          <w:szCs w:val="20"/>
        </w:rPr>
        <w:t>pont</w:t>
      </w:r>
      <w:r w:rsidRPr="004816D2">
        <w:rPr>
          <w:rFonts w:ascii="Arial" w:hAnsi="Arial" w:cs="Arial"/>
          <w:sz w:val="20"/>
          <w:szCs w:val="20"/>
        </w:rPr>
        <w:t xml:space="preserve"> b) </w:t>
      </w:r>
      <w:r w:rsidR="00CD7AF4">
        <w:rPr>
          <w:rFonts w:ascii="Arial" w:hAnsi="Arial" w:cs="Arial"/>
          <w:sz w:val="20"/>
          <w:szCs w:val="20"/>
        </w:rPr>
        <w:t>al</w:t>
      </w:r>
      <w:r w:rsidRPr="004816D2">
        <w:rPr>
          <w:rFonts w:ascii="Arial" w:hAnsi="Arial" w:cs="Arial"/>
          <w:sz w:val="20"/>
          <w:szCs w:val="20"/>
        </w:rPr>
        <w:t>pontja szerinti mentesség alkalmazandó.</w:t>
      </w:r>
    </w:p>
    <w:p w14:paraId="6EFD79EA" w14:textId="38F30FD9" w:rsidR="004816D2" w:rsidRDefault="004816D2" w:rsidP="000D1FCD">
      <w:pPr>
        <w:jc w:val="both"/>
        <w:rPr>
          <w:rFonts w:cs="Arial"/>
          <w:szCs w:val="20"/>
        </w:rPr>
      </w:pPr>
    </w:p>
    <w:p w14:paraId="531BB3A2" w14:textId="6EB7F366" w:rsidR="004816D2" w:rsidRDefault="001359FD" w:rsidP="00757E19">
      <w:pPr>
        <w:pStyle w:val="Cmsor3"/>
      </w:pPr>
      <w:r>
        <w:t>1.</w:t>
      </w:r>
      <w:r w:rsidR="004816D2" w:rsidRPr="004816D2">
        <w:t>3. R_02.02 Az azonosított munkavállalók javadalmazására vonatkozó információk tevékenységi területenként</w:t>
      </w:r>
    </w:p>
    <w:p w14:paraId="319D7F00" w14:textId="77777777" w:rsidR="00757E19" w:rsidRPr="00757E19" w:rsidRDefault="00757E19" w:rsidP="00757E19">
      <w:pPr>
        <w:rPr>
          <w:lang w:val="x-none"/>
        </w:rPr>
      </w:pPr>
    </w:p>
    <w:p w14:paraId="68C721EB" w14:textId="00F8ADAF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táblát az IFR 1. cikk (2) és (5) bekezdésének hatálya alá nem tartozó, illetve annak 12. cikke szerinti kis méretű és össze nem kapcsolt befektetési vállalkozásnak nem tekinthető, a</w:t>
      </w:r>
      <w:r w:rsidR="00CD7AF4">
        <w:rPr>
          <w:rFonts w:cs="Arial"/>
          <w:szCs w:val="20"/>
        </w:rPr>
        <w:t xml:space="preserve"> MiFID II</w:t>
      </w:r>
      <w:r w:rsidRPr="004816D2">
        <w:rPr>
          <w:rFonts w:cs="Arial"/>
          <w:szCs w:val="20"/>
        </w:rPr>
        <w:t xml:space="preserve"> szerinti befektetési vállalkozásnak kell teljesíteni</w:t>
      </w:r>
      <w:r w:rsidR="00CD7AF4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3A6D2CE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9618A45" w14:textId="76D81C8C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összevont alapú felügyelet alá nem tartozó </w:t>
      </w:r>
      <w:r w:rsidR="00CD7AF4">
        <w:rPr>
          <w:rFonts w:cs="Arial"/>
          <w:szCs w:val="20"/>
        </w:rPr>
        <w:t xml:space="preserve">befektetési vállalkozásnak </w:t>
      </w:r>
      <w:r w:rsidRPr="004816D2">
        <w:rPr>
          <w:rFonts w:cs="Arial"/>
          <w:szCs w:val="20"/>
        </w:rPr>
        <w:t xml:space="preserve">egyedi alapon, az összevont alapú felügyelet alá tartozó </w:t>
      </w:r>
      <w:r w:rsidR="00CD7AF4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azon vállalkozások vonatkozásában, amelyekre az összevont alapú felügyelet a </w:t>
      </w:r>
      <w:r w:rsidR="00CD7AF4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</w:t>
      </w:r>
      <w:r w:rsidR="00CD7AF4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7E022A7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342325C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oszlopai</w:t>
      </w:r>
    </w:p>
    <w:p w14:paraId="436D9039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5D42AC61" w14:textId="77777777" w:rsidR="004816D2" w:rsidRPr="004816D2" w:rsidRDefault="004816D2" w:rsidP="004816D2">
      <w:pPr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Az oszlopok tartalmára az R_01.01 kódú tábla oszlopainál leírtak irányadók. </w:t>
      </w:r>
    </w:p>
    <w:p w14:paraId="61DBDEA0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4AF894B7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egyes sorai</w:t>
      </w:r>
    </w:p>
    <w:p w14:paraId="3D6DFC3C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3F7255C6" w14:textId="2F35C985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 xml:space="preserve">R_02.020020 </w:t>
      </w:r>
      <w:r w:rsidRPr="004816D2">
        <w:rPr>
          <w:rFonts w:cs="Arial"/>
          <w:b/>
          <w:color w:val="000000"/>
          <w:szCs w:val="20"/>
        </w:rPr>
        <w:t>Az azonosított munkavállalók száma a teljes munkaidőben foglalkoztatottakra átszámítva (fő</w:t>
      </w:r>
      <w:r w:rsidRPr="004816D2">
        <w:rPr>
          <w:rFonts w:cs="Arial"/>
          <w:bCs/>
          <w:i/>
          <w:iCs/>
          <w:color w:val="000000"/>
          <w:szCs w:val="20"/>
        </w:rPr>
        <w:t>)</w:t>
      </w:r>
      <w:r>
        <w:rPr>
          <w:rFonts w:cs="Arial"/>
          <w:bCs/>
          <w:i/>
          <w:iCs/>
          <w:color w:val="000000"/>
          <w:szCs w:val="20"/>
        </w:rPr>
        <w:t>:</w:t>
      </w:r>
      <w:r w:rsidRPr="004816D2">
        <w:rPr>
          <w:rFonts w:cs="Arial"/>
          <w:bCs/>
          <w:i/>
          <w:iCs/>
          <w:color w:val="000000"/>
          <w:szCs w:val="20"/>
        </w:rPr>
        <w:t xml:space="preserve"> </w:t>
      </w:r>
      <w:r w:rsidR="00DF3F68">
        <w:rPr>
          <w:rFonts w:cs="Arial"/>
          <w:bCs/>
          <w:color w:val="000000"/>
          <w:szCs w:val="20"/>
        </w:rPr>
        <w:t>a</w:t>
      </w:r>
      <w:r w:rsidRPr="004816D2">
        <w:rPr>
          <w:rFonts w:cs="Arial"/>
          <w:bCs/>
          <w:color w:val="000000"/>
          <w:szCs w:val="20"/>
        </w:rPr>
        <w:t>z azonosított munkavállalók számát</w:t>
      </w:r>
      <w:r w:rsidRPr="004816D2">
        <w:rPr>
          <w:rFonts w:cs="Arial"/>
          <w:bCs/>
          <w:szCs w:val="20"/>
        </w:rPr>
        <w:t xml:space="preserve"> teljes munkaidőben foglalkoztatottakra átszámítva, a munkavállalók év végi létszámának alapulvételével, az egyedi munkaidő-beosztásoknak megfelelően kell megadni.</w:t>
      </w:r>
    </w:p>
    <w:p w14:paraId="20516DD0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6EEE9914" w14:textId="2AEF0D9E" w:rsidR="004816D2" w:rsidRPr="004816D2" w:rsidRDefault="004816D2" w:rsidP="004816D2">
      <w:pPr>
        <w:jc w:val="both"/>
        <w:rPr>
          <w:rFonts w:cs="Arial"/>
          <w:szCs w:val="20"/>
        </w:rPr>
      </w:pPr>
      <w:r w:rsidRPr="004816D2">
        <w:rPr>
          <w:rFonts w:cs="Arial"/>
          <w:b/>
          <w:bCs/>
          <w:szCs w:val="20"/>
        </w:rPr>
        <w:t>R_02.020030 Az egyéb felsővezetés létszáma</w:t>
      </w:r>
      <w:r w:rsidRPr="004816D2">
        <w:rPr>
          <w:rFonts w:cs="Arial"/>
          <w:szCs w:val="20"/>
        </w:rPr>
        <w:t>: a Bszt. 4. § (2) bekezdés 69a. pontjában meghatározott személyzet, a legmagasabb konszolidált szinten működő vezető testület tagjainak kivételével</w:t>
      </w:r>
      <w:r w:rsidR="00DF3F68">
        <w:rPr>
          <w:rFonts w:cs="Arial"/>
          <w:szCs w:val="20"/>
        </w:rPr>
        <w:t>.</w:t>
      </w:r>
    </w:p>
    <w:p w14:paraId="5FB3BC04" w14:textId="77DBB87F" w:rsidR="004816D2" w:rsidRDefault="004816D2" w:rsidP="00757E19">
      <w:pPr>
        <w:spacing w:before="240" w:after="120"/>
        <w:jc w:val="both"/>
        <w:rPr>
          <w:rFonts w:cs="Arial"/>
          <w:szCs w:val="20"/>
        </w:rPr>
      </w:pPr>
      <w:r w:rsidRPr="004816D2">
        <w:rPr>
          <w:rFonts w:cs="Arial"/>
          <w:b/>
          <w:bCs/>
          <w:szCs w:val="20"/>
        </w:rPr>
        <w:t>R_02.020031 Az egyéb azonosított munkavállalók létszáma</w:t>
      </w:r>
      <w:r w:rsidRPr="004816D2">
        <w:rPr>
          <w:rFonts w:cs="Arial"/>
          <w:szCs w:val="20"/>
        </w:rPr>
        <w:t>:</w:t>
      </w:r>
      <w:r w:rsidRPr="004816D2">
        <w:rPr>
          <w:rFonts w:cs="Arial"/>
          <w:b/>
          <w:bCs/>
          <w:szCs w:val="20"/>
        </w:rPr>
        <w:t xml:space="preserve"> </w:t>
      </w:r>
      <w:r w:rsidR="00DF3F68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>zokat a munkavállalókat, akik se az „egyéb felső vezetésbe” nem tartoznak, se a vezető testületnek nem tagjai, az „egyéb azonosított munkavállalók” alatt kell bejelenteni.</w:t>
      </w:r>
    </w:p>
    <w:p w14:paraId="50A462CC" w14:textId="77777777" w:rsidR="00757E19" w:rsidRDefault="00757E19" w:rsidP="00757E19">
      <w:pPr>
        <w:spacing w:before="240" w:after="120"/>
        <w:jc w:val="both"/>
        <w:rPr>
          <w:rFonts w:cs="Arial"/>
          <w:szCs w:val="20"/>
        </w:rPr>
      </w:pPr>
    </w:p>
    <w:p w14:paraId="02EEB3DA" w14:textId="416D5008" w:rsidR="004816D2" w:rsidRPr="00321855" w:rsidRDefault="001359FD" w:rsidP="00757E19">
      <w:pPr>
        <w:pStyle w:val="Cmsor3"/>
      </w:pPr>
      <w:r w:rsidRPr="00321855">
        <w:t>1.</w:t>
      </w:r>
      <w:r w:rsidR="004816D2" w:rsidRPr="00321855">
        <w:t>4. R_04.01.a, R_04.01.b és R_04.01.c A magas jövedelmű személyek javadalmazására vonatkozó információk</w:t>
      </w:r>
    </w:p>
    <w:p w14:paraId="02437C93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1A7659C3" w14:textId="6376D653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táblá</w:t>
      </w:r>
      <w:r w:rsidR="0088710A" w:rsidRPr="00321855">
        <w:rPr>
          <w:rFonts w:cs="Arial"/>
          <w:szCs w:val="20"/>
        </w:rPr>
        <w:t>ka</w:t>
      </w:r>
      <w:r w:rsidRPr="00321855">
        <w:rPr>
          <w:rFonts w:cs="Arial"/>
          <w:szCs w:val="20"/>
        </w:rPr>
        <w:t>t az IFR 1. cikk (2) és (5) bekezdésének hatálya alá nem tartozó, illetve annak 12. cikke szerinti kis méretű és össze nem kapcsolt befektetési vállalkozásnak nem tekinthető, a</w:t>
      </w:r>
      <w:r w:rsidR="007C283B" w:rsidRPr="00321855">
        <w:rPr>
          <w:rFonts w:cs="Arial"/>
          <w:szCs w:val="20"/>
        </w:rPr>
        <w:t xml:space="preserve"> MiFID II</w:t>
      </w:r>
      <w:r w:rsidRPr="00321855">
        <w:rPr>
          <w:rFonts w:cs="Arial"/>
          <w:szCs w:val="20"/>
        </w:rPr>
        <w:t xml:space="preserve"> szerinti befektetési vállalkozásnak kell teljesíteni</w:t>
      </w:r>
      <w:r w:rsidR="007C283B" w:rsidRPr="00321855">
        <w:rPr>
          <w:rFonts w:cs="Arial"/>
          <w:szCs w:val="20"/>
        </w:rPr>
        <w:t>e</w:t>
      </w:r>
      <w:r w:rsidRPr="00321855">
        <w:rPr>
          <w:rFonts w:cs="Arial"/>
          <w:szCs w:val="20"/>
        </w:rPr>
        <w:t>.</w:t>
      </w:r>
    </w:p>
    <w:p w14:paraId="367BE273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95E3DB9" w14:textId="408537AE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táblá</w:t>
      </w:r>
      <w:r w:rsidR="0088710A" w:rsidRPr="00321855">
        <w:rPr>
          <w:rFonts w:cs="Arial"/>
          <w:szCs w:val="20"/>
        </w:rPr>
        <w:t>ka</w:t>
      </w:r>
      <w:r w:rsidRPr="00321855">
        <w:rPr>
          <w:rFonts w:cs="Arial"/>
          <w:szCs w:val="20"/>
        </w:rPr>
        <w:t xml:space="preserve">t az összevont alapú felügyelet alá nem tartozó </w:t>
      </w:r>
      <w:r w:rsidR="007C283B" w:rsidRPr="00321855">
        <w:rPr>
          <w:rFonts w:cs="Arial"/>
          <w:szCs w:val="20"/>
        </w:rPr>
        <w:t>befektetési vállalkozásnak</w:t>
      </w:r>
      <w:r w:rsidRPr="00321855">
        <w:rPr>
          <w:rFonts w:cs="Arial"/>
          <w:szCs w:val="20"/>
        </w:rPr>
        <w:t xml:space="preserve"> egyedi alapon, az összevont alapú felügyelet alá tartozó </w:t>
      </w:r>
      <w:r w:rsidR="007C283B" w:rsidRPr="00321855">
        <w:rPr>
          <w:rFonts w:cs="Arial"/>
          <w:szCs w:val="20"/>
        </w:rPr>
        <w:t>befektetési vállalkozásnak</w:t>
      </w:r>
      <w:r w:rsidRPr="00321855">
        <w:rPr>
          <w:rFonts w:cs="Arial"/>
          <w:szCs w:val="20"/>
        </w:rPr>
        <w:t xml:space="preserve"> azon vállalkozások vonatkozásában, amelyekre az összevont alapú felügyelet a </w:t>
      </w:r>
      <w:r w:rsidR="007C283B" w:rsidRPr="00321855">
        <w:rPr>
          <w:rFonts w:cs="Arial"/>
          <w:szCs w:val="20"/>
        </w:rPr>
        <w:t>befektetési vállalkozással</w:t>
      </w:r>
      <w:r w:rsidRPr="00321855">
        <w:rPr>
          <w:rFonts w:cs="Arial"/>
          <w:szCs w:val="20"/>
        </w:rPr>
        <w:t xml:space="preserve"> együttesen kiterjed, összevont alapon kell teljesíteni</w:t>
      </w:r>
      <w:r w:rsidR="007C283B" w:rsidRPr="00321855">
        <w:rPr>
          <w:rFonts w:cs="Arial"/>
          <w:szCs w:val="20"/>
        </w:rPr>
        <w:t>e</w:t>
      </w:r>
      <w:r w:rsidRPr="00321855">
        <w:rPr>
          <w:rFonts w:cs="Arial"/>
          <w:szCs w:val="20"/>
        </w:rPr>
        <w:t xml:space="preserve">. </w:t>
      </w:r>
    </w:p>
    <w:p w14:paraId="3F72AF4F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DBC4005" w14:textId="5192B791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lastRenderedPageBreak/>
        <w:t xml:space="preserve">Magas jövedelmű </w:t>
      </w:r>
      <w:r w:rsidR="007C283B" w:rsidRPr="00321855">
        <w:rPr>
          <w:rFonts w:cs="Arial"/>
          <w:szCs w:val="20"/>
        </w:rPr>
        <w:t>azon</w:t>
      </w:r>
      <w:r w:rsidRPr="00321855">
        <w:rPr>
          <w:rFonts w:cs="Arial"/>
          <w:szCs w:val="20"/>
        </w:rPr>
        <w:t xml:space="preserve"> alkalmazott, aki legalább 1 millió euro javadalmazást kap a beszámolási pénzügyi évben.</w:t>
      </w:r>
    </w:p>
    <w:p w14:paraId="04990507" w14:textId="77777777" w:rsidR="000D1FCD" w:rsidRPr="00321855" w:rsidRDefault="000D1FCD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9F0BCE2" w14:textId="7D629EBA" w:rsidR="004816D2" w:rsidRDefault="004816D2" w:rsidP="000D1FCD">
      <w:pPr>
        <w:jc w:val="both"/>
        <w:rPr>
          <w:rFonts w:cs="Arial"/>
          <w:szCs w:val="20"/>
        </w:rPr>
      </w:pPr>
      <w:bookmarkStart w:id="7" w:name="_Hlk119260672"/>
      <w:r w:rsidRPr="00321855">
        <w:rPr>
          <w:rFonts w:cs="Arial"/>
          <w:szCs w:val="20"/>
        </w:rPr>
        <w:t>Minden olyan alkalmazottat jelenteni kell, aki a pénzügyi évben 1 millió euro vagy azt meghaladó javadalmazásban részesült, még akkor is, ha az alkalmazott a pénzügyi év vége előtt távozott a befektetési vállalkozástól, vagy ha az 1 millió euro összeget csak a garantált teljesítményjavadalmazás vagy végkielégítés odaítélése miatt érte el.</w:t>
      </w:r>
    </w:p>
    <w:p w14:paraId="4B7046D2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138B055E" w14:textId="6C861532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Az adatokat a befektetési vállalkozásnak országonkénti bontásban</w:t>
      </w:r>
      <w:r w:rsidR="00076C28" w:rsidRPr="00321855">
        <w:rPr>
          <w:rFonts w:cs="Arial"/>
          <w:szCs w:val="20"/>
        </w:rPr>
        <w:t>,</w:t>
      </w:r>
      <w:r w:rsidRPr="00321855">
        <w:rPr>
          <w:rFonts w:cs="Arial"/>
          <w:szCs w:val="20"/>
        </w:rPr>
        <w:t xml:space="preserve"> minden olyan EGT-állam, valamint minden olyan 1 millió eurós fizetési kategória (1 000 000-1 999 999 euro, 2 000 000-2 999 999 euro stb.) tekintetében jelentenie kell, amelyben magas jövedelmű személyek vannak. Minden egyes magas jövedelmű alkalmazottat a pénzügyi évre megítélt teljes javadalmazás alapján be kell sorolni a fizetési kategóriába.</w:t>
      </w:r>
    </w:p>
    <w:p w14:paraId="6EE806B6" w14:textId="77777777" w:rsidR="000D1FCD" w:rsidRPr="00321855" w:rsidRDefault="000D1FCD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bookmarkEnd w:id="7"/>
    <w:p w14:paraId="5759A3C4" w14:textId="6B5EFE56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 xml:space="preserve">Azon </w:t>
      </w:r>
      <w:r w:rsidR="00076C28" w:rsidRPr="00321855">
        <w:rPr>
          <w:rFonts w:cs="Arial"/>
          <w:szCs w:val="20"/>
        </w:rPr>
        <w:t>befektetési vállalkozásnak</w:t>
      </w:r>
      <w:r w:rsidRPr="00321855">
        <w:rPr>
          <w:rFonts w:cs="Arial"/>
          <w:szCs w:val="20"/>
        </w:rPr>
        <w:t xml:space="preserve">, amely nem nyújtott egyetlen vezető állású személynek vagy munkavállalónak sem egymillió euro vagy azt meghaladó tárgyévi javadalmazást, a felügyeleti jelentést nemlegesen kell teljesítenie. A magas jövedelmű személyek </w:t>
      </w:r>
      <w:r w:rsidR="00BD7FE6" w:rsidRPr="00321855">
        <w:rPr>
          <w:rFonts w:cs="Arial"/>
          <w:szCs w:val="20"/>
        </w:rPr>
        <w:t>lét</w:t>
      </w:r>
      <w:r w:rsidRPr="00321855">
        <w:rPr>
          <w:rFonts w:cs="Arial"/>
          <w:szCs w:val="20"/>
        </w:rPr>
        <w:t xml:space="preserve">számát </w:t>
      </w:r>
      <w:r w:rsidR="00BD7FE6" w:rsidRPr="00321855">
        <w:rPr>
          <w:rFonts w:cs="Arial"/>
          <w:szCs w:val="20"/>
        </w:rPr>
        <w:t xml:space="preserve">a </w:t>
      </w:r>
      <w:r w:rsidRPr="00321855">
        <w:rPr>
          <w:rFonts w:cs="Arial"/>
          <w:szCs w:val="20"/>
        </w:rPr>
        <w:t>természetes személyek létszámaként kell jelenteni, függetlenül a szerződésükben rögzített munkaidőtől.</w:t>
      </w:r>
    </w:p>
    <w:p w14:paraId="365009C0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24EC6E05" w14:textId="13FC950F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magas jövedelmű személyeket azon tagállam, feladat vagy tevékenységi terület és felelősségi kör alá kell besorolni, amelyben üzleti tevékenységük fő részét végzik. A magas jövedelmű személy javadalmazásának teljes összegét ezen tagállamnál, feladatnál vagy tevékenységi területnél és felelősségi körnél kell jelenteni. Amennyiben egy adott magas jövedelmű személy esetében két vagy több terület egyforma súlyú, a befektetési vállalkozásnak a magas jövedelmű személy és annak javadalmazása besorolásakor figyelembe kell vennie a többi magas jövedelmű személy besorolását, hogy a jelentés a lehető legjobban tükrözze a magas jövedelmű személyek eloszlását a befektetési vállalkozáson belül.</w:t>
      </w:r>
    </w:p>
    <w:p w14:paraId="5BEF25AE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1D458B2A" w14:textId="00857E20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Azo</w:t>
      </w:r>
      <w:r w:rsidR="0088710A" w:rsidRPr="00321855">
        <w:rPr>
          <w:rFonts w:cs="Arial"/>
          <w:szCs w:val="20"/>
        </w:rPr>
        <w:t>n</w:t>
      </w:r>
      <w:r w:rsidRPr="00321855">
        <w:rPr>
          <w:rFonts w:cs="Arial"/>
          <w:szCs w:val="20"/>
        </w:rPr>
        <w:t xml:space="preserve"> magas jövedelmű személyt, aki az EU-n belül és azon kívül egyaránt végez szakmai tevékenységet, csak akkor kell valamely tagállam alá besorolni, ha a szakmai tevékenység fő részét az EU-n belül végzi. Ellenkező esetben az alkalmazottat nem kell a táblá</w:t>
      </w:r>
      <w:r w:rsidR="0088710A" w:rsidRPr="00321855">
        <w:rPr>
          <w:rFonts w:cs="Arial"/>
          <w:szCs w:val="20"/>
        </w:rPr>
        <w:t>k</w:t>
      </w:r>
      <w:r w:rsidRPr="00321855">
        <w:rPr>
          <w:rFonts w:cs="Arial"/>
          <w:szCs w:val="20"/>
        </w:rPr>
        <w:t>ban jelenteni.</w:t>
      </w:r>
    </w:p>
    <w:p w14:paraId="1C44330C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0FF87977" w14:textId="7F670748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magas jövedelmű személyek javadalmazásáról és a teljesítményjavadalmazás konkrét elemeiről minden magas jövedelmű személy tekintetében tájékoztatást kell nyújtani, függetlenül attól, hogy a magas jövedelmű személy azonosított munkavállaló-e vagy sem.</w:t>
      </w:r>
    </w:p>
    <w:p w14:paraId="2E8F5C24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4A588E57" w14:textId="4CCEA06D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nem pénzbeli javadalmazási tételeket a pénzbeli ellenértékükkel (pl. az adózott összeggel) együtt kell jelenteni, és a javadalmazás „egyéb formái” között kell szerepeltetni.</w:t>
      </w:r>
    </w:p>
    <w:p w14:paraId="2DED5D26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42597DB7" w14:textId="7F1E7B80" w:rsidR="004816D2" w:rsidRPr="00321855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végkielégítéseket, a garantált teljesítményjavadalmazást</w:t>
      </w:r>
      <w:r w:rsidRPr="00321855" w:rsidDel="005A34EF">
        <w:rPr>
          <w:rFonts w:cs="Arial"/>
          <w:szCs w:val="20"/>
        </w:rPr>
        <w:t xml:space="preserve"> </w:t>
      </w:r>
      <w:r w:rsidRPr="00321855">
        <w:rPr>
          <w:rFonts w:cs="Arial"/>
          <w:szCs w:val="20"/>
        </w:rPr>
        <w:t xml:space="preserve">és a nem kötelező nyugdíjjutatásokat bele kell számítani a teljes teljesítményjavadalmazásba, és a tábla további információkat tartalmazó részében is </w:t>
      </w:r>
      <w:r w:rsidR="0088710A" w:rsidRPr="00321855">
        <w:rPr>
          <w:rFonts w:cs="Arial"/>
          <w:szCs w:val="20"/>
        </w:rPr>
        <w:t>jelenteni kell</w:t>
      </w:r>
      <w:r w:rsidRPr="00321855">
        <w:rPr>
          <w:rFonts w:cs="Arial"/>
          <w:szCs w:val="20"/>
        </w:rPr>
        <w:t>.</w:t>
      </w:r>
    </w:p>
    <w:p w14:paraId="7E38B4B6" w14:textId="77777777" w:rsidR="004816D2" w:rsidRP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079A526" w14:textId="2DDC95EE" w:rsid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</w:t>
      </w:r>
      <w:r w:rsidR="0088710A">
        <w:rPr>
          <w:rFonts w:cs="Arial"/>
          <w:b/>
          <w:bCs/>
          <w:szCs w:val="20"/>
        </w:rPr>
        <w:t>ák</w:t>
      </w:r>
      <w:r w:rsidRPr="004816D2">
        <w:rPr>
          <w:rFonts w:cs="Arial"/>
          <w:b/>
          <w:bCs/>
          <w:szCs w:val="20"/>
        </w:rPr>
        <w:t xml:space="preserve"> oszlopai</w:t>
      </w:r>
    </w:p>
    <w:p w14:paraId="750B656D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35C18689" w14:textId="4D6BB5C4" w:rsidR="004816D2" w:rsidRDefault="004816D2" w:rsidP="004816D2">
      <w:pPr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Az oszlopok tartalmára az R_01.01 kódú tábla oszlopainál leírtak irányadók.</w:t>
      </w:r>
    </w:p>
    <w:p w14:paraId="3828F626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5C53068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táblák sorai</w:t>
      </w:r>
    </w:p>
    <w:p w14:paraId="2BC93445" w14:textId="77777777" w:rsidR="000D1FCD" w:rsidRDefault="000D1FCD" w:rsidP="000D1FCD">
      <w:pPr>
        <w:jc w:val="both"/>
        <w:rPr>
          <w:rFonts w:cs="Arial"/>
          <w:szCs w:val="20"/>
        </w:rPr>
      </w:pPr>
    </w:p>
    <w:p w14:paraId="782ED4FD" w14:textId="33750839" w:rsidR="004816D2" w:rsidRDefault="004816D2" w:rsidP="000D1FCD">
      <w:pPr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Az R 04.01.a0020 „Kontrollfunkciókat ellátó személyek száma” sorban </w:t>
      </w:r>
      <w:r w:rsidR="007E1E67">
        <w:rPr>
          <w:rFonts w:cs="Arial"/>
          <w:szCs w:val="20"/>
        </w:rPr>
        <w:t>jelentendő adatnak</w:t>
      </w:r>
      <w:r w:rsidRPr="004816D2">
        <w:rPr>
          <w:rFonts w:cs="Arial"/>
          <w:szCs w:val="20"/>
        </w:rPr>
        <w:t xml:space="preserve"> tartalmaznia kell az üzleti egységeken belül a kontrollfunkciókban, valamint a független megfelelőségbiztosítási, kockázatellenőrzési és belső ellenőrzési funkcióban dolgozó valamennyi magas jövedelmű személyt.</w:t>
      </w:r>
    </w:p>
    <w:p w14:paraId="362A4652" w14:textId="77777777" w:rsidR="004816D2" w:rsidRPr="004816D2" w:rsidRDefault="004816D2" w:rsidP="000D1FCD">
      <w:pPr>
        <w:jc w:val="both"/>
        <w:rPr>
          <w:rFonts w:cs="Arial"/>
          <w:szCs w:val="20"/>
        </w:rPr>
      </w:pPr>
    </w:p>
    <w:p w14:paraId="708385FC" w14:textId="1ED18E8F" w:rsidR="004816D2" w:rsidRPr="004816D2" w:rsidRDefault="001359FD" w:rsidP="00757E19">
      <w:pPr>
        <w:pStyle w:val="Cmsor3"/>
      </w:pPr>
      <w:r>
        <w:t>1.</w:t>
      </w:r>
      <w:r w:rsidR="004816D2" w:rsidRPr="004816D2">
        <w:t>5. R_05.01 Mentességek azon követelmények alól, amelyek szerint a befektetési vállalkozások esetében a teljesítményjavadalmazás egy részét a</w:t>
      </w:r>
      <w:r w:rsidR="004816D2">
        <w:t xml:space="preserve"> Bszt. </w:t>
      </w:r>
      <w:r w:rsidR="004816D2" w:rsidRPr="004816D2">
        <w:t>értelmében halasztva és instrumentumokban kell kifizetni</w:t>
      </w:r>
    </w:p>
    <w:p w14:paraId="00B817AD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170F687" w14:textId="6EEE7819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táblát az IFR 1. cikk (2) és (5) bekezdésének hatálya alá nem tartozó, illetve annak 12. cikke szerinti kis méretű és össze nem kapcsolt befektetési vállalkozásnak nem tekinthető, a</w:t>
      </w:r>
      <w:r w:rsidR="00EB32D5">
        <w:rPr>
          <w:rFonts w:cs="Arial"/>
          <w:szCs w:val="20"/>
        </w:rPr>
        <w:t xml:space="preserve"> MiFID II</w:t>
      </w:r>
      <w:r w:rsidRPr="004816D2">
        <w:rPr>
          <w:rFonts w:cs="Arial"/>
          <w:szCs w:val="20"/>
        </w:rPr>
        <w:t xml:space="preserve"> szerinti befektetési vállalkozásnak kell teljesíteni</w:t>
      </w:r>
      <w:r w:rsidR="00EB32D5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55AE791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168BA8B" w14:textId="67F7F7AB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összevont alapú felügyelet alá nem tartozó </w:t>
      </w:r>
      <w:r w:rsidR="00EB32D5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egyedi alapon, az összevont alapú felügyelet alá tartozó </w:t>
      </w:r>
      <w:r w:rsidR="00EB32D5">
        <w:rPr>
          <w:rFonts w:cs="Arial"/>
          <w:szCs w:val="20"/>
        </w:rPr>
        <w:t xml:space="preserve">befektetési vállalkozásnak </w:t>
      </w:r>
      <w:r w:rsidRPr="004816D2">
        <w:rPr>
          <w:rFonts w:cs="Arial"/>
          <w:szCs w:val="20"/>
        </w:rPr>
        <w:t xml:space="preserve">azon vállalkozások vonatkozásában, amelyekre az összevont alapú felügyelet a </w:t>
      </w:r>
      <w:r w:rsidR="00EB32D5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</w:t>
      </w:r>
      <w:r w:rsidR="00EB32D5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 xml:space="preserve">. </w:t>
      </w:r>
    </w:p>
    <w:p w14:paraId="49C92B6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593F8FF" w14:textId="104C44E9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befektetési vállalkozásnak meg kell adni</w:t>
      </w:r>
      <w:r w:rsidR="00EB32D5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>, hogy Bszt. 4. melléklet 26a. pontja szerinti mentességek hatálya alá tartoz</w:t>
      </w:r>
      <w:r w:rsidR="00EB32D5">
        <w:rPr>
          <w:rFonts w:cs="Arial"/>
          <w:szCs w:val="20"/>
        </w:rPr>
        <w:t>i</w:t>
      </w:r>
      <w:r w:rsidRPr="004816D2">
        <w:rPr>
          <w:rFonts w:cs="Arial"/>
          <w:szCs w:val="20"/>
        </w:rPr>
        <w:t>k-e azon követelmény tekintetében, amely szerint a teljesítményjavadalmazás egy részét instrumentumokban kell kifizetni és halasztási szabályokat kell rájuk alkalmazni, és jelenteni kell az előírt információkat a mentesség alá tartozó azonosított munkavállalók tekintetében.</w:t>
      </w:r>
    </w:p>
    <w:p w14:paraId="58C426E7" w14:textId="45BA60D2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Bszt. 4. melléklet 26a. pontja szerinti mentességeket alkalmazottnak kell tekinteni, ha a mentesség hatálya alá tartozó befektetési vállalkozás úgy dönt, hogy nem alkalmazza a halasztva nyújtandó vagy instrumentumokban kifizetendő részre vonatkozó, a Bszt. 4. melléklete szerinti minimumkövetelményeket (például a mentességet akkor is alkalmazz</w:t>
      </w:r>
      <w:r w:rsidR="0062502C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>, ha az ügyvezető igazgató teljesítményjavadalmazásának 30%-át biztosítj</w:t>
      </w:r>
      <w:r w:rsidR="0062502C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 xml:space="preserve"> halasztva, vagy csak három évre halasztj</w:t>
      </w:r>
      <w:r w:rsidR="0062502C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 xml:space="preserve"> el, miközben a legalább négy évig történő 40%-os halasztás minimumkövetelménye nem teljesült).</w:t>
      </w:r>
    </w:p>
    <w:p w14:paraId="781544B4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0ECC1B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5D0C58D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egyes sorai</w:t>
      </w:r>
    </w:p>
    <w:p w14:paraId="253788EB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E8C58EA" w14:textId="1427E8ED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R_05.010010, R_05.010020, R_05.01000100 és R_05.0100170 sor: igen/nem</w:t>
      </w:r>
      <w:r w:rsidR="0062502C">
        <w:rPr>
          <w:rFonts w:cs="Arial"/>
          <w:szCs w:val="20"/>
        </w:rPr>
        <w:t>.</w:t>
      </w:r>
    </w:p>
    <w:p w14:paraId="4DB492D1" w14:textId="1C904A6B" w:rsidR="004816D2" w:rsidRDefault="004816D2" w:rsidP="00987C97">
      <w:pPr>
        <w:jc w:val="both"/>
        <w:rPr>
          <w:rFonts w:cs="Arial"/>
          <w:szCs w:val="20"/>
        </w:rPr>
      </w:pPr>
    </w:p>
    <w:p w14:paraId="70A3AFF8" w14:textId="59E5E573" w:rsidR="004816D2" w:rsidRDefault="004816D2" w:rsidP="00987C97">
      <w:pPr>
        <w:jc w:val="both"/>
        <w:rPr>
          <w:rFonts w:cs="Arial"/>
          <w:szCs w:val="20"/>
        </w:rPr>
      </w:pPr>
    </w:p>
    <w:p w14:paraId="73F46E2B" w14:textId="71AD1D05" w:rsidR="001359FD" w:rsidRPr="00757E19" w:rsidRDefault="00D95719" w:rsidP="00D95719">
      <w:pPr>
        <w:pStyle w:val="Cmsor2"/>
      </w:pPr>
      <w:r w:rsidRPr="00D95719">
        <w:t>2.</w:t>
      </w:r>
      <w:r>
        <w:t xml:space="preserve"> </w:t>
      </w:r>
      <w:r w:rsidR="001359FD" w:rsidRPr="00757E19">
        <w:t>A</w:t>
      </w:r>
      <w:r w:rsidR="001359FD" w:rsidRPr="00757E19">
        <w:rPr>
          <w:lang w:val="hu-HU"/>
        </w:rPr>
        <w:t xml:space="preserve"> CRR-</w:t>
      </w:r>
      <w:r w:rsidR="001359FD" w:rsidRPr="00757E19">
        <w:t>t alkalmazó befektetési vállalkozások táblái</w:t>
      </w:r>
    </w:p>
    <w:p w14:paraId="2C346381" w14:textId="77777777" w:rsidR="004816D2" w:rsidRPr="00BC3A2F" w:rsidRDefault="004816D2" w:rsidP="00987C97">
      <w:pPr>
        <w:jc w:val="both"/>
        <w:rPr>
          <w:rFonts w:cs="Arial"/>
          <w:szCs w:val="20"/>
        </w:rPr>
      </w:pPr>
    </w:p>
    <w:p w14:paraId="5D6C8678" w14:textId="37846700" w:rsidR="001B4FE2" w:rsidRPr="00BC3A2F" w:rsidRDefault="00D34B36" w:rsidP="00757E19">
      <w:pPr>
        <w:pStyle w:val="Cmsor3"/>
      </w:pPr>
      <w:r>
        <w:t>2.</w:t>
      </w:r>
      <w:r w:rsidR="00900616" w:rsidRPr="00BC3A2F">
        <w:t xml:space="preserve">1. R_01.00 </w:t>
      </w:r>
      <w:r w:rsidR="001359FD" w:rsidRPr="00AA7866">
        <w:t>Általános információk és a teljes személyzet javadalmazására vonatkozó információk</w:t>
      </w:r>
    </w:p>
    <w:p w14:paraId="276FA441" w14:textId="77777777" w:rsidR="00987C97" w:rsidRPr="00BC3A2F" w:rsidRDefault="00987C97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00FD125B" w14:textId="392339FE" w:rsidR="00987C97" w:rsidRPr="00BC3A2F" w:rsidRDefault="00987C97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</w:t>
      </w:r>
      <w:r w:rsidR="00CE67EB" w:rsidRPr="00BC3A2F">
        <w:rPr>
          <w:rFonts w:cs="Arial"/>
          <w:szCs w:val="20"/>
        </w:rPr>
        <w:t xml:space="preserve"> táblát</w:t>
      </w:r>
      <w:r w:rsidRPr="00BC3A2F">
        <w:rPr>
          <w:rFonts w:cs="Arial"/>
          <w:szCs w:val="20"/>
        </w:rPr>
        <w:t xml:space="preserve"> csak a tárgyév végén 500 milliárd forintot meghaladó auditált mérlegfőösszeggel rendelkező</w:t>
      </w:r>
      <w:r w:rsidR="001359FD">
        <w:rPr>
          <w:rFonts w:cs="Arial"/>
          <w:szCs w:val="20"/>
        </w:rPr>
        <w:t>, a Hpt. 117-121. §-a szerinti javadalmazási politika készítésére kötelezett</w:t>
      </w:r>
      <w:r w:rsidRPr="00BC3A2F">
        <w:rPr>
          <w:rFonts w:cs="Arial"/>
          <w:szCs w:val="20"/>
        </w:rPr>
        <w:t xml:space="preserve">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kell teljesíteni</w:t>
      </w:r>
      <w:r w:rsidR="00C07D0F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07B5DE24" w14:textId="77777777" w:rsidR="00C051EC" w:rsidRPr="00BC3A2F" w:rsidRDefault="00C051EC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717BD94" w14:textId="453DF549" w:rsidR="00C051EC" w:rsidRPr="00BC3A2F" w:rsidRDefault="00C051EC" w:rsidP="00C051EC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táblát az összevont alapú felügyelet alá nem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Pr="00BC3A2F">
        <w:rPr>
          <w:rFonts w:cs="Arial"/>
          <w:szCs w:val="20"/>
        </w:rPr>
        <w:t xml:space="preserve">egyedi alapon, az összevont alapú felügyelet alá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="00304759" w:rsidRPr="00BC3A2F">
        <w:rPr>
          <w:rFonts w:cs="Arial"/>
          <w:szCs w:val="20"/>
        </w:rPr>
        <w:t xml:space="preserve">azon </w:t>
      </w:r>
      <w:r w:rsidRPr="00BC3A2F">
        <w:rPr>
          <w:rFonts w:cs="Arial"/>
          <w:szCs w:val="20"/>
        </w:rPr>
        <w:t>vállalkozások vonatkozásában</w:t>
      </w:r>
      <w:r w:rsidR="00304759" w:rsidRPr="00BC3A2F">
        <w:rPr>
          <w:rFonts w:cs="Arial"/>
          <w:szCs w:val="20"/>
        </w:rPr>
        <w:t>, amelyekre az összevont alapú felügyelet az intézménnyel együttesen kiterjed,</w:t>
      </w:r>
      <w:r w:rsidRPr="00BC3A2F">
        <w:rPr>
          <w:rFonts w:cs="Arial"/>
          <w:szCs w:val="20"/>
        </w:rPr>
        <w:t xml:space="preserve"> összevont alapon kell teljesíteni</w:t>
      </w:r>
      <w:r w:rsidR="00C07D0F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14D0CC72" w14:textId="77777777" w:rsidR="001B4FE2" w:rsidRPr="00BC3A2F" w:rsidRDefault="001B4FE2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93FDBFA" w14:textId="4A785F61" w:rsidR="001B4FE2" w:rsidRPr="00BC3A2F" w:rsidRDefault="001B4FE2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BC3A2F">
        <w:rPr>
          <w:rFonts w:cs="Arial"/>
          <w:b/>
          <w:bCs/>
          <w:szCs w:val="20"/>
        </w:rPr>
        <w:t>A tábl</w:t>
      </w:r>
      <w:r w:rsidR="00987C97" w:rsidRPr="00BC3A2F">
        <w:rPr>
          <w:rFonts w:cs="Arial"/>
          <w:b/>
          <w:bCs/>
          <w:szCs w:val="20"/>
        </w:rPr>
        <w:t>a</w:t>
      </w:r>
      <w:r w:rsidRPr="00BC3A2F">
        <w:rPr>
          <w:rFonts w:cs="Arial"/>
          <w:b/>
          <w:bCs/>
          <w:szCs w:val="20"/>
        </w:rPr>
        <w:t xml:space="preserve"> oszlopai</w:t>
      </w:r>
    </w:p>
    <w:p w14:paraId="2E1F983A" w14:textId="77777777" w:rsidR="008D4C00" w:rsidRPr="00BC3A2F" w:rsidRDefault="008D4C00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7408A2F7" w14:textId="74F7D625" w:rsidR="001359FD" w:rsidRPr="004A19B0" w:rsidRDefault="001359FD" w:rsidP="001359F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Cs/>
          <w:sz w:val="20"/>
          <w:szCs w:val="20"/>
          <w:lang w:val="hu-HU"/>
        </w:rPr>
      </w:pPr>
      <w:r w:rsidRPr="004A19B0">
        <w:rPr>
          <w:rFonts w:ascii="Arial" w:hAnsi="Arial" w:cs="Arial"/>
          <w:i/>
          <w:sz w:val="20"/>
          <w:szCs w:val="20"/>
          <w:lang w:val="hu-HU"/>
        </w:rPr>
        <w:t>0010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 w:rsidRPr="00C07D0F">
        <w:rPr>
          <w:rFonts w:ascii="Arial" w:hAnsi="Arial" w:cs="Arial"/>
          <w:i/>
          <w:sz w:val="20"/>
          <w:szCs w:val="20"/>
          <w:lang w:val="hu-HU"/>
        </w:rPr>
        <w:t>Felügyeleti jogkörrel rendelkező vezető testület</w:t>
      </w:r>
      <w:r w:rsidR="00C07D0F" w:rsidRPr="00C07D0F">
        <w:rPr>
          <w:rFonts w:ascii="Arial" w:hAnsi="Arial" w:cs="Arial"/>
          <w:i/>
          <w:sz w:val="20"/>
          <w:szCs w:val="20"/>
          <w:lang w:val="hu-HU"/>
        </w:rPr>
        <w:t>: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fogalmát a</w:t>
      </w:r>
      <w:r>
        <w:rPr>
          <w:rFonts w:ascii="Arial" w:hAnsi="Arial" w:cs="Arial"/>
          <w:iCs/>
          <w:sz w:val="20"/>
          <w:szCs w:val="20"/>
          <w:lang w:val="hu-HU"/>
        </w:rPr>
        <w:t>z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I.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>
        <w:rPr>
          <w:rFonts w:ascii="Arial" w:hAnsi="Arial" w:cs="Arial"/>
          <w:iCs/>
          <w:sz w:val="20"/>
          <w:szCs w:val="20"/>
          <w:lang w:val="hu-HU"/>
        </w:rPr>
        <w:t>1.</w:t>
      </w:r>
      <w:r w:rsidR="00C07D0F">
        <w:rPr>
          <w:rFonts w:ascii="Arial" w:hAnsi="Arial" w:cs="Arial"/>
          <w:iCs/>
          <w:sz w:val="20"/>
          <w:szCs w:val="20"/>
          <w:lang w:val="hu-HU"/>
        </w:rPr>
        <w:t>3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. 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c) 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pont tartalmazza. A </w:t>
      </w:r>
      <w:r w:rsidR="000A5CA5">
        <w:rPr>
          <w:rFonts w:ascii="Arial" w:hAnsi="Arial" w:cs="Arial"/>
          <w:iCs/>
          <w:sz w:val="20"/>
          <w:szCs w:val="20"/>
          <w:lang w:val="hu-HU"/>
        </w:rPr>
        <w:t>befektetési vállalkozásnak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a leányvállalatai felügyeleti jogkörrel rendelkező vezető testületeinek tagjait a 0030-0080 oszlopban szereplő tevékenységi területekhez kell </w:t>
      </w:r>
      <w:r w:rsidR="00C07D0F">
        <w:rPr>
          <w:rFonts w:ascii="Arial" w:hAnsi="Arial" w:cs="Arial"/>
          <w:iCs/>
          <w:sz w:val="20"/>
          <w:szCs w:val="20"/>
          <w:lang w:val="hu-HU"/>
        </w:rPr>
        <w:t>sorolnia</w:t>
      </w:r>
      <w:r>
        <w:rPr>
          <w:rFonts w:ascii="Arial" w:hAnsi="Arial" w:cs="Arial"/>
          <w:iCs/>
          <w:sz w:val="20"/>
          <w:szCs w:val="20"/>
          <w:lang w:val="hu-HU"/>
        </w:rPr>
        <w:t>.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</w:t>
      </w:r>
    </w:p>
    <w:p w14:paraId="251C0C00" w14:textId="77777777" w:rsidR="001359FD" w:rsidRPr="00C07D0F" w:rsidRDefault="001359FD" w:rsidP="001359F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Cs/>
          <w:sz w:val="20"/>
          <w:szCs w:val="20"/>
          <w:lang w:val="hu-HU"/>
        </w:rPr>
      </w:pPr>
    </w:p>
    <w:p w14:paraId="0A60DAF0" w14:textId="62DF4778" w:rsidR="001359FD" w:rsidRPr="004A19B0" w:rsidRDefault="001359FD" w:rsidP="001359F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Cs/>
          <w:sz w:val="20"/>
          <w:szCs w:val="20"/>
          <w:lang w:val="hu-HU"/>
        </w:rPr>
      </w:pPr>
      <w:r w:rsidRPr="00C07D0F">
        <w:rPr>
          <w:rFonts w:ascii="Arial" w:hAnsi="Arial" w:cs="Arial"/>
          <w:i/>
          <w:sz w:val="20"/>
          <w:szCs w:val="20"/>
          <w:lang w:val="hu-HU"/>
        </w:rPr>
        <w:t>0020 Irányítási jogkörrel rendelkező vezető testület</w:t>
      </w:r>
      <w:r w:rsidR="00C07D0F" w:rsidRPr="00C07D0F">
        <w:rPr>
          <w:rFonts w:ascii="Arial" w:hAnsi="Arial" w:cs="Arial"/>
          <w:i/>
          <w:sz w:val="20"/>
          <w:szCs w:val="20"/>
          <w:lang w:val="hu-HU"/>
        </w:rPr>
        <w:t>: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fogalmát a</w:t>
      </w:r>
      <w:r>
        <w:rPr>
          <w:rFonts w:ascii="Arial" w:hAnsi="Arial" w:cs="Arial"/>
          <w:iCs/>
          <w:sz w:val="20"/>
          <w:szCs w:val="20"/>
          <w:lang w:val="hu-HU"/>
        </w:rPr>
        <w:t>z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I.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 w:rsidRPr="004A19B0">
        <w:rPr>
          <w:rFonts w:ascii="Arial" w:hAnsi="Arial" w:cs="Arial"/>
          <w:iCs/>
          <w:sz w:val="20"/>
          <w:szCs w:val="20"/>
          <w:lang w:val="hu-HU"/>
        </w:rPr>
        <w:t>1.</w:t>
      </w:r>
      <w:r w:rsidR="00C07D0F">
        <w:rPr>
          <w:rFonts w:ascii="Arial" w:hAnsi="Arial" w:cs="Arial"/>
          <w:iCs/>
          <w:sz w:val="20"/>
          <w:szCs w:val="20"/>
          <w:lang w:val="hu-HU"/>
        </w:rPr>
        <w:t>3.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e) 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pont tartalmazza. A </w:t>
      </w:r>
      <w:r w:rsidR="000A5CA5">
        <w:rPr>
          <w:rFonts w:ascii="Arial" w:hAnsi="Arial" w:cs="Arial"/>
          <w:iCs/>
          <w:sz w:val="20"/>
          <w:szCs w:val="20"/>
          <w:lang w:val="hu-HU"/>
        </w:rPr>
        <w:t xml:space="preserve">befektetési vállalkozásnak 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a leányvállalatai irányítási jogkörrel rendelkező vezető testületeinek tagjait a 0030-0080 oszlopban szereplő tevékenységi területekhez kell </w:t>
      </w:r>
      <w:r w:rsidR="00C07D0F">
        <w:rPr>
          <w:rFonts w:ascii="Arial" w:hAnsi="Arial" w:cs="Arial"/>
          <w:iCs/>
          <w:sz w:val="20"/>
          <w:szCs w:val="20"/>
          <w:lang w:val="hu-HU"/>
        </w:rPr>
        <w:t>sorolnia</w:t>
      </w:r>
      <w:r w:rsidRPr="004A19B0">
        <w:rPr>
          <w:rFonts w:ascii="Arial" w:hAnsi="Arial" w:cs="Arial"/>
          <w:iCs/>
          <w:sz w:val="20"/>
          <w:szCs w:val="20"/>
          <w:lang w:val="hu-HU"/>
        </w:rPr>
        <w:t>.</w:t>
      </w:r>
    </w:p>
    <w:p w14:paraId="2C3ED82B" w14:textId="77777777" w:rsidR="001359FD" w:rsidRDefault="001359FD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11E6BFE5" w14:textId="15926524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0030</w:t>
      </w:r>
      <w:r w:rsidRPr="00BC3A2F">
        <w:rPr>
          <w:rFonts w:ascii="Arial" w:hAnsi="Arial" w:cs="Arial"/>
          <w:i/>
          <w:sz w:val="20"/>
          <w:szCs w:val="20"/>
        </w:rPr>
        <w:t xml:space="preserve"> Befektetési bank</w:t>
      </w:r>
      <w:r w:rsidR="001359FD">
        <w:rPr>
          <w:rFonts w:ascii="Arial" w:hAnsi="Arial" w:cs="Arial"/>
          <w:i/>
          <w:sz w:val="20"/>
          <w:szCs w:val="20"/>
          <w:lang w:val="hu-HU"/>
        </w:rPr>
        <w:t>i tevékenység</w:t>
      </w:r>
      <w:r w:rsidRPr="00BC3A2F">
        <w:rPr>
          <w:rFonts w:ascii="Arial" w:hAnsi="Arial" w:cs="Arial"/>
          <w:i/>
          <w:sz w:val="20"/>
          <w:szCs w:val="20"/>
        </w:rPr>
        <w:t>:</w:t>
      </w:r>
      <w:r w:rsidRPr="00BC3A2F">
        <w:rPr>
          <w:rFonts w:ascii="Arial" w:hAnsi="Arial" w:cs="Arial"/>
          <w:sz w:val="20"/>
          <w:szCs w:val="20"/>
        </w:rPr>
        <w:t xml:space="preserve"> ebbe a körbe a vállalatfinanszírozási tanácsadási szolgáltatások, részvény- és tőkepiaci szolgáltatások, kereskedés és értékesítés sorolandó.</w:t>
      </w:r>
    </w:p>
    <w:p w14:paraId="1385B8D9" w14:textId="77777777" w:rsidR="008D4C00" w:rsidRPr="00BC3A2F" w:rsidRDefault="008D4C00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5C5C5EE6" w14:textId="01EDEEA2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0040</w:t>
      </w:r>
      <w:r w:rsidRPr="00BC3A2F">
        <w:rPr>
          <w:rFonts w:ascii="Arial" w:hAnsi="Arial" w:cs="Arial"/>
          <w:i/>
          <w:sz w:val="20"/>
          <w:szCs w:val="20"/>
        </w:rPr>
        <w:t xml:space="preserve"> Lakossági bank</w:t>
      </w:r>
      <w:r w:rsidR="001359FD">
        <w:rPr>
          <w:rFonts w:ascii="Arial" w:hAnsi="Arial" w:cs="Arial"/>
          <w:i/>
          <w:sz w:val="20"/>
          <w:szCs w:val="20"/>
          <w:lang w:val="hu-HU"/>
        </w:rPr>
        <w:t>i tevékenység</w:t>
      </w:r>
      <w:r w:rsidRPr="00BC3A2F">
        <w:rPr>
          <w:rFonts w:ascii="Arial" w:hAnsi="Arial" w:cs="Arial"/>
          <w:i/>
          <w:sz w:val="20"/>
          <w:szCs w:val="20"/>
        </w:rPr>
        <w:t>:</w:t>
      </w:r>
      <w:r w:rsidRPr="00BC3A2F">
        <w:rPr>
          <w:rFonts w:ascii="Arial" w:hAnsi="Arial" w:cs="Arial"/>
          <w:sz w:val="20"/>
          <w:szCs w:val="20"/>
        </w:rPr>
        <w:t xml:space="preserve"> ebbe a körbe a betétgyűjtés és a teljes kölcsönnyújtási tevékenység (magánszemélyeknek és vállalatoknak) sorolandó.</w:t>
      </w:r>
    </w:p>
    <w:p w14:paraId="09856C04" w14:textId="77777777" w:rsidR="008D4C00" w:rsidRPr="00BC3A2F" w:rsidRDefault="008D4C00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5EB18BEC" w14:textId="0C112A03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0050</w:t>
      </w:r>
      <w:r w:rsidRPr="00BC3A2F">
        <w:rPr>
          <w:rFonts w:ascii="Arial" w:hAnsi="Arial" w:cs="Arial"/>
          <w:i/>
          <w:sz w:val="20"/>
          <w:szCs w:val="20"/>
        </w:rPr>
        <w:t xml:space="preserve"> Eszközkezelés:</w:t>
      </w:r>
      <w:r w:rsidRPr="00BC3A2F">
        <w:rPr>
          <w:rFonts w:ascii="Arial" w:hAnsi="Arial" w:cs="Arial"/>
          <w:sz w:val="20"/>
          <w:szCs w:val="20"/>
        </w:rPr>
        <w:t xml:space="preserve"> ebbe a körbe a portfóliókezelés, az átruházható értékpapírokkal foglalkozó kollektív befektetési vállalkozás és az eszközkezelés más formái sorolandók.</w:t>
      </w:r>
    </w:p>
    <w:p w14:paraId="6CD817A5" w14:textId="77777777" w:rsidR="006943FE" w:rsidRPr="00BC3A2F" w:rsidRDefault="006943FE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5C51CBED" w14:textId="59695B3A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0060</w:t>
      </w:r>
      <w:r w:rsidRPr="00BC3A2F">
        <w:rPr>
          <w:rFonts w:ascii="Arial" w:hAnsi="Arial" w:cs="Arial"/>
          <w:i/>
          <w:sz w:val="20"/>
          <w:szCs w:val="20"/>
        </w:rPr>
        <w:t xml:space="preserve"> Vállalati funkciók: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6943FE" w:rsidRPr="00BC3A2F">
        <w:rPr>
          <w:rFonts w:ascii="Arial" w:hAnsi="Arial" w:cs="Arial"/>
          <w:sz w:val="20"/>
          <w:szCs w:val="20"/>
          <w:lang w:val="hu-HU"/>
        </w:rPr>
        <w:t>m</w:t>
      </w:r>
      <w:r w:rsidRPr="00BC3A2F">
        <w:rPr>
          <w:rFonts w:ascii="Arial" w:hAnsi="Arial" w:cs="Arial"/>
          <w:sz w:val="20"/>
          <w:szCs w:val="20"/>
        </w:rPr>
        <w:t>inden funkció, amely konszolidációs szinten a teljes intézményért és egyedi szinten a leányvállalatok ilyen funkciójáért (pl. Emberi Erőforrások, IT) felelős.</w:t>
      </w:r>
    </w:p>
    <w:p w14:paraId="359865C3" w14:textId="77777777" w:rsidR="006943FE" w:rsidRPr="00BC3A2F" w:rsidRDefault="006943FE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49093237" w14:textId="39DDB4E2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0070</w:t>
      </w:r>
      <w:r w:rsidRPr="00BC3A2F">
        <w:rPr>
          <w:rFonts w:ascii="Arial" w:hAnsi="Arial" w:cs="Arial"/>
          <w:i/>
          <w:sz w:val="20"/>
          <w:szCs w:val="20"/>
        </w:rPr>
        <w:t xml:space="preserve"> Független kontroll funkciók: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6943FE" w:rsidRPr="00BC3A2F">
        <w:rPr>
          <w:rFonts w:ascii="Arial" w:hAnsi="Arial" w:cs="Arial"/>
          <w:sz w:val="20"/>
          <w:szCs w:val="20"/>
          <w:lang w:val="hu-HU"/>
        </w:rPr>
        <w:t>a</w:t>
      </w:r>
      <w:r w:rsidRPr="00BC3A2F">
        <w:rPr>
          <w:rFonts w:ascii="Arial" w:hAnsi="Arial" w:cs="Arial"/>
          <w:sz w:val="20"/>
          <w:szCs w:val="20"/>
        </w:rPr>
        <w:t xml:space="preserve"> független kockázatkezelési, megfelelőségbiztosítási és belső ellenőrzési funkciókban dolgozók az EBA belső irányításra vonatkozó iránymutatásaiban leírtak szerint. </w:t>
      </w:r>
    </w:p>
    <w:p w14:paraId="2A90192B" w14:textId="32B7156B" w:rsidR="006943FE" w:rsidRDefault="006943FE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699BABB0" w14:textId="77777777" w:rsidR="001359FD" w:rsidRPr="004A19B0" w:rsidRDefault="001359FD" w:rsidP="001359FD">
      <w:pPr>
        <w:jc w:val="both"/>
        <w:rPr>
          <w:rFonts w:eastAsia="Times New Roman" w:cs="Arial"/>
          <w:szCs w:val="20"/>
        </w:rPr>
      </w:pPr>
      <w:r w:rsidRPr="004A19B0">
        <w:rPr>
          <w:rFonts w:cs="Arial"/>
          <w:i/>
          <w:iCs/>
          <w:szCs w:val="20"/>
        </w:rPr>
        <w:t xml:space="preserve">0071 </w:t>
      </w:r>
      <w:r>
        <w:rPr>
          <w:rFonts w:cs="Arial"/>
          <w:i/>
          <w:iCs/>
          <w:szCs w:val="20"/>
        </w:rPr>
        <w:t>A l</w:t>
      </w:r>
      <w:r w:rsidRPr="004A19B0">
        <w:rPr>
          <w:rFonts w:cs="Arial"/>
          <w:i/>
          <w:iCs/>
          <w:szCs w:val="20"/>
        </w:rPr>
        <w:t>eányvállalatok egyedi javadalmazási keretrendszer alá tartozó munkavállalói:</w:t>
      </w:r>
      <w:r w:rsidRPr="004A19B0">
        <w:rPr>
          <w:rFonts w:cs="Arial"/>
          <w:szCs w:val="20"/>
        </w:rPr>
        <w:t xml:space="preserve"> minden olyan leányvállalatnál alkalmazott munkavállaló ide értendő, amely egyedi javadalmazási keretrendszer alá tartozó befektetési vállalkozás, ÁÉKBV vagy ABAK, és nem alkalmazandók rá konszolidált szinten a CRD 109. cikkében meghatározott javadalmazási követelmények.</w:t>
      </w:r>
    </w:p>
    <w:p w14:paraId="34BD776C" w14:textId="77777777" w:rsidR="001359FD" w:rsidRPr="00BC3A2F" w:rsidRDefault="001359FD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00D85023" w14:textId="21F951BA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0080</w:t>
      </w:r>
      <w:r w:rsidRPr="00BC3A2F">
        <w:rPr>
          <w:rFonts w:ascii="Arial" w:hAnsi="Arial" w:cs="Arial"/>
          <w:i/>
          <w:sz w:val="20"/>
          <w:szCs w:val="20"/>
        </w:rPr>
        <w:t xml:space="preserve"> Egyéb tevékenység: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3E1A70" w:rsidRPr="00BC3A2F">
        <w:rPr>
          <w:rFonts w:ascii="Arial" w:hAnsi="Arial" w:cs="Arial"/>
          <w:sz w:val="20"/>
          <w:szCs w:val="20"/>
          <w:lang w:val="hu-HU"/>
        </w:rPr>
        <w:t>a</w:t>
      </w:r>
      <w:r w:rsidRPr="00BC3A2F">
        <w:rPr>
          <w:rFonts w:ascii="Arial" w:hAnsi="Arial" w:cs="Arial"/>
          <w:sz w:val="20"/>
          <w:szCs w:val="20"/>
        </w:rPr>
        <w:t>zon munkavállalók, akiket nem lehet besorolni a</w:t>
      </w:r>
      <w:r w:rsidR="00AC3987" w:rsidRPr="00BC3A2F">
        <w:rPr>
          <w:rFonts w:ascii="Arial" w:hAnsi="Arial" w:cs="Arial"/>
          <w:sz w:val="20"/>
          <w:szCs w:val="20"/>
          <w:lang w:val="hu-HU"/>
        </w:rPr>
        <w:t xml:space="preserve"> táblában nevesített </w:t>
      </w:r>
      <w:r w:rsidRPr="00BC3A2F">
        <w:rPr>
          <w:rFonts w:ascii="Arial" w:hAnsi="Arial" w:cs="Arial"/>
          <w:sz w:val="20"/>
          <w:szCs w:val="20"/>
        </w:rPr>
        <w:t xml:space="preserve">egyik üzleti területre sem. A </w:t>
      </w:r>
      <w:r w:rsidR="000A5CA5">
        <w:rPr>
          <w:rFonts w:ascii="Arial" w:hAnsi="Arial" w:cs="Arial"/>
          <w:sz w:val="20"/>
          <w:szCs w:val="20"/>
          <w:lang w:val="hu-HU"/>
        </w:rPr>
        <w:t>befektetési vállalkozásnak</w:t>
      </w:r>
      <w:r w:rsidRPr="00BC3A2F">
        <w:rPr>
          <w:rFonts w:ascii="Arial" w:hAnsi="Arial" w:cs="Arial"/>
          <w:sz w:val="20"/>
          <w:szCs w:val="20"/>
        </w:rPr>
        <w:t xml:space="preserve"> meg kell adni</w:t>
      </w:r>
      <w:r w:rsidR="000A5CA5">
        <w:rPr>
          <w:rFonts w:ascii="Arial" w:hAnsi="Arial" w:cs="Arial"/>
          <w:sz w:val="20"/>
          <w:szCs w:val="20"/>
          <w:lang w:val="hu-HU"/>
        </w:rPr>
        <w:t>a</w:t>
      </w:r>
      <w:r w:rsidRPr="00BC3A2F">
        <w:rPr>
          <w:rFonts w:ascii="Arial" w:hAnsi="Arial" w:cs="Arial"/>
          <w:sz w:val="20"/>
          <w:szCs w:val="20"/>
        </w:rPr>
        <w:t xml:space="preserve"> e munkavállalók funkcióját a Tájékoztató adatoknál.</w:t>
      </w:r>
    </w:p>
    <w:p w14:paraId="41519242" w14:textId="77777777" w:rsidR="006943FE" w:rsidRPr="00BC3A2F" w:rsidRDefault="006943FE" w:rsidP="00900616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586EE43" w14:textId="0BE97496" w:rsidR="00900616" w:rsidRPr="00BC3A2F" w:rsidRDefault="00900616" w:rsidP="009006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tábla fentiekben nem nevesített oszlopait az </w:t>
      </w:r>
      <w:r w:rsidR="001359FD">
        <w:rPr>
          <w:rFonts w:cs="Arial"/>
          <w:szCs w:val="20"/>
        </w:rPr>
        <w:t>I.</w:t>
      </w:r>
      <w:r w:rsidR="00C07D0F">
        <w:rPr>
          <w:rFonts w:cs="Arial"/>
          <w:szCs w:val="20"/>
        </w:rPr>
        <w:t xml:space="preserve"> </w:t>
      </w:r>
      <w:r w:rsidR="001359FD">
        <w:rPr>
          <w:rFonts w:cs="Arial"/>
          <w:szCs w:val="20"/>
        </w:rPr>
        <w:t>1.</w:t>
      </w:r>
      <w:r w:rsidR="00E543E5">
        <w:rPr>
          <w:rFonts w:cs="Arial"/>
          <w:szCs w:val="20"/>
        </w:rPr>
        <w:t>3</w:t>
      </w:r>
      <w:r w:rsidR="001359FD">
        <w:rPr>
          <w:rFonts w:cs="Arial"/>
          <w:szCs w:val="20"/>
        </w:rPr>
        <w:t>. pontban</w:t>
      </w:r>
      <w:r w:rsidRPr="00BC3A2F">
        <w:rPr>
          <w:rFonts w:cs="Arial"/>
          <w:szCs w:val="20"/>
        </w:rPr>
        <w:t xml:space="preserve"> meghatározott fogalmak alapján kell kitölteni.</w:t>
      </w:r>
    </w:p>
    <w:p w14:paraId="1A5746C4" w14:textId="77777777" w:rsidR="00093DC3" w:rsidRPr="00BC3A2F" w:rsidRDefault="00093DC3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1429523" w14:textId="71D95332" w:rsidR="001B4FE2" w:rsidRPr="00BC3A2F" w:rsidRDefault="001B4FE2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BC3A2F">
        <w:rPr>
          <w:rFonts w:cs="Arial"/>
          <w:b/>
          <w:bCs/>
          <w:szCs w:val="20"/>
        </w:rPr>
        <w:t>A tábl</w:t>
      </w:r>
      <w:r w:rsidR="00987C97" w:rsidRPr="00BC3A2F">
        <w:rPr>
          <w:rFonts w:cs="Arial"/>
          <w:b/>
          <w:bCs/>
          <w:szCs w:val="20"/>
        </w:rPr>
        <w:t>a</w:t>
      </w:r>
      <w:r w:rsidRPr="00BC3A2F">
        <w:rPr>
          <w:rFonts w:cs="Arial"/>
          <w:b/>
          <w:bCs/>
          <w:szCs w:val="20"/>
        </w:rPr>
        <w:t xml:space="preserve"> sorai</w:t>
      </w:r>
    </w:p>
    <w:p w14:paraId="12602194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b/>
          <w:szCs w:val="20"/>
        </w:rPr>
      </w:pPr>
    </w:p>
    <w:p w14:paraId="0CF4F7A5" w14:textId="166B5739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 w:rsidRPr="00BC3A2F">
        <w:rPr>
          <w:rFonts w:eastAsia="Times New Roman" w:cs="Arial"/>
          <w:szCs w:val="20"/>
        </w:rPr>
        <w:t xml:space="preserve">Az </w:t>
      </w:r>
      <w:r w:rsidR="00900616" w:rsidRPr="00BC3A2F">
        <w:rPr>
          <w:rFonts w:eastAsia="Times New Roman" w:cs="Arial"/>
          <w:b/>
          <w:szCs w:val="20"/>
        </w:rPr>
        <w:t>R_01.000020</w:t>
      </w:r>
      <w:r w:rsidRPr="00BC3A2F">
        <w:rPr>
          <w:rFonts w:eastAsia="Times New Roman" w:cs="Arial"/>
          <w:b/>
          <w:szCs w:val="20"/>
        </w:rPr>
        <w:t xml:space="preserve"> </w:t>
      </w:r>
      <w:r w:rsidR="001359FD">
        <w:rPr>
          <w:rFonts w:eastAsia="Times New Roman" w:cs="Arial"/>
          <w:b/>
          <w:szCs w:val="20"/>
        </w:rPr>
        <w:t xml:space="preserve">Munkavállalók </w:t>
      </w:r>
      <w:r w:rsidR="001359FD">
        <w:rPr>
          <w:rFonts w:cs="Arial"/>
          <w:b/>
          <w:szCs w:val="20"/>
        </w:rPr>
        <w:t>ö</w:t>
      </w:r>
      <w:r w:rsidR="000C7F84" w:rsidRPr="00BC3A2F">
        <w:rPr>
          <w:rFonts w:cs="Arial"/>
          <w:b/>
          <w:szCs w:val="20"/>
        </w:rPr>
        <w:t>sszlétszám</w:t>
      </w:r>
      <w:r w:rsidR="001359FD">
        <w:rPr>
          <w:rFonts w:cs="Arial"/>
          <w:b/>
          <w:szCs w:val="20"/>
        </w:rPr>
        <w:t>a</w:t>
      </w:r>
      <w:r w:rsidR="000C7F84" w:rsidRPr="00BC3A2F">
        <w:rPr>
          <w:rFonts w:eastAsia="Times New Roman" w:cs="Arial"/>
          <w:b/>
          <w:szCs w:val="20"/>
        </w:rPr>
        <w:t xml:space="preserve"> </w:t>
      </w:r>
      <w:r w:rsidRPr="00BC3A2F">
        <w:rPr>
          <w:rFonts w:eastAsia="Times New Roman" w:cs="Arial"/>
          <w:b/>
          <w:szCs w:val="20"/>
        </w:rPr>
        <w:t xml:space="preserve">a teljes munkaidőben foglalkoztatottakra átszámítva (fő) </w:t>
      </w:r>
      <w:r w:rsidRPr="00BC3A2F">
        <w:rPr>
          <w:rFonts w:eastAsia="Times New Roman" w:cs="Arial"/>
          <w:szCs w:val="20"/>
        </w:rPr>
        <w:t>sorban a</w:t>
      </w:r>
      <w:r w:rsidR="001359FD">
        <w:rPr>
          <w:rFonts w:eastAsia="Times New Roman" w:cs="Arial"/>
          <w:szCs w:val="20"/>
        </w:rPr>
        <w:t xml:space="preserve"> munkavállalók</w:t>
      </w:r>
      <w:r w:rsidRPr="00BC3A2F">
        <w:rPr>
          <w:rFonts w:eastAsia="Times New Roman" w:cs="Arial"/>
          <w:szCs w:val="20"/>
        </w:rPr>
        <w:t xml:space="preserve"> létszám</w:t>
      </w:r>
      <w:r w:rsidR="001359FD">
        <w:rPr>
          <w:rFonts w:eastAsia="Times New Roman" w:cs="Arial"/>
          <w:szCs w:val="20"/>
        </w:rPr>
        <w:t>át</w:t>
      </w:r>
      <w:r w:rsidRPr="00BC3A2F">
        <w:rPr>
          <w:rFonts w:eastAsia="Times New Roman" w:cs="Arial"/>
          <w:szCs w:val="20"/>
        </w:rPr>
        <w:t xml:space="preserve"> a teljes munkaidőben foglalkoztatottakra átszámítva</w:t>
      </w:r>
      <w:r w:rsidR="00633E57" w:rsidRPr="00BC3A2F">
        <w:rPr>
          <w:rFonts w:eastAsia="Times New Roman" w:cs="Arial"/>
          <w:szCs w:val="20"/>
        </w:rPr>
        <w:t>,</w:t>
      </w:r>
      <w:r w:rsidR="001359FD">
        <w:rPr>
          <w:rFonts w:eastAsia="Times New Roman" w:cs="Arial"/>
          <w:szCs w:val="20"/>
        </w:rPr>
        <w:t xml:space="preserve"> a munkavállalók év végi létszámának alapulvételével, az egyedi munkaidő-beosztásoknak megfelelően </w:t>
      </w:r>
      <w:r w:rsidRPr="00BC3A2F">
        <w:rPr>
          <w:rFonts w:eastAsia="Times New Roman" w:cs="Arial"/>
          <w:szCs w:val="20"/>
        </w:rPr>
        <w:t>kell megadni.</w:t>
      </w:r>
    </w:p>
    <w:p w14:paraId="2CCD365B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</w:p>
    <w:p w14:paraId="57AB0A7D" w14:textId="25345860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 w:rsidRPr="00BC3A2F">
        <w:rPr>
          <w:rFonts w:eastAsia="Times New Roman" w:cs="Arial"/>
          <w:szCs w:val="20"/>
        </w:rPr>
        <w:t xml:space="preserve">Az </w:t>
      </w:r>
      <w:r w:rsidR="00900616" w:rsidRPr="00BC3A2F">
        <w:rPr>
          <w:rFonts w:eastAsia="Times New Roman" w:cs="Arial"/>
          <w:b/>
          <w:szCs w:val="20"/>
        </w:rPr>
        <w:t>R_01.000030</w:t>
      </w:r>
      <w:r w:rsidRPr="00BC3A2F">
        <w:rPr>
          <w:rFonts w:eastAsia="Times New Roman" w:cs="Arial"/>
          <w:b/>
          <w:szCs w:val="20"/>
        </w:rPr>
        <w:t xml:space="preserve"> </w:t>
      </w:r>
      <w:r w:rsidRPr="00BC3A2F">
        <w:rPr>
          <w:rFonts w:cs="Arial"/>
          <w:b/>
          <w:color w:val="000000"/>
          <w:szCs w:val="20"/>
        </w:rPr>
        <w:t>A tárgyév adózás utáni nettó eredménye</w:t>
      </w:r>
      <w:r w:rsidRPr="00BC3A2F" w:rsidDel="00BE51E9">
        <w:rPr>
          <w:rFonts w:eastAsia="Times New Roman" w:cs="Arial"/>
          <w:b/>
          <w:szCs w:val="20"/>
        </w:rPr>
        <w:t xml:space="preserve"> </w:t>
      </w:r>
      <w:r w:rsidRPr="00BC3A2F">
        <w:rPr>
          <w:rFonts w:eastAsia="Times New Roman" w:cs="Arial"/>
          <w:szCs w:val="20"/>
        </w:rPr>
        <w:t>sorban az adózás utáni nettó eredmény</w:t>
      </w:r>
      <w:r w:rsidR="001359FD">
        <w:rPr>
          <w:rFonts w:eastAsia="Times New Roman" w:cs="Arial"/>
          <w:szCs w:val="20"/>
        </w:rPr>
        <w:t>nek</w:t>
      </w:r>
      <w:r w:rsidRPr="00BC3A2F">
        <w:rPr>
          <w:rFonts w:eastAsia="Times New Roman" w:cs="Arial"/>
          <w:szCs w:val="20"/>
        </w:rPr>
        <w:t xml:space="preserve"> a </w:t>
      </w:r>
      <w:r w:rsidR="007052E8" w:rsidRPr="00BC3A2F">
        <w:rPr>
          <w:rFonts w:eastAsia="Times New Roman" w:cs="Arial"/>
          <w:szCs w:val="20"/>
        </w:rPr>
        <w:t>felügyelet</w:t>
      </w:r>
      <w:r w:rsidRPr="00BC3A2F">
        <w:rPr>
          <w:rFonts w:eastAsia="Times New Roman" w:cs="Arial"/>
          <w:szCs w:val="20"/>
        </w:rPr>
        <w:t>i jelentéshez használt számviteli rendszer</w:t>
      </w:r>
      <w:r w:rsidR="001359FD">
        <w:rPr>
          <w:rFonts w:eastAsia="Times New Roman" w:cs="Arial"/>
          <w:szCs w:val="20"/>
        </w:rPr>
        <w:t>en kell alapulnia</w:t>
      </w:r>
      <w:r w:rsidRPr="00BC3A2F">
        <w:rPr>
          <w:rFonts w:eastAsia="Times New Roman" w:cs="Arial"/>
          <w:szCs w:val="20"/>
        </w:rPr>
        <w:t xml:space="preserve">. Csoportok esetében ez a konszolidált </w:t>
      </w:r>
      <w:r w:rsidR="001359FD">
        <w:rPr>
          <w:rFonts w:eastAsia="Times New Roman" w:cs="Arial"/>
          <w:szCs w:val="20"/>
        </w:rPr>
        <w:t>éves beszámoló szerinti nyereség</w:t>
      </w:r>
      <w:r w:rsidRPr="00BC3A2F">
        <w:rPr>
          <w:rFonts w:eastAsia="Times New Roman" w:cs="Arial"/>
          <w:szCs w:val="20"/>
        </w:rPr>
        <w:t xml:space="preserve"> (vagy veszteség).</w:t>
      </w:r>
    </w:p>
    <w:p w14:paraId="6D5D876C" w14:textId="77777777" w:rsidR="00052C0E" w:rsidRPr="00BC3A2F" w:rsidRDefault="00052C0E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82126E2" w14:textId="7A186D5B" w:rsidR="00633E57" w:rsidRPr="00BC3A2F" w:rsidRDefault="00633E57" w:rsidP="00633E57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tábla fentiekben nem nevesített sorait az </w:t>
      </w:r>
      <w:r w:rsidR="001359FD">
        <w:rPr>
          <w:rFonts w:cs="Arial"/>
          <w:szCs w:val="20"/>
        </w:rPr>
        <w:t>I.</w:t>
      </w:r>
      <w:r w:rsidR="00E543E5">
        <w:rPr>
          <w:rFonts w:cs="Arial"/>
          <w:szCs w:val="20"/>
        </w:rPr>
        <w:t xml:space="preserve"> </w:t>
      </w:r>
      <w:r w:rsidR="001359FD">
        <w:rPr>
          <w:rFonts w:cs="Arial"/>
          <w:szCs w:val="20"/>
        </w:rPr>
        <w:t>1.</w:t>
      </w:r>
      <w:r w:rsidR="00E543E5">
        <w:rPr>
          <w:rFonts w:cs="Arial"/>
          <w:szCs w:val="20"/>
        </w:rPr>
        <w:t>3</w:t>
      </w:r>
      <w:r w:rsidR="001359FD">
        <w:rPr>
          <w:rFonts w:cs="Arial"/>
          <w:szCs w:val="20"/>
        </w:rPr>
        <w:t>.</w:t>
      </w:r>
      <w:r w:rsidRPr="00BC3A2F">
        <w:rPr>
          <w:rFonts w:cs="Arial"/>
          <w:szCs w:val="20"/>
        </w:rPr>
        <w:t xml:space="preserve"> meghatározott fogalmak alapján kell kitölteni.</w:t>
      </w:r>
    </w:p>
    <w:p w14:paraId="6ADD6E43" w14:textId="5A4D060D" w:rsidR="002E3985" w:rsidRPr="00BC3A2F" w:rsidRDefault="002E3985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7EDF6AA" w14:textId="77777777" w:rsidR="003A2DE2" w:rsidRPr="00BC3A2F" w:rsidRDefault="003A2DE2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5ECDF13" w14:textId="32D07FD4" w:rsidR="00EB53C0" w:rsidRPr="00E543E5" w:rsidRDefault="00E543E5" w:rsidP="00757E19">
      <w:pPr>
        <w:pStyle w:val="Cmsor3"/>
      </w:pPr>
      <w:r>
        <w:t xml:space="preserve">2.2. </w:t>
      </w:r>
      <w:r w:rsidR="00EB53C0" w:rsidRPr="00E543E5">
        <w:t>R_02.00 Az azonosított munkavállalók javadalmazására vonatkozó további információk</w:t>
      </w:r>
    </w:p>
    <w:p w14:paraId="2B36AA5B" w14:textId="77777777" w:rsidR="00EB53C0" w:rsidRPr="00BC314D" w:rsidRDefault="00EB53C0" w:rsidP="00EB53C0">
      <w:pPr>
        <w:rPr>
          <w:rFonts w:cs="Arial"/>
          <w:b/>
          <w:bCs/>
          <w:szCs w:val="20"/>
        </w:rPr>
      </w:pPr>
    </w:p>
    <w:p w14:paraId="6B321F5A" w14:textId="38456BDB" w:rsidR="00EB53C0" w:rsidRPr="00BC314D" w:rsidRDefault="00EB53C0" w:rsidP="00EB53C0">
      <w:pPr>
        <w:jc w:val="both"/>
        <w:rPr>
          <w:rFonts w:eastAsia="Times New Roman" w:cs="Arial"/>
          <w:szCs w:val="20"/>
        </w:rPr>
      </w:pPr>
      <w:r w:rsidRPr="00BC314D">
        <w:rPr>
          <w:rFonts w:eastAsia="Times New Roman" w:cs="Arial"/>
          <w:szCs w:val="20"/>
        </w:rPr>
        <w:t>A táblát csak a tárgyév végén 500 milliárd forintot meghaladó auditált mérlegfőösszeggel rendelkező, a</w:t>
      </w:r>
      <w:r>
        <w:rPr>
          <w:rFonts w:eastAsia="Times New Roman" w:cs="Arial"/>
          <w:szCs w:val="20"/>
        </w:rPr>
        <w:t xml:space="preserve"> Hpt. 117-121. §-a s</w:t>
      </w:r>
      <w:r w:rsidRPr="00BC314D">
        <w:rPr>
          <w:rFonts w:eastAsia="Times New Roman" w:cs="Arial"/>
          <w:szCs w:val="20"/>
        </w:rPr>
        <w:t xml:space="preserve">zerinti </w:t>
      </w:r>
      <w:r w:rsidRPr="00EC6DDB">
        <w:rPr>
          <w:rFonts w:eastAsia="Times New Roman" w:cs="Arial"/>
          <w:szCs w:val="20"/>
        </w:rPr>
        <w:t>javadalmazási</w:t>
      </w:r>
      <w:r w:rsidRPr="00BC314D">
        <w:rPr>
          <w:rFonts w:eastAsia="Times New Roman" w:cs="Arial"/>
          <w:szCs w:val="20"/>
        </w:rPr>
        <w:t xml:space="preserve"> politika készítésére kötelezett </w:t>
      </w:r>
      <w:r w:rsidR="000A5CA5">
        <w:rPr>
          <w:rFonts w:eastAsia="Times New Roman" w:cs="Arial"/>
          <w:szCs w:val="20"/>
        </w:rPr>
        <w:t>befektetési vállalkozásnak</w:t>
      </w:r>
      <w:r w:rsidRPr="00BC314D">
        <w:rPr>
          <w:rFonts w:eastAsia="Times New Roman" w:cs="Arial"/>
          <w:szCs w:val="20"/>
        </w:rPr>
        <w:t xml:space="preserve"> kell teljesíteni.</w:t>
      </w:r>
    </w:p>
    <w:p w14:paraId="7CE9A5AB" w14:textId="77777777" w:rsidR="00EB53C0" w:rsidRPr="00BC314D" w:rsidRDefault="00EB53C0" w:rsidP="00EB53C0">
      <w:pPr>
        <w:jc w:val="both"/>
        <w:rPr>
          <w:rFonts w:eastAsia="Times New Roman" w:cs="Arial"/>
          <w:szCs w:val="20"/>
        </w:rPr>
      </w:pPr>
    </w:p>
    <w:p w14:paraId="2A859991" w14:textId="39334373" w:rsidR="00EB53C0" w:rsidRPr="00BC314D" w:rsidRDefault="00EB53C0" w:rsidP="00F30190">
      <w:pPr>
        <w:jc w:val="both"/>
        <w:rPr>
          <w:rFonts w:eastAsia="Times New Roman" w:cs="Arial"/>
          <w:szCs w:val="20"/>
        </w:rPr>
      </w:pPr>
      <w:r w:rsidRPr="00BC314D">
        <w:rPr>
          <w:rFonts w:eastAsia="Times New Roman" w:cs="Arial"/>
          <w:szCs w:val="20"/>
        </w:rPr>
        <w:t xml:space="preserve">A táblát az összevont alapú felügyelet alá nem tartozó </w:t>
      </w:r>
      <w:r w:rsidR="000A5CA5">
        <w:rPr>
          <w:rFonts w:eastAsia="Times New Roman" w:cs="Arial"/>
          <w:szCs w:val="20"/>
        </w:rPr>
        <w:t>befektetési vállalkozásnak</w:t>
      </w:r>
      <w:r w:rsidRPr="00BC314D">
        <w:rPr>
          <w:rFonts w:eastAsia="Times New Roman" w:cs="Arial"/>
          <w:szCs w:val="20"/>
        </w:rPr>
        <w:t xml:space="preserve"> egyedi alapon, az összevont alapú felügyelet alá tartozó </w:t>
      </w:r>
      <w:r w:rsidR="000A5CA5">
        <w:rPr>
          <w:rFonts w:eastAsia="Times New Roman" w:cs="Arial"/>
          <w:szCs w:val="20"/>
        </w:rPr>
        <w:t>befektetési vállalkozásnak</w:t>
      </w:r>
      <w:r w:rsidRPr="00BC314D">
        <w:rPr>
          <w:rFonts w:eastAsia="Times New Roman"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E543E5">
        <w:rPr>
          <w:rFonts w:eastAsia="Times New Roman" w:cs="Arial"/>
          <w:szCs w:val="20"/>
        </w:rPr>
        <w:t>e</w:t>
      </w:r>
      <w:r w:rsidRPr="00BC314D">
        <w:rPr>
          <w:rFonts w:eastAsia="Times New Roman" w:cs="Arial"/>
          <w:szCs w:val="20"/>
        </w:rPr>
        <w:t xml:space="preserve">. </w:t>
      </w:r>
    </w:p>
    <w:p w14:paraId="626120AC" w14:textId="77777777" w:rsidR="00EB53C0" w:rsidRPr="00BC314D" w:rsidRDefault="00EB53C0" w:rsidP="00EB53C0">
      <w:pPr>
        <w:jc w:val="both"/>
        <w:rPr>
          <w:rFonts w:eastAsia="Times New Roman" w:cs="Arial"/>
          <w:szCs w:val="20"/>
        </w:rPr>
      </w:pPr>
    </w:p>
    <w:p w14:paraId="432F4DE3" w14:textId="77777777" w:rsidR="00EB53C0" w:rsidRPr="00BC314D" w:rsidRDefault="00EB53C0" w:rsidP="00EB53C0">
      <w:pPr>
        <w:jc w:val="both"/>
        <w:rPr>
          <w:rFonts w:eastAsia="Times New Roman" w:cs="Arial"/>
          <w:b/>
          <w:bCs/>
          <w:szCs w:val="20"/>
        </w:rPr>
      </w:pPr>
      <w:r w:rsidRPr="00BC314D">
        <w:rPr>
          <w:rFonts w:eastAsia="Times New Roman" w:cs="Arial"/>
          <w:b/>
          <w:bCs/>
          <w:szCs w:val="20"/>
        </w:rPr>
        <w:t>A tábla oszlopai</w:t>
      </w:r>
    </w:p>
    <w:p w14:paraId="08CBCA6B" w14:textId="77777777" w:rsidR="00EB53C0" w:rsidRPr="00BC314D" w:rsidRDefault="00EB53C0" w:rsidP="00EB53C0">
      <w:pPr>
        <w:rPr>
          <w:rFonts w:eastAsia="Times New Roman" w:cs="Arial"/>
          <w:b/>
          <w:bCs/>
          <w:szCs w:val="20"/>
        </w:rPr>
      </w:pPr>
    </w:p>
    <w:p w14:paraId="0D213341" w14:textId="2DB4E734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iCs/>
          <w:sz w:val="20"/>
          <w:szCs w:val="20"/>
        </w:rPr>
        <w:t>0010 Felügyeleti jogkörrel rendelkező vezető testület</w:t>
      </w:r>
      <w:r w:rsidR="00E543E5" w:rsidRPr="00321855">
        <w:rPr>
          <w:rFonts w:ascii="Arial" w:hAnsi="Arial" w:cs="Arial"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fogalmát az I.</w:t>
      </w:r>
      <w:r w:rsidR="00E543E5" w:rsidRPr="00321855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1.</w:t>
      </w:r>
      <w:r w:rsidR="00E543E5" w:rsidRPr="00321855">
        <w:rPr>
          <w:rFonts w:ascii="Arial" w:hAnsi="Arial" w:cs="Arial"/>
          <w:sz w:val="20"/>
          <w:szCs w:val="20"/>
        </w:rPr>
        <w:t>3. c)</w:t>
      </w:r>
      <w:r w:rsidRPr="00321855">
        <w:rPr>
          <w:rFonts w:ascii="Arial" w:hAnsi="Arial" w:cs="Arial"/>
          <w:sz w:val="20"/>
          <w:szCs w:val="20"/>
        </w:rPr>
        <w:t xml:space="preserve"> pont tartalmazza. A </w:t>
      </w:r>
      <w:r w:rsidR="000A5CA5" w:rsidRPr="00321855">
        <w:rPr>
          <w:rFonts w:ascii="Arial" w:hAnsi="Arial" w:cs="Arial"/>
          <w:sz w:val="20"/>
          <w:szCs w:val="20"/>
        </w:rPr>
        <w:t>befektetési vállalkozásnak</w:t>
      </w:r>
      <w:r w:rsidRPr="00321855">
        <w:rPr>
          <w:rFonts w:ascii="Arial" w:hAnsi="Arial" w:cs="Arial"/>
          <w:sz w:val="20"/>
          <w:szCs w:val="20"/>
        </w:rPr>
        <w:t xml:space="preserve"> a leányvállalatai felügyeleti jogkörrel rendelkező vezető testületeinek tagjait a 0100 Egyéb azonosított munkavállalók kategóriához kell hozzárendelni</w:t>
      </w:r>
      <w:r w:rsidR="00E543E5" w:rsidRPr="00321855">
        <w:rPr>
          <w:rFonts w:ascii="Arial" w:hAnsi="Arial" w:cs="Arial"/>
          <w:sz w:val="20"/>
          <w:szCs w:val="20"/>
        </w:rPr>
        <w:t>e</w:t>
      </w:r>
      <w:r w:rsidRPr="00321855">
        <w:rPr>
          <w:rFonts w:ascii="Arial" w:hAnsi="Arial" w:cs="Arial"/>
          <w:sz w:val="20"/>
          <w:szCs w:val="20"/>
        </w:rPr>
        <w:t>.</w:t>
      </w:r>
    </w:p>
    <w:p w14:paraId="10166F37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4DB809EC" w14:textId="47B542BC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iCs/>
          <w:sz w:val="20"/>
          <w:szCs w:val="20"/>
        </w:rPr>
        <w:t xml:space="preserve">0020 </w:t>
      </w:r>
      <w:r w:rsidRPr="00321855">
        <w:rPr>
          <w:rFonts w:ascii="Arial" w:hAnsi="Arial" w:cs="Arial"/>
          <w:sz w:val="20"/>
          <w:szCs w:val="20"/>
        </w:rPr>
        <w:t>Irányítási jogkörrel rendelkező vezető testület</w:t>
      </w:r>
      <w:r w:rsidR="00E543E5" w:rsidRPr="00321855">
        <w:rPr>
          <w:rFonts w:ascii="Arial" w:hAnsi="Arial" w:cs="Arial"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fogalmát az I.</w:t>
      </w:r>
      <w:r w:rsidR="00E543E5" w:rsidRPr="00321855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1.</w:t>
      </w:r>
      <w:r w:rsidR="00E543E5" w:rsidRPr="00321855">
        <w:rPr>
          <w:rFonts w:ascii="Arial" w:hAnsi="Arial" w:cs="Arial"/>
          <w:sz w:val="20"/>
          <w:szCs w:val="20"/>
        </w:rPr>
        <w:t>3. e)</w:t>
      </w:r>
      <w:r w:rsidRPr="00321855">
        <w:rPr>
          <w:rFonts w:ascii="Arial" w:hAnsi="Arial" w:cs="Arial"/>
          <w:sz w:val="20"/>
          <w:szCs w:val="20"/>
        </w:rPr>
        <w:t xml:space="preserve"> pont tartalmazza. A </w:t>
      </w:r>
      <w:r w:rsidR="000A5CA5" w:rsidRPr="00321855">
        <w:rPr>
          <w:rFonts w:ascii="Arial" w:hAnsi="Arial" w:cs="Arial"/>
          <w:sz w:val="20"/>
          <w:szCs w:val="20"/>
        </w:rPr>
        <w:t>befektetési vállalkozásnak</w:t>
      </w:r>
      <w:r w:rsidRPr="00321855">
        <w:rPr>
          <w:rFonts w:ascii="Arial" w:hAnsi="Arial" w:cs="Arial"/>
          <w:sz w:val="20"/>
          <w:szCs w:val="20"/>
        </w:rPr>
        <w:t xml:space="preserve"> a leányvállalatai irányítási jogkörrel rendelkező vezető testületeinek tagjait a 0090 Egyéb felsővezetés kategóriá</w:t>
      </w:r>
      <w:r w:rsidR="00E543E5" w:rsidRPr="00321855">
        <w:rPr>
          <w:rFonts w:ascii="Arial" w:hAnsi="Arial" w:cs="Arial"/>
          <w:sz w:val="20"/>
          <w:szCs w:val="20"/>
        </w:rPr>
        <w:t>ba</w:t>
      </w:r>
      <w:r w:rsidRPr="00321855">
        <w:rPr>
          <w:rFonts w:ascii="Arial" w:hAnsi="Arial" w:cs="Arial"/>
          <w:sz w:val="20"/>
          <w:szCs w:val="20"/>
        </w:rPr>
        <w:t xml:space="preserve"> kell </w:t>
      </w:r>
      <w:r w:rsidR="00E543E5" w:rsidRPr="00321855">
        <w:rPr>
          <w:rFonts w:ascii="Arial" w:hAnsi="Arial" w:cs="Arial"/>
          <w:sz w:val="20"/>
          <w:szCs w:val="20"/>
        </w:rPr>
        <w:t>sorolni</w:t>
      </w:r>
      <w:r w:rsidRPr="00321855">
        <w:rPr>
          <w:rFonts w:ascii="Arial" w:hAnsi="Arial" w:cs="Arial"/>
          <w:sz w:val="20"/>
          <w:szCs w:val="20"/>
        </w:rPr>
        <w:t>.</w:t>
      </w:r>
    </w:p>
    <w:p w14:paraId="0FCDF127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  <w:highlight w:val="cyan"/>
        </w:rPr>
      </w:pPr>
    </w:p>
    <w:p w14:paraId="28617D40" w14:textId="6AA92A40" w:rsidR="00EB53C0" w:rsidRDefault="00EB53C0" w:rsidP="00227D8E">
      <w:pPr>
        <w:rPr>
          <w:rFonts w:eastAsiaTheme="minorEastAsia" w:cs="Arial"/>
          <w:b/>
          <w:bCs/>
          <w:szCs w:val="20"/>
          <w:lang w:eastAsia="en-US"/>
        </w:rPr>
      </w:pPr>
      <w:r w:rsidRPr="00321855">
        <w:rPr>
          <w:rFonts w:eastAsiaTheme="minorEastAsia" w:cs="Arial"/>
          <w:b/>
          <w:bCs/>
          <w:szCs w:val="20"/>
          <w:lang w:eastAsia="en-US"/>
        </w:rPr>
        <w:t>A tábla sorai</w:t>
      </w:r>
    </w:p>
    <w:p w14:paraId="76C6C538" w14:textId="77777777" w:rsidR="00F30190" w:rsidRPr="00321855" w:rsidRDefault="00F30190" w:rsidP="00227D8E">
      <w:pPr>
        <w:rPr>
          <w:rFonts w:eastAsiaTheme="minorEastAsia" w:cs="Arial"/>
          <w:b/>
          <w:bCs/>
          <w:szCs w:val="20"/>
          <w:lang w:eastAsia="en-US"/>
        </w:rPr>
      </w:pPr>
    </w:p>
    <w:p w14:paraId="3F0EC3E9" w14:textId="2925C32C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>A nem kötelező nyugdíjjuttatásokat szerepeltetni kell az R_09.00 táblában, illetve halasztás alkalmazása esetén az R 11.00 táblában a teljesítményjavadalmazás egyéb formái között, és emellett jelenteni kell az R_02.00 táblában is.</w:t>
      </w:r>
    </w:p>
    <w:p w14:paraId="28BD2888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347E9C4F" w14:textId="7BC8B00F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 xml:space="preserve">Ha a teljesítményjavadalmazás alapja többéves teljesítménymérési időszak, amely nem indul évente újra, azaz a </w:t>
      </w:r>
      <w:r w:rsidR="000A5CA5" w:rsidRPr="00321855">
        <w:rPr>
          <w:rFonts w:ascii="Arial" w:hAnsi="Arial" w:cs="Arial"/>
          <w:sz w:val="20"/>
          <w:szCs w:val="20"/>
        </w:rPr>
        <w:t xml:space="preserve">befektetési vállalkozás </w:t>
      </w:r>
      <w:r w:rsidRPr="00321855">
        <w:rPr>
          <w:rFonts w:ascii="Arial" w:hAnsi="Arial" w:cs="Arial"/>
          <w:sz w:val="20"/>
          <w:szCs w:val="20"/>
        </w:rPr>
        <w:t xml:space="preserve">nem kezd új többéves teljesítménymérési időszakot minden évben, azt az R 09.00 táblában – illetve halasztás alkalmazása esetén az R 11.00 táblában – teljes egészében </w:t>
      </w:r>
      <w:r w:rsidRPr="00321855">
        <w:rPr>
          <w:rFonts w:ascii="Arial" w:hAnsi="Arial" w:cs="Arial"/>
          <w:sz w:val="20"/>
          <w:szCs w:val="20"/>
        </w:rPr>
        <w:lastRenderedPageBreak/>
        <w:t>az arra a pénzügyi évre vonatkozó összes teljesítményjavadalmazáshoz kell hozzárendelni, amelyben a javadalmazást megítélték, figyelmen kívül hagyva a teljesítményjavadalmazás tényleges kifizetésének időpontját vagy a teljesítménymérési időszak hosszát. Az adott teljesítményjavadalmazás összegét az R_02.00 táblában is szerepeltetni kell.</w:t>
      </w:r>
    </w:p>
    <w:p w14:paraId="5D173AAA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148F3B4" w14:textId="58676D7E" w:rsidR="000E2733" w:rsidRDefault="00EB53C0" w:rsidP="00790F88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>A</w:t>
      </w:r>
      <w:r w:rsidR="00E543E5" w:rsidRPr="00321855">
        <w:rPr>
          <w:rFonts w:ascii="Arial" w:hAnsi="Arial" w:cs="Arial"/>
          <w:sz w:val="20"/>
          <w:szCs w:val="20"/>
        </w:rPr>
        <w:t>nnak a</w:t>
      </w:r>
      <w:r w:rsidR="000A5CA5" w:rsidRPr="00321855">
        <w:rPr>
          <w:rFonts w:ascii="Arial" w:hAnsi="Arial" w:cs="Arial"/>
          <w:sz w:val="20"/>
          <w:szCs w:val="20"/>
        </w:rPr>
        <w:t xml:space="preserve"> befektetési vállalkozásnak</w:t>
      </w:r>
      <w:r w:rsidR="00E543E5" w:rsidRPr="00321855">
        <w:rPr>
          <w:rFonts w:ascii="Arial" w:hAnsi="Arial" w:cs="Arial"/>
          <w:sz w:val="20"/>
          <w:szCs w:val="20"/>
        </w:rPr>
        <w:t>, amelyre a Hpt.  119. § (5) bekezdés a) pontjában említett mentesség nem alkalmazandó, a</w:t>
      </w:r>
      <w:r w:rsidRPr="00321855">
        <w:rPr>
          <w:rFonts w:ascii="Arial" w:hAnsi="Arial" w:cs="Arial"/>
          <w:sz w:val="20"/>
          <w:szCs w:val="20"/>
        </w:rPr>
        <w:t xml:space="preserve"> Hpt. 119. § (5) bekezdés a) és b) pontja</w:t>
      </w:r>
      <w:r w:rsidRPr="00321855" w:rsidDel="00E465B6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szerinti mentességek hatásár</w:t>
      </w:r>
      <w:r w:rsidR="00E543E5" w:rsidRPr="00321855">
        <w:rPr>
          <w:rFonts w:ascii="Arial" w:hAnsi="Arial" w:cs="Arial"/>
          <w:sz w:val="20"/>
          <w:szCs w:val="20"/>
        </w:rPr>
        <w:t>a vona</w:t>
      </w:r>
      <w:r w:rsidR="00235858" w:rsidRPr="00321855">
        <w:rPr>
          <w:rFonts w:ascii="Arial" w:hAnsi="Arial" w:cs="Arial"/>
          <w:sz w:val="20"/>
          <w:szCs w:val="20"/>
        </w:rPr>
        <w:t>t</w:t>
      </w:r>
      <w:r w:rsidR="00E543E5" w:rsidRPr="00321855">
        <w:rPr>
          <w:rFonts w:ascii="Arial" w:hAnsi="Arial" w:cs="Arial"/>
          <w:sz w:val="20"/>
          <w:szCs w:val="20"/>
        </w:rPr>
        <w:t>kozó</w:t>
      </w:r>
      <w:r w:rsidRPr="00321855">
        <w:rPr>
          <w:rFonts w:ascii="Arial" w:hAnsi="Arial" w:cs="Arial"/>
          <w:sz w:val="20"/>
          <w:szCs w:val="20"/>
        </w:rPr>
        <w:t xml:space="preserve"> R_05.00 táblán túlmenően</w:t>
      </w:r>
      <w:r w:rsidR="00E543E5" w:rsidRPr="00321855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az R_02.00 táblában meg kell adni</w:t>
      </w:r>
      <w:r w:rsidR="00E543E5" w:rsidRPr="00321855">
        <w:rPr>
          <w:rFonts w:ascii="Arial" w:hAnsi="Arial" w:cs="Arial"/>
          <w:sz w:val="20"/>
          <w:szCs w:val="20"/>
        </w:rPr>
        <w:t>a</w:t>
      </w:r>
      <w:r w:rsidRPr="00321855">
        <w:rPr>
          <w:rFonts w:ascii="Arial" w:hAnsi="Arial" w:cs="Arial"/>
          <w:sz w:val="20"/>
          <w:szCs w:val="20"/>
        </w:rPr>
        <w:t xml:space="preserve"> azon azonosított munkavállalói alapjavadalmazását és teljesítményjavadalmazását, akikre a Hpt. 119. § (5) bekezdés b) pontjában említett mentességek valamelyike alkalmazandó.</w:t>
      </w:r>
    </w:p>
    <w:p w14:paraId="46177A4E" w14:textId="77777777" w:rsidR="00757E19" w:rsidRPr="00790F88" w:rsidRDefault="00757E19" w:rsidP="00790F88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46BA1A28" w14:textId="1237CAD6" w:rsidR="008054C5" w:rsidRPr="00BC3A2F" w:rsidRDefault="00D34B36" w:rsidP="00757E19">
      <w:pPr>
        <w:pStyle w:val="Cmsor3"/>
      </w:pPr>
      <w:r>
        <w:t>2.</w:t>
      </w:r>
      <w:r w:rsidR="00C36D24" w:rsidRPr="00BC3A2F">
        <w:t xml:space="preserve">3. R_03.00 </w:t>
      </w:r>
      <w:r w:rsidR="008054C5" w:rsidRPr="00BC3A2F">
        <w:t xml:space="preserve">Egymillió </w:t>
      </w:r>
      <w:r w:rsidR="00B64F83" w:rsidRPr="00BC3A2F">
        <w:t xml:space="preserve">euro </w:t>
      </w:r>
      <w:r w:rsidR="008054C5" w:rsidRPr="00BC3A2F">
        <w:t xml:space="preserve">vagy azt meghaladó összegű </w:t>
      </w:r>
      <w:r w:rsidR="00EB53C0">
        <w:t>tárgyévi</w:t>
      </w:r>
      <w:r w:rsidR="00EB53C0" w:rsidRPr="00BC3A2F">
        <w:t xml:space="preserve"> </w:t>
      </w:r>
      <w:r w:rsidR="008054C5" w:rsidRPr="00BC3A2F">
        <w:t>javadalmazásban részes</w:t>
      </w:r>
      <w:r w:rsidR="00EB53C0">
        <w:t>ülő</w:t>
      </w:r>
      <w:r w:rsidR="008054C5" w:rsidRPr="00BC3A2F">
        <w:t xml:space="preserve">, </w:t>
      </w:r>
      <w:r w:rsidR="00EB53C0">
        <w:t>azonosított munkavállalókra</w:t>
      </w:r>
      <w:r w:rsidR="008054C5" w:rsidRPr="00BC3A2F">
        <w:t xml:space="preserve"> vonatkozó információk</w:t>
      </w:r>
    </w:p>
    <w:p w14:paraId="6C8A3B3B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0E0F4A50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</w:t>
      </w:r>
      <w:r w:rsidR="000C3FA9" w:rsidRPr="00BC3A2F">
        <w:rPr>
          <w:rFonts w:cs="Arial"/>
          <w:szCs w:val="20"/>
        </w:rPr>
        <w:t xml:space="preserve"> CRR</w:t>
      </w:r>
      <w:r w:rsidRPr="00BC3A2F">
        <w:rPr>
          <w:rFonts w:cs="Arial"/>
          <w:szCs w:val="20"/>
        </w:rPr>
        <w:t xml:space="preserve"> 450</w:t>
      </w:r>
      <w:r w:rsidR="000C3FA9" w:rsidRPr="00BC3A2F">
        <w:rPr>
          <w:rFonts w:cs="Arial"/>
          <w:szCs w:val="20"/>
        </w:rPr>
        <w:t xml:space="preserve">. cikk </w:t>
      </w:r>
      <w:r w:rsidRPr="00BC3A2F">
        <w:rPr>
          <w:rFonts w:cs="Arial"/>
          <w:szCs w:val="20"/>
        </w:rPr>
        <w:t>(1)</w:t>
      </w:r>
      <w:r w:rsidR="000C3FA9" w:rsidRPr="00BC3A2F">
        <w:rPr>
          <w:rFonts w:cs="Arial"/>
          <w:szCs w:val="20"/>
        </w:rPr>
        <w:t xml:space="preserve"> bekezdés </w:t>
      </w:r>
      <w:r w:rsidRPr="00BC3A2F">
        <w:rPr>
          <w:rFonts w:cs="Arial"/>
          <w:szCs w:val="20"/>
        </w:rPr>
        <w:t>i)</w:t>
      </w:r>
      <w:r w:rsidR="000C3FA9" w:rsidRPr="00BC3A2F">
        <w:rPr>
          <w:rFonts w:cs="Arial"/>
          <w:szCs w:val="20"/>
        </w:rPr>
        <w:t xml:space="preserve"> pontja</w:t>
      </w:r>
      <w:r w:rsidRPr="00BC3A2F">
        <w:rPr>
          <w:rFonts w:cs="Arial"/>
          <w:szCs w:val="20"/>
        </w:rPr>
        <w:t xml:space="preserve"> alapján teljesítendő jelentés</w:t>
      </w:r>
      <w:r w:rsidR="00D273CE" w:rsidRPr="00BC3A2F">
        <w:rPr>
          <w:rFonts w:cs="Arial"/>
          <w:szCs w:val="20"/>
        </w:rPr>
        <w:t>.</w:t>
      </w:r>
    </w:p>
    <w:p w14:paraId="7BA2868C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75E3A526" w14:textId="14CB0D8C" w:rsidR="00EB53C0" w:rsidRPr="008054C5" w:rsidRDefault="00EB53C0" w:rsidP="00EB53C0">
      <w:pPr>
        <w:jc w:val="both"/>
        <w:rPr>
          <w:rFonts w:cs="Arial"/>
          <w:szCs w:val="20"/>
        </w:rPr>
      </w:pPr>
      <w:r w:rsidRPr="00BC314D">
        <w:rPr>
          <w:rFonts w:eastAsiaTheme="minorEastAsia" w:cs="Arial"/>
          <w:szCs w:val="20"/>
          <w:lang w:eastAsia="en-US"/>
        </w:rPr>
        <w:t>A tábl</w:t>
      </w:r>
      <w:r w:rsidR="00E543E5">
        <w:rPr>
          <w:rFonts w:eastAsiaTheme="minorEastAsia" w:cs="Arial"/>
          <w:szCs w:val="20"/>
          <w:lang w:eastAsia="en-US"/>
        </w:rPr>
        <w:t>a kitöltésére</w:t>
      </w:r>
      <w:r w:rsidRPr="00BC314D">
        <w:rPr>
          <w:rFonts w:eastAsiaTheme="minorEastAsia" w:cs="Arial"/>
          <w:szCs w:val="20"/>
          <w:lang w:eastAsia="en-US"/>
        </w:rPr>
        <w:t xml:space="preserve"> </w:t>
      </w:r>
      <w:r w:rsidRPr="00BC314D">
        <w:rPr>
          <w:rFonts w:cs="Arial"/>
          <w:szCs w:val="20"/>
        </w:rPr>
        <w:t>az (EU) 2021/637 bizottsági végrehajtási rendelet XXXIV. mellékleté</w:t>
      </w:r>
      <w:r w:rsidR="00E543E5">
        <w:rPr>
          <w:rFonts w:cs="Arial"/>
          <w:szCs w:val="20"/>
        </w:rPr>
        <w:t>t</w:t>
      </w:r>
      <w:r w:rsidR="00E543E5">
        <w:rPr>
          <w:rStyle w:val="Jegyzethivatkozs"/>
          <w:rFonts w:cs="Arial"/>
          <w:sz w:val="20"/>
          <w:szCs w:val="20"/>
        </w:rPr>
        <w:t xml:space="preserve"> a jelen mellékletben foglalt kiegészítésekkel</w:t>
      </w:r>
      <w:r w:rsidRPr="00BC314D">
        <w:rPr>
          <w:rStyle w:val="Jegyzethivatkozs"/>
          <w:rFonts w:cs="Arial"/>
          <w:sz w:val="20"/>
          <w:szCs w:val="20"/>
        </w:rPr>
        <w:t xml:space="preserve"> kell </w:t>
      </w:r>
      <w:r w:rsidR="00E543E5">
        <w:rPr>
          <w:rStyle w:val="Jegyzethivatkozs"/>
          <w:rFonts w:cs="Arial"/>
          <w:sz w:val="20"/>
          <w:szCs w:val="20"/>
        </w:rPr>
        <w:t>alkalmazni</w:t>
      </w:r>
      <w:r w:rsidRPr="00BC314D">
        <w:rPr>
          <w:rStyle w:val="Jegyzethivatkozs"/>
          <w:rFonts w:cs="Arial"/>
          <w:sz w:val="20"/>
          <w:szCs w:val="20"/>
        </w:rPr>
        <w:t>.</w:t>
      </w:r>
    </w:p>
    <w:p w14:paraId="394398BE" w14:textId="77777777" w:rsidR="00EB53C0" w:rsidRPr="008054C5" w:rsidRDefault="00EB53C0" w:rsidP="00EB53C0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5109E80" w14:textId="4B15BDBB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 táblát csak a tárgyév végén 500 milliárd forintot meghaladó auditált mérlegfőösszeggel rendelkező</w:t>
      </w:r>
      <w:r w:rsidR="00735745" w:rsidRPr="00BC3A2F">
        <w:rPr>
          <w:rFonts w:cs="Arial"/>
          <w:szCs w:val="20"/>
        </w:rPr>
        <w:t xml:space="preserve">, </w:t>
      </w:r>
      <w:r w:rsidR="00EB53C0">
        <w:rPr>
          <w:rFonts w:cs="Arial"/>
          <w:szCs w:val="20"/>
        </w:rPr>
        <w:t xml:space="preserve">a Hpt. 117-121. §-a szerinti </w:t>
      </w:r>
      <w:r w:rsidR="00735745" w:rsidRPr="00BC3A2F">
        <w:rPr>
          <w:rFonts w:cs="Arial"/>
          <w:szCs w:val="20"/>
        </w:rPr>
        <w:t>javadalmazási politika készítésére kötelezett</w:t>
      </w:r>
      <w:r w:rsidRPr="00BC3A2F">
        <w:rPr>
          <w:rFonts w:cs="Arial"/>
          <w:szCs w:val="20"/>
        </w:rPr>
        <w:t xml:space="preserve">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kell jelenteni</w:t>
      </w:r>
      <w:r w:rsidR="00E543E5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099D4EDF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72E78797" w14:textId="5CFD37EE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táblát az összevont alapú felügyelet alá nem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Pr="00BC3A2F">
        <w:rPr>
          <w:rFonts w:cs="Arial"/>
          <w:szCs w:val="20"/>
        </w:rPr>
        <w:t xml:space="preserve">egyedi alapon, az összevont alapú felügyelet alá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Pr="00BC3A2F">
        <w:rPr>
          <w:rFonts w:cs="Arial"/>
          <w:szCs w:val="20"/>
        </w:rPr>
        <w:t>azon vállalkozások vonatkozásában, amelyekre az összevont alapú felügyelet az intézménnyel együttesen kiterjed, összevont alapon kell teljesíteni</w:t>
      </w:r>
      <w:r w:rsidR="00E543E5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 xml:space="preserve">. </w:t>
      </w:r>
    </w:p>
    <w:p w14:paraId="3749B01B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0F5C637" w14:textId="4D95BC53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táblában az egyes fizetési sávokba tartozó </w:t>
      </w:r>
      <w:r w:rsidR="00EB53C0">
        <w:rPr>
          <w:rFonts w:cs="Arial"/>
          <w:szCs w:val="20"/>
        </w:rPr>
        <w:t>azonosított munkavállalók</w:t>
      </w:r>
      <w:r w:rsidRPr="00BC3A2F">
        <w:rPr>
          <w:rFonts w:cs="Arial"/>
          <w:szCs w:val="20"/>
        </w:rPr>
        <w:t xml:space="preserve"> számát kell jelenteni. A fizetési sávokat euróban</w:t>
      </w:r>
      <w:r w:rsidR="004B7FA4" w:rsidRPr="00BC3A2F">
        <w:rPr>
          <w:rFonts w:cs="Arial"/>
          <w:szCs w:val="20"/>
        </w:rPr>
        <w:t>,</w:t>
      </w:r>
      <w:r w:rsidRPr="00BC3A2F">
        <w:rPr>
          <w:rFonts w:cs="Arial"/>
          <w:szCs w:val="20"/>
        </w:rPr>
        <w:t xml:space="preserve"> a következőképpen kell kialakítani:</w:t>
      </w:r>
    </w:p>
    <w:p w14:paraId="0FC1ED9F" w14:textId="77777777" w:rsidR="008054C5" w:rsidRPr="00BC3A2F" w:rsidRDefault="004B7FA4" w:rsidP="008054C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sz w:val="20"/>
          <w:szCs w:val="20"/>
        </w:rPr>
        <w:t>a</w:t>
      </w:r>
      <w:r w:rsidR="008054C5" w:rsidRPr="00BC3A2F">
        <w:rPr>
          <w:rFonts w:ascii="Arial" w:hAnsi="Arial" w:cs="Arial"/>
          <w:sz w:val="20"/>
          <w:szCs w:val="20"/>
        </w:rPr>
        <w:t xml:space="preserve">z ötmillió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alatti javadalmazások esetében 500 ezer eurós fizetési sávok</w:t>
      </w:r>
      <w:r w:rsidRPr="00BC3A2F">
        <w:rPr>
          <w:rFonts w:ascii="Arial" w:hAnsi="Arial" w:cs="Arial"/>
          <w:sz w:val="20"/>
          <w:szCs w:val="20"/>
        </w:rPr>
        <w:t>,</w:t>
      </w:r>
      <w:r w:rsidR="008054C5" w:rsidRPr="00BC3A2F">
        <w:rPr>
          <w:rFonts w:ascii="Arial" w:hAnsi="Arial" w:cs="Arial"/>
          <w:sz w:val="20"/>
          <w:szCs w:val="20"/>
        </w:rPr>
        <w:t xml:space="preserve"> </w:t>
      </w:r>
    </w:p>
    <w:p w14:paraId="1DC5A4BC" w14:textId="0466A6DB" w:rsidR="008054C5" w:rsidRPr="00BC3A2F" w:rsidRDefault="00EB53C0" w:rsidP="008054C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hu-HU"/>
        </w:rPr>
        <w:t>a</w:t>
      </w:r>
      <w:r w:rsidR="008054C5" w:rsidRPr="00BC3A2F">
        <w:rPr>
          <w:rFonts w:ascii="Arial" w:hAnsi="Arial" w:cs="Arial"/>
          <w:sz w:val="20"/>
          <w:szCs w:val="20"/>
        </w:rPr>
        <w:t xml:space="preserve">z ötmillió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összegű vagy afeletti javadalmazás esetében egymillió eurós fizetési sávok</w:t>
      </w:r>
      <w:r w:rsidR="004B7FA4" w:rsidRPr="00BC3A2F">
        <w:rPr>
          <w:rFonts w:ascii="Arial" w:hAnsi="Arial" w:cs="Arial"/>
          <w:sz w:val="20"/>
          <w:szCs w:val="20"/>
        </w:rPr>
        <w:t>.</w:t>
      </w:r>
    </w:p>
    <w:p w14:paraId="424D8E13" w14:textId="77777777" w:rsidR="008054C5" w:rsidRPr="00BC3A2F" w:rsidRDefault="004B7FA4" w:rsidP="004D6516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sz w:val="20"/>
          <w:szCs w:val="20"/>
        </w:rPr>
        <w:t>(</w:t>
      </w:r>
      <w:r w:rsidR="008054C5" w:rsidRPr="00BC3A2F">
        <w:rPr>
          <w:rFonts w:ascii="Arial" w:hAnsi="Arial" w:cs="Arial"/>
          <w:sz w:val="20"/>
          <w:szCs w:val="20"/>
        </w:rPr>
        <w:t>1</w:t>
      </w:r>
      <w:r w:rsidR="001611B6" w:rsidRPr="00BC3A2F">
        <w:rPr>
          <w:rFonts w:ascii="Arial" w:hAnsi="Arial" w:cs="Arial"/>
          <w:sz w:val="20"/>
          <w:szCs w:val="20"/>
          <w:lang w:val="hu-HU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500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 xml:space="preserve">000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alatt, 1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500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000-</w:t>
      </w:r>
      <w:r w:rsidRPr="00BC3A2F">
        <w:rPr>
          <w:rFonts w:ascii="Arial" w:hAnsi="Arial" w:cs="Arial"/>
          <w:sz w:val="20"/>
          <w:szCs w:val="20"/>
        </w:rPr>
        <w:t xml:space="preserve">1 </w:t>
      </w:r>
      <w:r w:rsidR="005C19ED" w:rsidRPr="00BC3A2F">
        <w:rPr>
          <w:rFonts w:ascii="Arial" w:hAnsi="Arial" w:cs="Arial"/>
          <w:sz w:val="20"/>
          <w:szCs w:val="20"/>
        </w:rPr>
        <w:t xml:space="preserve">999 999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8054C5" w:rsidRPr="00BC3A2F">
        <w:rPr>
          <w:rFonts w:ascii="Arial" w:hAnsi="Arial" w:cs="Arial"/>
          <w:sz w:val="20"/>
          <w:szCs w:val="20"/>
        </w:rPr>
        <w:t xml:space="preserve">, </w:t>
      </w:r>
      <w:r w:rsidR="005C19ED" w:rsidRPr="00BC3A2F">
        <w:rPr>
          <w:rFonts w:ascii="Arial" w:hAnsi="Arial" w:cs="Arial"/>
          <w:sz w:val="20"/>
          <w:szCs w:val="20"/>
        </w:rPr>
        <w:t>…,</w:t>
      </w:r>
      <w:r w:rsidR="008054C5" w:rsidRPr="00BC3A2F">
        <w:rPr>
          <w:rFonts w:ascii="Arial" w:hAnsi="Arial" w:cs="Arial"/>
          <w:sz w:val="20"/>
          <w:szCs w:val="20"/>
        </w:rPr>
        <w:t xml:space="preserve"> 5</w:t>
      </w:r>
      <w:r w:rsidR="005C19ED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000</w:t>
      </w:r>
      <w:r w:rsidR="005C19ED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000-</w:t>
      </w:r>
      <w:r w:rsidR="005C19ED" w:rsidRPr="00BC3A2F">
        <w:rPr>
          <w:rFonts w:ascii="Arial" w:hAnsi="Arial" w:cs="Arial"/>
          <w:sz w:val="20"/>
          <w:szCs w:val="20"/>
        </w:rPr>
        <w:t>5</w:t>
      </w:r>
      <w:r w:rsidR="0045245A" w:rsidRPr="00BC3A2F">
        <w:rPr>
          <w:rFonts w:ascii="Arial" w:hAnsi="Arial" w:cs="Arial"/>
          <w:sz w:val="20"/>
          <w:szCs w:val="20"/>
        </w:rPr>
        <w:t xml:space="preserve"> </w:t>
      </w:r>
      <w:r w:rsidR="005C19ED" w:rsidRPr="00BC3A2F">
        <w:rPr>
          <w:rFonts w:ascii="Arial" w:hAnsi="Arial" w:cs="Arial"/>
          <w:sz w:val="20"/>
          <w:szCs w:val="20"/>
        </w:rPr>
        <w:t>999</w:t>
      </w:r>
      <w:r w:rsidR="0045245A" w:rsidRPr="00BC3A2F">
        <w:rPr>
          <w:rFonts w:ascii="Arial" w:hAnsi="Arial" w:cs="Arial"/>
          <w:sz w:val="20"/>
          <w:szCs w:val="20"/>
        </w:rPr>
        <w:t xml:space="preserve"> 9</w:t>
      </w:r>
      <w:r w:rsidR="005C19ED" w:rsidRPr="00BC3A2F">
        <w:rPr>
          <w:rFonts w:ascii="Arial" w:hAnsi="Arial" w:cs="Arial"/>
          <w:sz w:val="20"/>
          <w:szCs w:val="20"/>
        </w:rPr>
        <w:t>99</w:t>
      </w:r>
      <w:r w:rsidR="0045245A" w:rsidRPr="00BC3A2F">
        <w:rPr>
          <w:rFonts w:ascii="Arial" w:hAnsi="Arial" w:cs="Arial"/>
          <w:sz w:val="20"/>
          <w:szCs w:val="20"/>
        </w:rPr>
        <w:t xml:space="preserve">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stb.</w:t>
      </w:r>
      <w:r w:rsidR="0045245A" w:rsidRPr="00BC3A2F">
        <w:rPr>
          <w:rFonts w:ascii="Arial" w:hAnsi="Arial" w:cs="Arial"/>
          <w:sz w:val="20"/>
          <w:szCs w:val="20"/>
        </w:rPr>
        <w:t>)</w:t>
      </w:r>
      <w:r w:rsidR="008054C5" w:rsidRPr="00BC3A2F">
        <w:rPr>
          <w:rFonts w:ascii="Arial" w:hAnsi="Arial" w:cs="Arial"/>
          <w:sz w:val="20"/>
          <w:szCs w:val="20"/>
        </w:rPr>
        <w:t xml:space="preserve"> </w:t>
      </w:r>
    </w:p>
    <w:p w14:paraId="34503736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 táblában annyi sort kell szerepeltetni, amennyi</w:t>
      </w:r>
      <w:r w:rsidR="0045245A" w:rsidRPr="00BC3A2F">
        <w:rPr>
          <w:rFonts w:cs="Arial"/>
          <w:szCs w:val="20"/>
        </w:rPr>
        <w:t xml:space="preserve"> különböző</w:t>
      </w:r>
      <w:r w:rsidRPr="00BC3A2F">
        <w:rPr>
          <w:rFonts w:cs="Arial"/>
          <w:szCs w:val="20"/>
        </w:rPr>
        <w:t xml:space="preserve"> fizetési sávban van egymillió </w:t>
      </w:r>
      <w:r w:rsidR="00B64F83" w:rsidRPr="00BC3A2F">
        <w:rPr>
          <w:rFonts w:cs="Arial"/>
          <w:szCs w:val="20"/>
        </w:rPr>
        <w:t xml:space="preserve">euro </w:t>
      </w:r>
      <w:r w:rsidRPr="00BC3A2F">
        <w:rPr>
          <w:rFonts w:cs="Arial"/>
          <w:szCs w:val="20"/>
        </w:rPr>
        <w:t>vagy azt meghaladó összegű javadalmazásban részesülő</w:t>
      </w:r>
      <w:r w:rsidR="001611B6" w:rsidRPr="00BC3A2F">
        <w:rPr>
          <w:rFonts w:cs="Arial"/>
          <w:szCs w:val="20"/>
        </w:rPr>
        <w:t>,</w:t>
      </w:r>
      <w:r w:rsidRPr="00BC3A2F">
        <w:rPr>
          <w:rFonts w:cs="Arial"/>
          <w:szCs w:val="20"/>
        </w:rPr>
        <w:t xml:space="preserve"> kockázati profilra </w:t>
      </w:r>
      <w:r w:rsidR="00E33B79" w:rsidRPr="00BC3A2F">
        <w:rPr>
          <w:rFonts w:cs="Arial"/>
          <w:szCs w:val="20"/>
        </w:rPr>
        <w:t>lényeges</w:t>
      </w:r>
      <w:r w:rsidRPr="00BC3A2F">
        <w:rPr>
          <w:rFonts w:cs="Arial"/>
          <w:szCs w:val="20"/>
        </w:rPr>
        <w:t xml:space="preserve"> hatást gyakorló személy.</w:t>
      </w:r>
    </w:p>
    <w:p w14:paraId="0462D0F6" w14:textId="6870F375" w:rsidR="008054C5" w:rsidRPr="00BC3A2F" w:rsidRDefault="008054C5" w:rsidP="00987C97">
      <w:pPr>
        <w:jc w:val="both"/>
        <w:rPr>
          <w:rFonts w:cs="Arial"/>
          <w:szCs w:val="20"/>
        </w:rPr>
      </w:pPr>
    </w:p>
    <w:p w14:paraId="5038AE96" w14:textId="77777777" w:rsidR="00735745" w:rsidRPr="00BC3A2F" w:rsidRDefault="00735745" w:rsidP="00987C97">
      <w:pPr>
        <w:jc w:val="both"/>
        <w:rPr>
          <w:rFonts w:cs="Arial"/>
          <w:szCs w:val="20"/>
        </w:rPr>
      </w:pPr>
    </w:p>
    <w:p w14:paraId="5DF725A3" w14:textId="7145046B" w:rsidR="00C36D24" w:rsidRPr="00BC3A2F" w:rsidRDefault="00D34B36" w:rsidP="00757E19">
      <w:pPr>
        <w:pStyle w:val="Cmsor3"/>
        <w:rPr>
          <w:iCs/>
        </w:rPr>
      </w:pPr>
      <w:r>
        <w:t>2.</w:t>
      </w:r>
      <w:r w:rsidR="00C36D24" w:rsidRPr="00BC3A2F">
        <w:t>4. R_04.00.a, R_04.00.b, R_04.00.c</w:t>
      </w:r>
      <w:r w:rsidR="00EB53C0" w:rsidRPr="00EB53C0">
        <w:t xml:space="preserve"> </w:t>
      </w:r>
      <w:r w:rsidR="00EB53C0" w:rsidRPr="0046545B">
        <w:t>A magas jövedelmű személyek javadalmazására vonatkozó információk</w:t>
      </w:r>
    </w:p>
    <w:p w14:paraId="6D6BC7DC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7B6A20ED" w14:textId="4115C2E6" w:rsidR="00EB53C0" w:rsidRDefault="00EB53C0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táblákat az összevont alapú felügyelet alá nem tartozó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egyedi alapon, az összevont alapú felügyelet alá tartozó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E543E5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 xml:space="preserve">. </w:t>
      </w:r>
    </w:p>
    <w:p w14:paraId="09CF63B1" w14:textId="77777777" w:rsidR="00EB53C0" w:rsidRDefault="00EB53C0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00D47EA" w14:textId="6D0AAADE" w:rsidR="00EB53C0" w:rsidRDefault="00C36D24" w:rsidP="00EB53C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bCs/>
          <w:szCs w:val="20"/>
        </w:rPr>
        <w:t>A táblá</w:t>
      </w:r>
      <w:r w:rsidR="001661D6" w:rsidRPr="00BC3A2F">
        <w:rPr>
          <w:rFonts w:cs="Arial"/>
          <w:bCs/>
          <w:szCs w:val="20"/>
        </w:rPr>
        <w:t>k</w:t>
      </w:r>
      <w:r w:rsidRPr="00BC3A2F">
        <w:rPr>
          <w:rFonts w:cs="Arial"/>
          <w:bCs/>
          <w:szCs w:val="20"/>
        </w:rPr>
        <w:t>ban az egymillió euro</w:t>
      </w:r>
      <w:r w:rsidRPr="00BC3A2F">
        <w:rPr>
          <w:rFonts w:cs="Arial"/>
          <w:szCs w:val="20"/>
        </w:rPr>
        <w:t xml:space="preserve"> vagy azt meghaladó tárgyévi javadalmazásban részesített vezető állású személyekkel és munkavállalókkal kapcsolatos </w:t>
      </w:r>
      <w:r w:rsidRPr="00BC3A2F">
        <w:rPr>
          <w:rFonts w:cs="Arial"/>
          <w:bCs/>
          <w:szCs w:val="20"/>
        </w:rPr>
        <w:t>adatokat kell jelenteni.</w:t>
      </w:r>
      <w:r w:rsidR="00EB53C0" w:rsidRPr="00EB53C0">
        <w:rPr>
          <w:rFonts w:cs="Arial"/>
          <w:szCs w:val="20"/>
        </w:rPr>
        <w:t xml:space="preserve"> </w:t>
      </w:r>
      <w:r w:rsidR="00EB53C0" w:rsidRPr="0046545B">
        <w:rPr>
          <w:rFonts w:cs="Arial"/>
          <w:szCs w:val="20"/>
        </w:rPr>
        <w:t>Minden olyan alkalmazottat jelenteni</w:t>
      </w:r>
      <w:r w:rsidR="00E543E5">
        <w:rPr>
          <w:rFonts w:cs="Arial"/>
          <w:szCs w:val="20"/>
        </w:rPr>
        <w:t xml:space="preserve"> kell</w:t>
      </w:r>
      <w:r w:rsidR="00EB53C0" w:rsidRPr="0046545B">
        <w:rPr>
          <w:rFonts w:cs="Arial"/>
          <w:szCs w:val="20"/>
        </w:rPr>
        <w:t>, aki a pénzügyi évben 1 millió </w:t>
      </w:r>
      <w:r w:rsidR="00EB53C0">
        <w:rPr>
          <w:rFonts w:cs="Arial"/>
          <w:szCs w:val="20"/>
        </w:rPr>
        <w:t>euro</w:t>
      </w:r>
      <w:r w:rsidR="00EB53C0" w:rsidRPr="0046545B">
        <w:rPr>
          <w:rFonts w:cs="Arial"/>
          <w:szCs w:val="20"/>
        </w:rPr>
        <w:t xml:space="preserve"> vagy azt meghaladó javadalmazásban részesült, még akkor is, ha a pénzügyi év vége előtt távozott a</w:t>
      </w:r>
      <w:r w:rsidR="000A5CA5">
        <w:rPr>
          <w:rFonts w:cs="Arial"/>
          <w:szCs w:val="20"/>
        </w:rPr>
        <w:t xml:space="preserve"> befektetési</w:t>
      </w:r>
      <w:r w:rsidR="00EB53C0" w:rsidRPr="0046545B">
        <w:rPr>
          <w:rFonts w:cs="Arial"/>
          <w:szCs w:val="20"/>
        </w:rPr>
        <w:t xml:space="preserve"> vállalkozástól, vagy ha az 1 millió </w:t>
      </w:r>
      <w:r w:rsidR="00EB53C0">
        <w:rPr>
          <w:rFonts w:cs="Arial"/>
          <w:szCs w:val="20"/>
        </w:rPr>
        <w:t>euro</w:t>
      </w:r>
      <w:r w:rsidR="00EB53C0" w:rsidRPr="0046545B">
        <w:rPr>
          <w:rFonts w:cs="Arial"/>
          <w:szCs w:val="20"/>
        </w:rPr>
        <w:t xml:space="preserve"> összeget csak a garantált teljesítményjavadalmazás vagy végkielégítés odaítélése miatt érte el.</w:t>
      </w:r>
    </w:p>
    <w:p w14:paraId="5ADF4778" w14:textId="688C8404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94CF52F" w14:textId="297687F9" w:rsidR="00EB53C0" w:rsidRDefault="00EB53C0" w:rsidP="00EB53C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6545B">
        <w:rPr>
          <w:rFonts w:cs="Arial"/>
          <w:szCs w:val="20"/>
        </w:rPr>
        <w:t>A</w:t>
      </w:r>
      <w:r>
        <w:rPr>
          <w:rFonts w:cs="Arial"/>
          <w:szCs w:val="20"/>
        </w:rPr>
        <w:t>z</w:t>
      </w:r>
      <w:r w:rsidRPr="0046545B">
        <w:rPr>
          <w:rFonts w:cs="Arial"/>
          <w:szCs w:val="20"/>
        </w:rPr>
        <w:t xml:space="preserve"> adatokat a </w:t>
      </w:r>
      <w:r w:rsidR="000A5CA5">
        <w:rPr>
          <w:rFonts w:cs="Arial"/>
          <w:szCs w:val="20"/>
        </w:rPr>
        <w:t xml:space="preserve">befektetési vállalkozásnak </w:t>
      </w:r>
      <w:r>
        <w:rPr>
          <w:rFonts w:cs="Arial"/>
          <w:szCs w:val="20"/>
        </w:rPr>
        <w:t>országonkénti bontásban</w:t>
      </w:r>
      <w:r w:rsidRPr="0046545B">
        <w:rPr>
          <w:rFonts w:cs="Arial"/>
          <w:szCs w:val="20"/>
        </w:rPr>
        <w:t xml:space="preserve"> minden olyan EGT-állam, valamint minden olyan 1 millió eurós fizetési kategória (</w:t>
      </w:r>
      <w:bookmarkStart w:id="8" w:name="_Hlk119923217"/>
      <w:r w:rsidRPr="008054C5">
        <w:rPr>
          <w:rFonts w:cs="Arial"/>
          <w:szCs w:val="20"/>
        </w:rPr>
        <w:t>1</w:t>
      </w:r>
      <w:r>
        <w:rPr>
          <w:rFonts w:cs="Arial"/>
          <w:szCs w:val="20"/>
        </w:rPr>
        <w:t xml:space="preserve"> 0</w:t>
      </w:r>
      <w:r w:rsidRPr="008054C5">
        <w:rPr>
          <w:rFonts w:cs="Arial"/>
          <w:szCs w:val="20"/>
        </w:rPr>
        <w:t>00</w:t>
      </w:r>
      <w:r>
        <w:rPr>
          <w:rFonts w:cs="Arial"/>
          <w:szCs w:val="20"/>
        </w:rPr>
        <w:t xml:space="preserve"> </w:t>
      </w:r>
      <w:r w:rsidRPr="008054C5">
        <w:rPr>
          <w:rFonts w:cs="Arial"/>
          <w:szCs w:val="20"/>
        </w:rPr>
        <w:t>000-</w:t>
      </w:r>
      <w:r>
        <w:rPr>
          <w:rFonts w:cs="Arial"/>
          <w:szCs w:val="20"/>
        </w:rPr>
        <w:t>1 999 999 euro, 2 0</w:t>
      </w:r>
      <w:r w:rsidRPr="008054C5">
        <w:rPr>
          <w:rFonts w:cs="Arial"/>
          <w:szCs w:val="20"/>
        </w:rPr>
        <w:t>00</w:t>
      </w:r>
      <w:r>
        <w:rPr>
          <w:rFonts w:cs="Arial"/>
          <w:szCs w:val="20"/>
        </w:rPr>
        <w:t xml:space="preserve"> </w:t>
      </w:r>
      <w:r w:rsidRPr="008054C5">
        <w:rPr>
          <w:rFonts w:cs="Arial"/>
          <w:szCs w:val="20"/>
        </w:rPr>
        <w:t>000-</w:t>
      </w:r>
      <w:r>
        <w:rPr>
          <w:rFonts w:cs="Arial"/>
          <w:szCs w:val="20"/>
        </w:rPr>
        <w:t>2 999 999 euro</w:t>
      </w:r>
      <w:bookmarkEnd w:id="8"/>
      <w:r>
        <w:rPr>
          <w:rFonts w:cs="Arial"/>
          <w:szCs w:val="20"/>
        </w:rPr>
        <w:t xml:space="preserve"> stb.</w:t>
      </w:r>
      <w:r w:rsidRPr="0046545B">
        <w:rPr>
          <w:rFonts w:cs="Arial"/>
          <w:szCs w:val="20"/>
        </w:rPr>
        <w:t xml:space="preserve">) tekintetében jelentenie kell, amelyben magas jövedelmű személyek vannak. Minden egyes magas jövedelmű </w:t>
      </w:r>
      <w:r>
        <w:rPr>
          <w:rFonts w:cs="Arial"/>
          <w:szCs w:val="20"/>
        </w:rPr>
        <w:t>személyt</w:t>
      </w:r>
      <w:r w:rsidRPr="0046545B">
        <w:rPr>
          <w:rFonts w:cs="Arial"/>
          <w:szCs w:val="20"/>
        </w:rPr>
        <w:t xml:space="preserve"> a pénzügyi évre megítélt teljes javadalmazás alapján </w:t>
      </w:r>
      <w:r>
        <w:rPr>
          <w:rFonts w:cs="Arial"/>
          <w:szCs w:val="20"/>
        </w:rPr>
        <w:t xml:space="preserve">be kell </w:t>
      </w:r>
      <w:r w:rsidRPr="0046545B">
        <w:rPr>
          <w:rFonts w:cs="Arial"/>
          <w:szCs w:val="20"/>
        </w:rPr>
        <w:t>sorolni a fizetési kategóriába.</w:t>
      </w:r>
    </w:p>
    <w:p w14:paraId="7FC2DA8C" w14:textId="77777777" w:rsidR="00EB53C0" w:rsidRPr="0046545B" w:rsidRDefault="00EB53C0" w:rsidP="00EB53C0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2C5ACDF" w14:textId="353D4DD2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lastRenderedPageBreak/>
        <w:t xml:space="preserve">Azon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>, amely nem nyújtott egyetlen vezető állású személynek vagy munkavállalónak sem egymillió euro vagy azt meghaladó tárgyévi javadalmazást, a felügyeleti jelentést nemlegesen kell teljesíteni</w:t>
      </w:r>
      <w:r w:rsidR="001661D6" w:rsidRPr="00BC3A2F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22203E9A" w14:textId="1D854B7D" w:rsidR="00EB53C0" w:rsidRPr="00692890" w:rsidRDefault="00EB53C0" w:rsidP="00EB53C0">
      <w:pPr>
        <w:jc w:val="both"/>
        <w:rPr>
          <w:rFonts w:cs="Arial"/>
          <w:szCs w:val="20"/>
        </w:rPr>
      </w:pPr>
      <w:r w:rsidRPr="00692890">
        <w:rPr>
          <w:rFonts w:cs="Arial"/>
          <w:szCs w:val="20"/>
        </w:rPr>
        <w:t xml:space="preserve">A magas jövedelmű személyek </w:t>
      </w:r>
      <w:r w:rsidR="00E543E5">
        <w:rPr>
          <w:rFonts w:cs="Arial"/>
          <w:szCs w:val="20"/>
        </w:rPr>
        <w:t>lét</w:t>
      </w:r>
      <w:r w:rsidRPr="00692890">
        <w:rPr>
          <w:rFonts w:cs="Arial"/>
          <w:szCs w:val="20"/>
        </w:rPr>
        <w:t xml:space="preserve">számát </w:t>
      </w:r>
      <w:r w:rsidR="00E543E5">
        <w:rPr>
          <w:rFonts w:cs="Arial"/>
          <w:szCs w:val="20"/>
        </w:rPr>
        <w:t xml:space="preserve">a </w:t>
      </w:r>
      <w:r w:rsidRPr="00692890">
        <w:rPr>
          <w:rFonts w:cs="Arial"/>
          <w:szCs w:val="20"/>
        </w:rPr>
        <w:t>természetes személyek létszámaként kell jelenteni, függetlenül a szerződésükben rögzített munkaidőtől. A magas jövedelmű személyek tekintetében jelenteni kell a megítélt javadalmazást, a javadalmazás egyes elemeit, a tagállamot, a feladatot vagy tevékenységi területet, valamint a felelősségi kört.</w:t>
      </w:r>
    </w:p>
    <w:p w14:paraId="4A0E57E9" w14:textId="77777777" w:rsidR="00EB53C0" w:rsidRPr="006F0D38" w:rsidRDefault="00EB53C0" w:rsidP="00EB53C0">
      <w:pPr>
        <w:jc w:val="both"/>
        <w:rPr>
          <w:rFonts w:cs="Arial"/>
          <w:szCs w:val="20"/>
        </w:rPr>
      </w:pPr>
    </w:p>
    <w:p w14:paraId="234F67CD" w14:textId="77777777" w:rsidR="00EB53C0" w:rsidRDefault="00EB53C0" w:rsidP="00E543E5">
      <w:pPr>
        <w:jc w:val="both"/>
        <w:rPr>
          <w:rFonts w:cs="Arial"/>
          <w:szCs w:val="20"/>
        </w:rPr>
      </w:pPr>
      <w:r w:rsidRPr="006F0D38">
        <w:rPr>
          <w:rFonts w:cs="Arial"/>
          <w:szCs w:val="20"/>
        </w:rPr>
        <w:t xml:space="preserve">A magas jövedelmű személyeket azon tagállam, feladat vagy tevékenységi terület és felelősségi kör alá kell besorolni, amelyben </w:t>
      </w:r>
      <w:r>
        <w:rPr>
          <w:rFonts w:cs="Arial"/>
          <w:szCs w:val="20"/>
        </w:rPr>
        <w:t>szakmai</w:t>
      </w:r>
      <w:r w:rsidRPr="006F0D38">
        <w:rPr>
          <w:rFonts w:cs="Arial"/>
          <w:szCs w:val="20"/>
        </w:rPr>
        <w:t xml:space="preserve"> tevékenységük fő részét végzik. A magas jövedelmű személy javadalmazásának teljes összegét ezen tagállamnál, feladatnál vagy tevékenységi területnél és felelősségi körnél kell jelenteni. </w:t>
      </w:r>
    </w:p>
    <w:p w14:paraId="384DFB5D" w14:textId="66E937DF" w:rsidR="00EB53C0" w:rsidRDefault="00EB53C0" w:rsidP="00E543E5">
      <w:pPr>
        <w:jc w:val="both"/>
        <w:rPr>
          <w:rFonts w:cs="Arial"/>
        </w:rPr>
      </w:pPr>
      <w:r w:rsidRPr="006F0D38">
        <w:rPr>
          <w:rFonts w:cs="Arial"/>
          <w:szCs w:val="20"/>
        </w:rPr>
        <w:t>Amennyiben egy magas jövedelmű személy esetében két vagy több terület egyforma súlyú, a</w:t>
      </w:r>
      <w:r w:rsidR="000A5CA5">
        <w:rPr>
          <w:rFonts w:cs="Arial"/>
          <w:szCs w:val="20"/>
        </w:rPr>
        <w:t xml:space="preserve"> befektetési vállalkozásnak</w:t>
      </w:r>
      <w:r w:rsidRPr="006F0D38">
        <w:rPr>
          <w:rFonts w:cs="Arial"/>
          <w:szCs w:val="20"/>
        </w:rPr>
        <w:t xml:space="preserve"> a magas jövedelmű személy és annak javadalmazása besorolásakor figyelembe kell vennie a többi magas jövedelmű személy besorolását, hogy </w:t>
      </w:r>
      <w:r w:rsidR="00E543E5">
        <w:rPr>
          <w:rFonts w:cs="Arial"/>
          <w:szCs w:val="20"/>
        </w:rPr>
        <w:t>a jelentés</w:t>
      </w:r>
      <w:r w:rsidRPr="006F0D38">
        <w:rPr>
          <w:rFonts w:cs="Arial"/>
          <w:szCs w:val="20"/>
        </w:rPr>
        <w:t xml:space="preserve"> a lehető legjobban tükrözze a magas jövedelmű személyek eloszlását a </w:t>
      </w:r>
      <w:r w:rsidR="000A5CA5">
        <w:rPr>
          <w:rFonts w:cs="Arial"/>
          <w:szCs w:val="20"/>
        </w:rPr>
        <w:t>befektetési vállalkozáson</w:t>
      </w:r>
      <w:r w:rsidRPr="006F0D38">
        <w:rPr>
          <w:rFonts w:cs="Arial"/>
          <w:szCs w:val="20"/>
        </w:rPr>
        <w:t xml:space="preserve"> belül</w:t>
      </w:r>
      <w:r w:rsidRPr="00E04360">
        <w:rPr>
          <w:rFonts w:cs="Arial"/>
        </w:rPr>
        <w:t>.</w:t>
      </w:r>
    </w:p>
    <w:p w14:paraId="22B0FB19" w14:textId="58D2EE62" w:rsidR="00EB53C0" w:rsidRPr="006F0D38" w:rsidRDefault="00EB53C0" w:rsidP="00E543E5">
      <w:pPr>
        <w:jc w:val="both"/>
        <w:rPr>
          <w:rFonts w:cs="Arial"/>
          <w:szCs w:val="20"/>
        </w:rPr>
      </w:pPr>
      <w:r w:rsidRPr="006F0D38">
        <w:rPr>
          <w:rFonts w:cs="Arial"/>
          <w:szCs w:val="20"/>
        </w:rPr>
        <w:t>Azo</w:t>
      </w:r>
      <w:r w:rsidR="00E543E5">
        <w:rPr>
          <w:rFonts w:cs="Arial"/>
          <w:szCs w:val="20"/>
        </w:rPr>
        <w:t>n</w:t>
      </w:r>
      <w:r w:rsidRPr="006F0D38">
        <w:rPr>
          <w:rFonts w:cs="Arial"/>
          <w:szCs w:val="20"/>
        </w:rPr>
        <w:t xml:space="preserve"> magas jövedelmű személyt, aki az EU-n belül és azon kívül egyaránt végez szakmai tevékenységet, csak akkor kell valamely tagállam alá besorolni, ha a szakmai tevékenység</w:t>
      </w:r>
      <w:r w:rsidR="00E543E5">
        <w:rPr>
          <w:rFonts w:cs="Arial"/>
          <w:szCs w:val="20"/>
        </w:rPr>
        <w:t>e</w:t>
      </w:r>
      <w:r w:rsidRPr="006F0D38">
        <w:rPr>
          <w:rFonts w:cs="Arial"/>
          <w:szCs w:val="20"/>
        </w:rPr>
        <w:t xml:space="preserve"> fő részét az EU-n belül végzi. Ellenkező esetben az alkalmazottat nem </w:t>
      </w:r>
      <w:r>
        <w:rPr>
          <w:rFonts w:cs="Arial"/>
          <w:szCs w:val="20"/>
        </w:rPr>
        <w:t xml:space="preserve">kell a táblákban </w:t>
      </w:r>
      <w:r w:rsidRPr="006F0D38">
        <w:rPr>
          <w:rFonts w:cs="Arial"/>
          <w:szCs w:val="20"/>
        </w:rPr>
        <w:t>jelenteni.</w:t>
      </w:r>
    </w:p>
    <w:p w14:paraId="7A9DBF87" w14:textId="77777777" w:rsidR="00EB53C0" w:rsidRPr="00E04360" w:rsidRDefault="00EB53C0" w:rsidP="00EB53C0">
      <w:pPr>
        <w:jc w:val="both"/>
        <w:rPr>
          <w:rFonts w:eastAsia="Times New Roman" w:cs="Arial"/>
        </w:rPr>
      </w:pPr>
    </w:p>
    <w:p w14:paraId="10C988E5" w14:textId="07DB18D8" w:rsidR="00EB53C0" w:rsidRPr="00321855" w:rsidRDefault="00EB53C0" w:rsidP="00EB53C0">
      <w:pPr>
        <w:jc w:val="both"/>
        <w:rPr>
          <w:rFonts w:eastAsia="Times New Roman" w:cs="Arial"/>
          <w:szCs w:val="20"/>
        </w:rPr>
      </w:pPr>
      <w:r w:rsidRPr="00321855">
        <w:rPr>
          <w:rFonts w:cs="Arial"/>
          <w:szCs w:val="20"/>
        </w:rPr>
        <w:t>A magas jövedelmű személyek javadalmazásáról és a teljesítményjavadalmazás</w:t>
      </w:r>
      <w:r w:rsidRPr="00321855" w:rsidDel="005D3A74">
        <w:rPr>
          <w:rFonts w:cs="Arial"/>
          <w:szCs w:val="20"/>
        </w:rPr>
        <w:t xml:space="preserve"> </w:t>
      </w:r>
      <w:r w:rsidRPr="00321855">
        <w:rPr>
          <w:rFonts w:cs="Arial"/>
          <w:szCs w:val="20"/>
        </w:rPr>
        <w:t>konkrét elemeiről minden magas jövedelmű személy tekintetében tájékoztatást kell nyújtani, függetlenül attól, hogy a magas jövedelmű személy azonosított munkavállaló-e vagy sem. Ugyanez érvényes a Hpt. 117. § (4) bekezdésével összhangban egyedi javadalmazási keretrendszer hatálya alá tartozó magas jövedelmű személy esetében, ahol a kezelt portfóliókban található eszközöket tükröző, nem készpénzjellegű eszközökben nyújtott javadalmazást vagy a jóváhagyott alternatív megoldások alapján nyújtott javadalmazást az „egyéb eszközök” közé kell sorolni.</w:t>
      </w:r>
    </w:p>
    <w:p w14:paraId="1E956D92" w14:textId="77777777" w:rsidR="00EB53C0" w:rsidRPr="00321855" w:rsidRDefault="00EB53C0" w:rsidP="00EB53C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65992C3D" w14:textId="1BF3D2FE" w:rsidR="00EB53C0" w:rsidRDefault="00EB53C0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nem pénzbeli javadalmazási tételeket a pénzbeli ellenértékükkel (pl. az adózott összeggel) együtt kell jelenteni, és a javadalmazás „egyéb formái” között kell szerepeltetni.</w:t>
      </w:r>
    </w:p>
    <w:p w14:paraId="73F21F9E" w14:textId="77777777" w:rsidR="00575154" w:rsidRPr="00321855" w:rsidRDefault="00575154" w:rsidP="00575154">
      <w:pPr>
        <w:jc w:val="both"/>
        <w:rPr>
          <w:rFonts w:eastAsia="Times New Roman" w:cs="Arial"/>
          <w:szCs w:val="20"/>
        </w:rPr>
      </w:pPr>
    </w:p>
    <w:p w14:paraId="404314D3" w14:textId="2AB3E194" w:rsidR="00EB53C0" w:rsidRDefault="00EB53C0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végkielégítéseket, a garantált teljesítményjavadalmazást</w:t>
      </w:r>
      <w:r w:rsidRPr="00321855" w:rsidDel="00117E1D">
        <w:rPr>
          <w:rFonts w:cs="Arial"/>
          <w:szCs w:val="20"/>
        </w:rPr>
        <w:t xml:space="preserve"> </w:t>
      </w:r>
      <w:r w:rsidRPr="00321855">
        <w:rPr>
          <w:rFonts w:cs="Arial"/>
          <w:szCs w:val="20"/>
        </w:rPr>
        <w:t xml:space="preserve">és a nem kötelező nyugdíjjutatásokat bele kell számítani a teljes teljesítményjavadalmazásba, és a tábla további információkat tartalmazó részében is </w:t>
      </w:r>
      <w:r w:rsidR="006C421E" w:rsidRPr="00321855">
        <w:rPr>
          <w:rFonts w:cs="Arial"/>
          <w:szCs w:val="20"/>
        </w:rPr>
        <w:t>jelenteni kell</w:t>
      </w:r>
      <w:r w:rsidRPr="00321855">
        <w:rPr>
          <w:rFonts w:cs="Arial"/>
          <w:szCs w:val="20"/>
        </w:rPr>
        <w:t>.</w:t>
      </w:r>
    </w:p>
    <w:p w14:paraId="51E1BFA9" w14:textId="77777777" w:rsidR="00575154" w:rsidRPr="00321855" w:rsidRDefault="00575154" w:rsidP="00575154">
      <w:pPr>
        <w:jc w:val="both"/>
        <w:rPr>
          <w:rFonts w:cs="Arial"/>
          <w:szCs w:val="20"/>
        </w:rPr>
      </w:pPr>
    </w:p>
    <w:p w14:paraId="6882B55F" w14:textId="47437D3F" w:rsidR="00EB53C0" w:rsidRDefault="00EB53C0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magas jövedelmű személyekre vonatkozó adatszolgáltatás során a magas jövedelmű</w:t>
      </w:r>
      <w:r w:rsidR="006C421E" w:rsidRPr="00321855">
        <w:rPr>
          <w:rFonts w:cs="Arial"/>
          <w:szCs w:val="20"/>
        </w:rPr>
        <w:t xml:space="preserve"> munkavállalót</w:t>
      </w:r>
      <w:r w:rsidRPr="00321855">
        <w:rPr>
          <w:rFonts w:cs="Arial"/>
          <w:szCs w:val="20"/>
        </w:rPr>
        <w:t xml:space="preserve"> „azonosított munkavállalóként” kell jelenteni, ha a </w:t>
      </w:r>
      <w:r w:rsidR="000A5CA5" w:rsidRPr="00321855">
        <w:rPr>
          <w:rFonts w:cs="Arial"/>
          <w:szCs w:val="20"/>
        </w:rPr>
        <w:t xml:space="preserve">befektetési </w:t>
      </w:r>
      <w:r w:rsidRPr="00321855">
        <w:rPr>
          <w:rFonts w:cs="Arial"/>
          <w:szCs w:val="20"/>
        </w:rPr>
        <w:t>vállalkozás konszolidált vagy egyedi szinten „azonosított munkavállalóként” kezeli őt, figyelembe véve a következőket:</w:t>
      </w:r>
    </w:p>
    <w:p w14:paraId="0328A7E4" w14:textId="77777777" w:rsidR="00575154" w:rsidRPr="00321855" w:rsidRDefault="00575154" w:rsidP="00575154">
      <w:pPr>
        <w:jc w:val="both"/>
        <w:rPr>
          <w:rFonts w:cs="Arial"/>
          <w:szCs w:val="20"/>
        </w:rPr>
      </w:pPr>
    </w:p>
    <w:p w14:paraId="16BC0CCB" w14:textId="49BD8CAD" w:rsidR="00575154" w:rsidRPr="00321855" w:rsidRDefault="006C421E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az azonosított munkavállalók körének magában kell foglalnia</w:t>
      </w:r>
    </w:p>
    <w:p w14:paraId="7974EBBA" w14:textId="4D9894EC" w:rsidR="00EB53C0" w:rsidRPr="00321855" w:rsidRDefault="00EB53C0" w:rsidP="00575154">
      <w:pPr>
        <w:numPr>
          <w:ilvl w:val="2"/>
          <w:numId w:val="24"/>
        </w:num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 xml:space="preserve">a </w:t>
      </w:r>
      <w:r w:rsidR="001F5867" w:rsidRPr="00321855">
        <w:rPr>
          <w:rFonts w:cs="Arial"/>
          <w:szCs w:val="20"/>
        </w:rPr>
        <w:t>befektetési vállalkozás</w:t>
      </w:r>
      <w:r w:rsidRPr="00321855">
        <w:rPr>
          <w:rFonts w:cs="Arial"/>
          <w:szCs w:val="20"/>
        </w:rPr>
        <w:t xml:space="preserve"> és leányvállalatai azon azonosított munkavállalóit, akikre a CRD 92. és 94. cikke szerinti javadalmazási követelményeket egyedi vagy konszolidált alapon alkalmazz</w:t>
      </w:r>
      <w:r w:rsidR="006C421E" w:rsidRPr="00321855">
        <w:rPr>
          <w:rFonts w:cs="Arial"/>
          <w:szCs w:val="20"/>
        </w:rPr>
        <w:t>a</w:t>
      </w:r>
      <w:r w:rsidRPr="00321855">
        <w:rPr>
          <w:rFonts w:cs="Arial"/>
          <w:szCs w:val="20"/>
        </w:rPr>
        <w:t>; és</w:t>
      </w:r>
    </w:p>
    <w:p w14:paraId="15844632" w14:textId="03E760A9" w:rsidR="00EB53C0" w:rsidRPr="00321855" w:rsidRDefault="00EB53C0" w:rsidP="00575154">
      <w:pPr>
        <w:numPr>
          <w:ilvl w:val="2"/>
          <w:numId w:val="24"/>
        </w:num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leányvállalatok azon alkalmazottai</w:t>
      </w:r>
      <w:r w:rsidR="006C421E" w:rsidRPr="00321855">
        <w:rPr>
          <w:rFonts w:cs="Arial"/>
          <w:szCs w:val="20"/>
        </w:rPr>
        <w:t>t</w:t>
      </w:r>
      <w:r w:rsidRPr="00321855">
        <w:rPr>
          <w:rFonts w:cs="Arial"/>
          <w:szCs w:val="20"/>
        </w:rPr>
        <w:t>, akik a CRD 109. cikk (4) bekezdésével összhangban egyedi javadalmazási keretrendszer hatálya alá tartoznak, de a CRD 109. cikk (5) vagy (6) bekezdésével összhangban a CRD 92. és 94. cikke szerinti javadalmazási követelmények vonatkoznak rájuk.</w:t>
      </w:r>
    </w:p>
    <w:p w14:paraId="60813C53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8F43636" w14:textId="01FD5053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BC3A2F">
        <w:rPr>
          <w:rFonts w:cs="Arial"/>
          <w:b/>
          <w:bCs/>
          <w:szCs w:val="20"/>
        </w:rPr>
        <w:t>A tábl</w:t>
      </w:r>
      <w:r w:rsidR="009325D6" w:rsidRPr="00BC3A2F">
        <w:rPr>
          <w:rFonts w:cs="Arial"/>
          <w:b/>
          <w:bCs/>
          <w:szCs w:val="20"/>
        </w:rPr>
        <w:t>ák</w:t>
      </w:r>
      <w:r w:rsidRPr="00BC3A2F">
        <w:rPr>
          <w:rFonts w:cs="Arial"/>
          <w:b/>
          <w:bCs/>
          <w:szCs w:val="20"/>
        </w:rPr>
        <w:t xml:space="preserve"> sorai</w:t>
      </w:r>
    </w:p>
    <w:p w14:paraId="2BD08B56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</w:p>
    <w:p w14:paraId="7AAE4A17" w14:textId="1038AB58" w:rsidR="00EB53C0" w:rsidRPr="006C421E" w:rsidRDefault="00EB53C0" w:rsidP="00EB53C0">
      <w:pPr>
        <w:pStyle w:val="Listaszerbekezds"/>
        <w:ind w:left="0"/>
        <w:rPr>
          <w:rFonts w:ascii="Arial" w:hAnsi="Arial" w:cs="Arial"/>
          <w:b/>
          <w:bCs/>
          <w:sz w:val="20"/>
          <w:szCs w:val="20"/>
          <w:lang w:val="hu-HU"/>
        </w:rPr>
      </w:pPr>
      <w:r w:rsidRPr="00C86327">
        <w:rPr>
          <w:rFonts w:ascii="Arial" w:hAnsi="Arial" w:cs="Arial"/>
          <w:b/>
          <w:bCs/>
          <w:sz w:val="20"/>
          <w:szCs w:val="20"/>
        </w:rPr>
        <w:t>R_04.00a0020</w:t>
      </w:r>
      <w:r w:rsidRPr="006F0D38">
        <w:rPr>
          <w:rFonts w:ascii="Arial" w:hAnsi="Arial" w:cs="Arial"/>
          <w:sz w:val="20"/>
          <w:szCs w:val="20"/>
        </w:rPr>
        <w:t xml:space="preserve"> </w:t>
      </w:r>
      <w:r w:rsidRPr="006F0D38">
        <w:rPr>
          <w:rFonts w:ascii="Arial" w:hAnsi="Arial" w:cs="Arial"/>
          <w:b/>
          <w:bCs/>
          <w:sz w:val="20"/>
          <w:szCs w:val="20"/>
        </w:rPr>
        <w:t>Kontrollfunkciókat ellátó személyek száma</w:t>
      </w:r>
      <w:r w:rsidR="006C421E">
        <w:rPr>
          <w:rFonts w:ascii="Arial" w:hAnsi="Arial" w:cs="Arial"/>
          <w:b/>
          <w:bCs/>
          <w:sz w:val="20"/>
          <w:szCs w:val="20"/>
          <w:lang w:val="hu-HU"/>
        </w:rPr>
        <w:t xml:space="preserve"> (fő)</w:t>
      </w:r>
    </w:p>
    <w:p w14:paraId="0B5D4846" w14:textId="64D2281E" w:rsidR="00EB53C0" w:rsidRPr="008054C5" w:rsidRDefault="00EB53C0" w:rsidP="00EB53C0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  <w:lang w:val="hu-HU"/>
        </w:rPr>
        <w:t>Az e</w:t>
      </w:r>
      <w:r w:rsidRPr="00C86327">
        <w:rPr>
          <w:rFonts w:ascii="Arial" w:hAnsi="Arial" w:cs="Arial"/>
          <w:sz w:val="20"/>
          <w:szCs w:val="20"/>
          <w:lang w:val="hu-HU"/>
        </w:rPr>
        <w:t>bben a</w:t>
      </w:r>
      <w:r w:rsidRPr="006F0D38">
        <w:rPr>
          <w:rFonts w:ascii="Arial" w:hAnsi="Arial" w:cs="Arial"/>
          <w:sz w:val="20"/>
          <w:szCs w:val="20"/>
        </w:rPr>
        <w:t xml:space="preserve"> sorban </w:t>
      </w:r>
      <w:r w:rsidR="006C421E">
        <w:rPr>
          <w:rFonts w:ascii="Arial" w:hAnsi="Arial" w:cs="Arial"/>
          <w:sz w:val="20"/>
          <w:szCs w:val="20"/>
          <w:lang w:val="hu-HU"/>
        </w:rPr>
        <w:t>jelentendő adatnak</w:t>
      </w:r>
      <w:r w:rsidRPr="006F0D38">
        <w:rPr>
          <w:rFonts w:ascii="Arial" w:hAnsi="Arial" w:cs="Arial"/>
          <w:sz w:val="20"/>
          <w:szCs w:val="20"/>
        </w:rPr>
        <w:t xml:space="preserve"> tartalmaznia kell az üzleti egységeken belül a kontrollfunkciókban, valamint a független megfelelőségbiztosítási, kockázatellenőrzési és belső ellenőrzési funkcióban dolgozó valamennyi magas jövedelmű személyt.</w:t>
      </w:r>
    </w:p>
    <w:p w14:paraId="255D35E3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</w:p>
    <w:p w14:paraId="03E8FAAB" w14:textId="3EF6A8BB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  <w:r w:rsidRPr="00BC3A2F">
        <w:rPr>
          <w:rFonts w:cs="Arial"/>
          <w:b/>
          <w:szCs w:val="20"/>
        </w:rPr>
        <w:t xml:space="preserve">R_04.00.a0030 </w:t>
      </w:r>
      <w:r w:rsidR="00555022">
        <w:rPr>
          <w:rFonts w:cs="Arial"/>
          <w:b/>
          <w:szCs w:val="20"/>
        </w:rPr>
        <w:t>Egyéb alkalmazottak</w:t>
      </w:r>
      <w:r w:rsidRPr="00BC3A2F">
        <w:rPr>
          <w:rFonts w:cs="Arial"/>
          <w:b/>
          <w:szCs w:val="20"/>
        </w:rPr>
        <w:t xml:space="preserve"> száma (fő)</w:t>
      </w:r>
    </w:p>
    <w:p w14:paraId="1BE52440" w14:textId="17B3DD49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Ebben a sorban a vezető állású és a kontrollfunkciót betöltő munkavállalók közé nem tartozó, </w:t>
      </w:r>
      <w:r w:rsidR="00555022">
        <w:rPr>
          <w:rFonts w:cs="Arial"/>
          <w:szCs w:val="20"/>
        </w:rPr>
        <w:t xml:space="preserve">magas jövedelmű személyek </w:t>
      </w:r>
      <w:r w:rsidRPr="00BC3A2F">
        <w:rPr>
          <w:rFonts w:cs="Arial"/>
          <w:szCs w:val="20"/>
        </w:rPr>
        <w:t>számát kell feltüntetni.</w:t>
      </w:r>
    </w:p>
    <w:p w14:paraId="3389594A" w14:textId="77777777" w:rsidR="00C36D24" w:rsidRPr="00BC3A2F" w:rsidRDefault="00C36D24" w:rsidP="00C36D24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373327D4" w14:textId="56C0F244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lastRenderedPageBreak/>
        <w:t>A tábl</w:t>
      </w:r>
      <w:r w:rsidR="00BA5A41" w:rsidRPr="00BC3A2F">
        <w:rPr>
          <w:rFonts w:cs="Arial"/>
          <w:szCs w:val="20"/>
        </w:rPr>
        <w:t>ák</w:t>
      </w:r>
      <w:r w:rsidRPr="00BC3A2F">
        <w:rPr>
          <w:rFonts w:cs="Arial"/>
          <w:szCs w:val="20"/>
        </w:rPr>
        <w:t xml:space="preserve"> fentiekben nem nevesített sorait az </w:t>
      </w:r>
      <w:r w:rsidR="00555022">
        <w:rPr>
          <w:rFonts w:cs="Arial"/>
          <w:szCs w:val="20"/>
        </w:rPr>
        <w:t>I.</w:t>
      </w:r>
      <w:r w:rsidR="006C421E">
        <w:rPr>
          <w:rFonts w:cs="Arial"/>
          <w:szCs w:val="20"/>
        </w:rPr>
        <w:t xml:space="preserve"> </w:t>
      </w:r>
      <w:r w:rsidR="00555022">
        <w:rPr>
          <w:rFonts w:cs="Arial"/>
          <w:szCs w:val="20"/>
        </w:rPr>
        <w:t>1.</w:t>
      </w:r>
      <w:r w:rsidR="006C421E">
        <w:rPr>
          <w:rFonts w:cs="Arial"/>
          <w:szCs w:val="20"/>
        </w:rPr>
        <w:t>3</w:t>
      </w:r>
      <w:r w:rsidR="00555022">
        <w:rPr>
          <w:rFonts w:cs="Arial"/>
          <w:szCs w:val="20"/>
        </w:rPr>
        <w:t>. pontban</w:t>
      </w:r>
      <w:r w:rsidRPr="00BC3A2F">
        <w:rPr>
          <w:rFonts w:cs="Arial"/>
          <w:szCs w:val="20"/>
        </w:rPr>
        <w:t xml:space="preserve"> meghatározott fogalmak alapján kell kitölteni.</w:t>
      </w:r>
    </w:p>
    <w:p w14:paraId="408BAF7B" w14:textId="41B707C6" w:rsidR="00C36D24" w:rsidRDefault="00C36D24" w:rsidP="00987C97">
      <w:pPr>
        <w:jc w:val="both"/>
        <w:rPr>
          <w:rFonts w:cs="Arial"/>
          <w:szCs w:val="20"/>
        </w:rPr>
      </w:pPr>
    </w:p>
    <w:p w14:paraId="4CE516B9" w14:textId="4AAFE798" w:rsidR="00555022" w:rsidRPr="00C86327" w:rsidRDefault="00F85832" w:rsidP="00757E19">
      <w:pPr>
        <w:pStyle w:val="Cmsor3"/>
      </w:pPr>
      <w:r>
        <w:t>2.</w:t>
      </w:r>
      <w:r w:rsidR="00555022">
        <w:t xml:space="preserve">5. </w:t>
      </w:r>
      <w:r w:rsidR="00555022" w:rsidRPr="00C86327">
        <w:t xml:space="preserve">R_05.00 Mentességek azon követelmények alkalmazása alól, amelyek szerint a teljesítményjavadalmazás egy részét a </w:t>
      </w:r>
      <w:r w:rsidR="00555022">
        <w:t xml:space="preserve">Hpt. </w:t>
      </w:r>
      <w:r w:rsidR="00555022" w:rsidRPr="00C86327">
        <w:t>értelmében halasztva és instrumentumokban kell kifizetni</w:t>
      </w:r>
    </w:p>
    <w:p w14:paraId="0BA594DF" w14:textId="77777777" w:rsidR="00555022" w:rsidRPr="00C86327" w:rsidRDefault="00555022" w:rsidP="00555022">
      <w:pPr>
        <w:jc w:val="both"/>
        <w:rPr>
          <w:rFonts w:cs="Arial"/>
          <w:b/>
          <w:bCs/>
          <w:szCs w:val="20"/>
        </w:rPr>
      </w:pPr>
    </w:p>
    <w:p w14:paraId="6A4CE46F" w14:textId="4630BF3A" w:rsidR="00555022" w:rsidRPr="00C86327" w:rsidRDefault="00555022" w:rsidP="00555022">
      <w:pPr>
        <w:jc w:val="both"/>
        <w:rPr>
          <w:rFonts w:eastAsia="Times New Roman" w:cs="Arial"/>
          <w:szCs w:val="20"/>
        </w:rPr>
      </w:pPr>
      <w:r w:rsidRPr="00C86327">
        <w:rPr>
          <w:rFonts w:eastAsia="Times New Roman" w:cs="Arial"/>
          <w:szCs w:val="20"/>
        </w:rPr>
        <w:t xml:space="preserve">A táblát csak a tárgyév végén 500 milliárd forintot meghaladó auditált mérlegfőösszeggel rendelkező, a </w:t>
      </w:r>
      <w:r>
        <w:rPr>
          <w:rFonts w:eastAsia="Times New Roman" w:cs="Arial"/>
          <w:szCs w:val="20"/>
        </w:rPr>
        <w:t>Hpt. 117-121. §-a</w:t>
      </w:r>
      <w:r w:rsidRPr="00C86327">
        <w:rPr>
          <w:rFonts w:eastAsia="Times New Roman" w:cs="Arial"/>
          <w:szCs w:val="20"/>
        </w:rPr>
        <w:t xml:space="preserve"> szerinti javadalmazási politika készítésére kötelezett </w:t>
      </w:r>
      <w:r w:rsidR="001F5867">
        <w:rPr>
          <w:rFonts w:eastAsia="Times New Roman" w:cs="Arial"/>
          <w:szCs w:val="20"/>
        </w:rPr>
        <w:t>befektetési vállalkozásnak</w:t>
      </w:r>
      <w:r w:rsidRPr="00C86327">
        <w:rPr>
          <w:rFonts w:eastAsia="Times New Roman" w:cs="Arial"/>
          <w:szCs w:val="20"/>
        </w:rPr>
        <w:t xml:space="preserve"> kell teljesíteni</w:t>
      </w:r>
      <w:r w:rsidR="006C421E">
        <w:rPr>
          <w:rFonts w:eastAsia="Times New Roman" w:cs="Arial"/>
          <w:szCs w:val="20"/>
        </w:rPr>
        <w:t>e</w:t>
      </w:r>
      <w:r w:rsidRPr="00C86327">
        <w:rPr>
          <w:rFonts w:eastAsia="Times New Roman" w:cs="Arial"/>
          <w:szCs w:val="20"/>
        </w:rPr>
        <w:t>.</w:t>
      </w:r>
    </w:p>
    <w:p w14:paraId="22E463B9" w14:textId="77777777" w:rsidR="00555022" w:rsidRPr="00C86327" w:rsidRDefault="00555022" w:rsidP="00555022">
      <w:pPr>
        <w:jc w:val="both"/>
        <w:rPr>
          <w:rFonts w:eastAsia="Times New Roman" w:cs="Arial"/>
          <w:szCs w:val="20"/>
        </w:rPr>
      </w:pPr>
    </w:p>
    <w:p w14:paraId="2ED26B2D" w14:textId="72BBB1AB" w:rsidR="00555022" w:rsidRPr="00C86327" w:rsidRDefault="00555022" w:rsidP="00555022">
      <w:pPr>
        <w:jc w:val="both"/>
        <w:rPr>
          <w:rFonts w:eastAsia="Times New Roman" w:cs="Arial"/>
          <w:szCs w:val="20"/>
        </w:rPr>
      </w:pPr>
      <w:r w:rsidRPr="00C86327">
        <w:rPr>
          <w:rFonts w:eastAsia="Times New Roman" w:cs="Arial"/>
          <w:szCs w:val="20"/>
        </w:rPr>
        <w:t xml:space="preserve">A táblát az összevont alapú felügyelet alá nem tartozó </w:t>
      </w:r>
      <w:r w:rsidR="001F5867">
        <w:rPr>
          <w:rFonts w:eastAsia="Times New Roman" w:cs="Arial"/>
          <w:szCs w:val="20"/>
        </w:rPr>
        <w:t>befektetési vállalkozásnak</w:t>
      </w:r>
      <w:r w:rsidRPr="00C86327">
        <w:rPr>
          <w:rFonts w:eastAsia="Times New Roman" w:cs="Arial"/>
          <w:szCs w:val="20"/>
        </w:rPr>
        <w:t xml:space="preserve"> egyedi alapon, az összevont alapú felügyelet alá tartozó </w:t>
      </w:r>
      <w:r w:rsidR="001F5867">
        <w:rPr>
          <w:rFonts w:eastAsia="Times New Roman" w:cs="Arial"/>
          <w:szCs w:val="20"/>
        </w:rPr>
        <w:t>befektetési vállalkozásnak</w:t>
      </w:r>
      <w:r w:rsidRPr="00C86327">
        <w:rPr>
          <w:rFonts w:eastAsia="Times New Roman"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6C421E">
        <w:rPr>
          <w:rFonts w:eastAsia="Times New Roman" w:cs="Arial"/>
          <w:szCs w:val="20"/>
        </w:rPr>
        <w:t>e</w:t>
      </w:r>
      <w:r w:rsidRPr="00C86327">
        <w:rPr>
          <w:rFonts w:eastAsia="Times New Roman" w:cs="Arial"/>
          <w:szCs w:val="20"/>
        </w:rPr>
        <w:t>.</w:t>
      </w:r>
    </w:p>
    <w:p w14:paraId="59667550" w14:textId="77777777" w:rsidR="00555022" w:rsidRPr="00C86327" w:rsidRDefault="00555022" w:rsidP="00555022">
      <w:pPr>
        <w:jc w:val="both"/>
        <w:rPr>
          <w:rFonts w:cs="Arial"/>
          <w:szCs w:val="20"/>
        </w:rPr>
      </w:pPr>
    </w:p>
    <w:p w14:paraId="4AAF6158" w14:textId="06A1DDD7" w:rsidR="00555022" w:rsidRDefault="00555022" w:rsidP="00575154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E04360">
        <w:rPr>
          <w:rFonts w:ascii="Arial" w:hAnsi="Arial" w:cs="Arial"/>
          <w:sz w:val="20"/>
          <w:szCs w:val="20"/>
        </w:rPr>
        <w:t>A</w:t>
      </w:r>
      <w:r w:rsidR="001F5867">
        <w:rPr>
          <w:rFonts w:ascii="Arial" w:hAnsi="Arial" w:cs="Arial"/>
          <w:sz w:val="20"/>
          <w:szCs w:val="20"/>
        </w:rPr>
        <w:t xml:space="preserve"> befektetési vállalkozásnak </w:t>
      </w:r>
      <w:r w:rsidRPr="00E04360">
        <w:rPr>
          <w:rFonts w:ascii="Arial" w:hAnsi="Arial" w:cs="Arial"/>
          <w:sz w:val="20"/>
          <w:szCs w:val="20"/>
        </w:rPr>
        <w:t>meg kell adni</w:t>
      </w:r>
      <w:r w:rsidR="006C421E">
        <w:rPr>
          <w:rFonts w:ascii="Arial" w:hAnsi="Arial" w:cs="Arial"/>
          <w:sz w:val="20"/>
          <w:szCs w:val="20"/>
        </w:rPr>
        <w:t>a</w:t>
      </w:r>
      <w:r w:rsidRPr="00E04360">
        <w:rPr>
          <w:rFonts w:ascii="Arial" w:hAnsi="Arial" w:cs="Arial"/>
          <w:sz w:val="20"/>
          <w:szCs w:val="20"/>
        </w:rPr>
        <w:t>, hogy jogosult-e a Hpt. 119. § (5) bekezdés</w:t>
      </w:r>
      <w:r>
        <w:rPr>
          <w:rFonts w:ascii="Arial" w:hAnsi="Arial" w:cs="Arial"/>
          <w:sz w:val="20"/>
          <w:szCs w:val="20"/>
        </w:rPr>
        <w:t xml:space="preserve">e </w:t>
      </w:r>
      <w:r w:rsidRPr="00E04360">
        <w:rPr>
          <w:rFonts w:ascii="Arial" w:hAnsi="Arial" w:cs="Arial"/>
          <w:sz w:val="20"/>
          <w:szCs w:val="20"/>
        </w:rPr>
        <w:t>szerinti mentesség alkalmazására azon követelmény tekintetében, amely szerint a teljesítményjavadalmazás egy részét instrumentumokban kell kifizetni és halasztási szabályokat kell rájuk alkalmazni, és jelenteni</w:t>
      </w:r>
      <w:r w:rsidR="006C421E">
        <w:rPr>
          <w:rFonts w:ascii="Arial" w:hAnsi="Arial" w:cs="Arial"/>
          <w:sz w:val="20"/>
          <w:szCs w:val="20"/>
        </w:rPr>
        <w:t>e</w:t>
      </w:r>
      <w:r w:rsidRPr="00E04360">
        <w:rPr>
          <w:rFonts w:ascii="Arial" w:hAnsi="Arial" w:cs="Arial"/>
          <w:sz w:val="20"/>
          <w:szCs w:val="20"/>
        </w:rPr>
        <w:t xml:space="preserve"> kell az előírt adatokat a mentesség</w:t>
      </w:r>
      <w:r>
        <w:rPr>
          <w:rFonts w:ascii="Arial" w:hAnsi="Arial" w:cs="Arial"/>
          <w:sz w:val="20"/>
          <w:szCs w:val="20"/>
        </w:rPr>
        <w:t xml:space="preserve"> </w:t>
      </w:r>
      <w:r w:rsidRPr="00E04360">
        <w:rPr>
          <w:rFonts w:ascii="Arial" w:hAnsi="Arial" w:cs="Arial"/>
          <w:sz w:val="20"/>
          <w:szCs w:val="20"/>
        </w:rPr>
        <w:t xml:space="preserve">alá tartozó azonosított munkavállalók tekintetében. Az adatok összevont alapon történő </w:t>
      </w:r>
      <w:r w:rsidR="006C421E">
        <w:rPr>
          <w:rFonts w:ascii="Arial" w:hAnsi="Arial" w:cs="Arial"/>
          <w:sz w:val="20"/>
          <w:szCs w:val="20"/>
        </w:rPr>
        <w:t>megadásakor</w:t>
      </w:r>
      <w:r w:rsidRPr="00E04360">
        <w:rPr>
          <w:rFonts w:ascii="Arial" w:hAnsi="Arial" w:cs="Arial"/>
          <w:sz w:val="20"/>
          <w:szCs w:val="20"/>
        </w:rPr>
        <w:t xml:space="preserve"> az azonosított munkavállalók létszáma és javadalmazása egyenlő az összes jogalanyon belüli mindazon azonosított munkavállalók létszámával és javadalmazásuk összegével, akik a prudenciális konszolidáció tárgyát képező és a CRD javadalmazási követelményei alá tartozó jogalanyoknál mentességben részesülnek.</w:t>
      </w:r>
    </w:p>
    <w:p w14:paraId="0AC84272" w14:textId="77777777" w:rsidR="00575154" w:rsidRPr="00FF6BC2" w:rsidRDefault="00575154" w:rsidP="00575154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45363A4B" w14:textId="2BC63B52" w:rsidR="00555022" w:rsidRPr="00FF6BC2" w:rsidRDefault="00555022" w:rsidP="00575154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FF6BC2">
        <w:rPr>
          <w:rFonts w:ascii="Arial" w:hAnsi="Arial" w:cs="Arial"/>
          <w:sz w:val="20"/>
          <w:szCs w:val="20"/>
        </w:rPr>
        <w:t>A Hpt. 119. § (5) bekezdés</w:t>
      </w:r>
      <w:r>
        <w:rPr>
          <w:rFonts w:ascii="Arial" w:hAnsi="Arial" w:cs="Arial"/>
          <w:sz w:val="20"/>
          <w:szCs w:val="20"/>
        </w:rPr>
        <w:t xml:space="preserve">e </w:t>
      </w:r>
      <w:r w:rsidRPr="00FF6BC2">
        <w:rPr>
          <w:rFonts w:ascii="Arial" w:hAnsi="Arial" w:cs="Arial"/>
          <w:sz w:val="20"/>
          <w:szCs w:val="20"/>
        </w:rPr>
        <w:t xml:space="preserve">szerinti mentességeket alkalmazottnak kell tekinteni, ha a mentesség hatálya alá tartozó </w:t>
      </w:r>
      <w:r w:rsidR="001F5867">
        <w:rPr>
          <w:rFonts w:ascii="Arial" w:hAnsi="Arial" w:cs="Arial"/>
          <w:sz w:val="20"/>
          <w:szCs w:val="20"/>
        </w:rPr>
        <w:t>befektetési vállalkozás</w:t>
      </w:r>
      <w:r w:rsidRPr="00FF6BC2">
        <w:rPr>
          <w:rFonts w:ascii="Arial" w:hAnsi="Arial" w:cs="Arial"/>
          <w:sz w:val="20"/>
          <w:szCs w:val="20"/>
        </w:rPr>
        <w:t xml:space="preserve"> úgy dönt, hogy nem alkalmazza a halasztva nyújtandó vagy instrumentumokban kifizetendő részre vonatkozó, </w:t>
      </w:r>
      <w:r>
        <w:rPr>
          <w:rFonts w:ascii="Arial" w:hAnsi="Arial" w:cs="Arial"/>
          <w:sz w:val="20"/>
          <w:szCs w:val="20"/>
        </w:rPr>
        <w:t>a Hpt. 118. §-a</w:t>
      </w:r>
      <w:r w:rsidRPr="00FF6BC2">
        <w:rPr>
          <w:rFonts w:ascii="Arial" w:hAnsi="Arial" w:cs="Arial"/>
          <w:sz w:val="20"/>
          <w:szCs w:val="20"/>
        </w:rPr>
        <w:t xml:space="preserve"> szerinti minimumkövetelményeket (például a mentességet akkor is alkalmazz</w:t>
      </w:r>
      <w:r w:rsidR="006C421E">
        <w:rPr>
          <w:rFonts w:ascii="Arial" w:hAnsi="Arial" w:cs="Arial"/>
          <w:sz w:val="20"/>
          <w:szCs w:val="20"/>
        </w:rPr>
        <w:t>a</w:t>
      </w:r>
      <w:r w:rsidRPr="00FF6BC2">
        <w:rPr>
          <w:rFonts w:ascii="Arial" w:hAnsi="Arial" w:cs="Arial"/>
          <w:sz w:val="20"/>
          <w:szCs w:val="20"/>
        </w:rPr>
        <w:t>, ha az ügyvezető igazgatóteljesítményjavadalmazásának 30%-át biztosítj</w:t>
      </w:r>
      <w:r w:rsidR="006C421E">
        <w:rPr>
          <w:rFonts w:ascii="Arial" w:hAnsi="Arial" w:cs="Arial"/>
          <w:sz w:val="20"/>
          <w:szCs w:val="20"/>
        </w:rPr>
        <w:t>a</w:t>
      </w:r>
      <w:r w:rsidRPr="00FF6BC2">
        <w:rPr>
          <w:rFonts w:ascii="Arial" w:hAnsi="Arial" w:cs="Arial"/>
          <w:sz w:val="20"/>
          <w:szCs w:val="20"/>
        </w:rPr>
        <w:t xml:space="preserve"> halasztva, vagy csak három évre halasztj</w:t>
      </w:r>
      <w:r w:rsidR="006C421E">
        <w:rPr>
          <w:rFonts w:ascii="Arial" w:hAnsi="Arial" w:cs="Arial"/>
          <w:sz w:val="20"/>
          <w:szCs w:val="20"/>
        </w:rPr>
        <w:t>a</w:t>
      </w:r>
      <w:r w:rsidRPr="00FF6BC2">
        <w:rPr>
          <w:rFonts w:ascii="Arial" w:hAnsi="Arial" w:cs="Arial"/>
          <w:sz w:val="20"/>
          <w:szCs w:val="20"/>
        </w:rPr>
        <w:t xml:space="preserve"> el, miközben a legalább négy évig történő 40%-os halasztás minimumkövetelménye nem teljesült).</w:t>
      </w:r>
    </w:p>
    <w:p w14:paraId="4C673A78" w14:textId="77777777" w:rsidR="00555022" w:rsidRDefault="00555022" w:rsidP="00555022">
      <w:pPr>
        <w:rPr>
          <w:rFonts w:cs="Arial"/>
          <w:b/>
          <w:bCs/>
          <w:szCs w:val="20"/>
        </w:rPr>
      </w:pPr>
    </w:p>
    <w:p w14:paraId="08CE1C2C" w14:textId="77777777" w:rsidR="00555022" w:rsidRPr="00F30190" w:rsidRDefault="00555022" w:rsidP="00C03808">
      <w:pPr>
        <w:pStyle w:val="numberedparagraph"/>
        <w:numPr>
          <w:ilvl w:val="0"/>
          <w:numId w:val="0"/>
        </w:numPr>
        <w:spacing w:before="0" w:after="0" w:line="240" w:lineRule="auto"/>
        <w:ind w:left="284" w:hanging="284"/>
        <w:rPr>
          <w:rFonts w:cs="Arial"/>
          <w:szCs w:val="20"/>
        </w:rPr>
      </w:pPr>
    </w:p>
    <w:p w14:paraId="661B6A58" w14:textId="41E873A1" w:rsidR="00555022" w:rsidRDefault="00F85832" w:rsidP="00757E19">
      <w:pPr>
        <w:pStyle w:val="Cmsor3"/>
      </w:pPr>
      <w:r>
        <w:rPr>
          <w:lang w:val="hu-HU"/>
        </w:rPr>
        <w:t>2.</w:t>
      </w:r>
      <w:r w:rsidR="0096254D">
        <w:rPr>
          <w:lang w:val="hu-HU"/>
        </w:rPr>
        <w:t>6</w:t>
      </w:r>
      <w:r w:rsidR="00555022">
        <w:rPr>
          <w:lang w:val="hu-HU"/>
        </w:rPr>
        <w:t xml:space="preserve">. </w:t>
      </w:r>
      <w:r w:rsidR="00555022" w:rsidRPr="004D324F">
        <w:t>R_07.00 A teljesítmény</w:t>
      </w:r>
      <w:r w:rsidR="00BD0C0F">
        <w:rPr>
          <w:lang w:val="hu-HU"/>
        </w:rPr>
        <w:t>-</w:t>
      </w:r>
      <w:r w:rsidR="00555022" w:rsidRPr="004D324F">
        <w:t xml:space="preserve"> és alapjavadalmazás közötti</w:t>
      </w:r>
      <w:r w:rsidR="00BD0C0F">
        <w:rPr>
          <w:lang w:val="hu-HU"/>
        </w:rPr>
        <w:t>,</w:t>
      </w:r>
      <w:r w:rsidR="00555022" w:rsidRPr="004D324F">
        <w:t xml:space="preserve"> jóváhagyott magasabb arányok – intézmények </w:t>
      </w:r>
      <w:bookmarkStart w:id="9" w:name="_Hlk119311701"/>
    </w:p>
    <w:p w14:paraId="44CBB22C" w14:textId="77777777" w:rsidR="00555022" w:rsidRPr="004D324F" w:rsidRDefault="00555022" w:rsidP="00555022">
      <w:pPr>
        <w:pStyle w:val="Listaszerbekezds"/>
        <w:spacing w:line="240" w:lineRule="auto"/>
        <w:ind w:left="0"/>
        <w:rPr>
          <w:rFonts w:ascii="Arial" w:hAnsi="Arial" w:cs="Arial"/>
          <w:sz w:val="20"/>
          <w:szCs w:val="20"/>
        </w:rPr>
      </w:pPr>
    </w:p>
    <w:p w14:paraId="557F13A8" w14:textId="5D2F0855" w:rsidR="00555022" w:rsidRPr="004D324F" w:rsidRDefault="00555022" w:rsidP="00555022">
      <w:pPr>
        <w:pStyle w:val="Listaszerbekezds"/>
        <w:spacing w:line="240" w:lineRule="auto"/>
        <w:ind w:left="0"/>
        <w:rPr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 táblát csak a</w:t>
      </w:r>
      <w:r>
        <w:rPr>
          <w:rFonts w:ascii="Arial" w:hAnsi="Arial" w:cs="Arial"/>
          <w:sz w:val="20"/>
          <w:szCs w:val="20"/>
          <w:lang w:val="hu-HU"/>
        </w:rPr>
        <w:t xml:space="preserve"> Hpt. 117-121. §-a </w:t>
      </w:r>
      <w:r w:rsidRPr="004D324F">
        <w:rPr>
          <w:rFonts w:ascii="Arial" w:hAnsi="Arial" w:cs="Arial"/>
          <w:sz w:val="20"/>
          <w:szCs w:val="20"/>
        </w:rPr>
        <w:t xml:space="preserve">szerinti javadalmazási politika készítésére kötelezett </w:t>
      </w:r>
      <w:r w:rsidR="001F5867">
        <w:rPr>
          <w:rFonts w:ascii="Arial" w:hAnsi="Arial" w:cs="Arial"/>
          <w:sz w:val="20"/>
          <w:szCs w:val="20"/>
          <w:lang w:val="hu-HU"/>
        </w:rPr>
        <w:t>befektetési vállalkozásnak</w:t>
      </w:r>
      <w:r w:rsidRPr="004D324F">
        <w:rPr>
          <w:rFonts w:ascii="Arial" w:hAnsi="Arial" w:cs="Arial"/>
          <w:sz w:val="20"/>
          <w:szCs w:val="20"/>
        </w:rPr>
        <w:t xml:space="preserve"> kell teljesíteni</w:t>
      </w:r>
      <w:r w:rsidR="00BD0C0F">
        <w:rPr>
          <w:rFonts w:ascii="Arial" w:hAnsi="Arial" w:cs="Arial"/>
          <w:sz w:val="20"/>
          <w:szCs w:val="20"/>
          <w:lang w:val="hu-HU"/>
        </w:rPr>
        <w:t>e</w:t>
      </w:r>
      <w:r w:rsidRPr="004D324F">
        <w:rPr>
          <w:rFonts w:ascii="Arial" w:hAnsi="Arial" w:cs="Arial"/>
          <w:sz w:val="20"/>
          <w:szCs w:val="20"/>
        </w:rPr>
        <w:t>.</w:t>
      </w:r>
    </w:p>
    <w:bookmarkEnd w:id="9"/>
    <w:p w14:paraId="0721ED6D" w14:textId="63CAB0AC" w:rsidR="00555022" w:rsidRDefault="00555022" w:rsidP="00555022">
      <w:pPr>
        <w:pStyle w:val="Lbjegyzetszveg"/>
        <w:spacing w:line="240" w:lineRule="auto"/>
        <w:rPr>
          <w:rFonts w:ascii="Arial" w:hAnsi="Arial" w:cs="Arial"/>
          <w:color w:val="auto"/>
          <w:sz w:val="20"/>
          <w:lang w:eastAsia="en-US"/>
        </w:rPr>
      </w:pPr>
      <w:r w:rsidRPr="004D324F">
        <w:rPr>
          <w:rFonts w:ascii="Arial" w:hAnsi="Arial" w:cs="Arial"/>
          <w:color w:val="auto"/>
          <w:sz w:val="20"/>
          <w:lang w:eastAsia="en-US"/>
        </w:rPr>
        <w:t>Az adatokat a</w:t>
      </w:r>
      <w:r w:rsidR="001F5867">
        <w:rPr>
          <w:rFonts w:ascii="Arial" w:hAnsi="Arial" w:cs="Arial"/>
          <w:color w:val="auto"/>
          <w:sz w:val="20"/>
          <w:lang w:eastAsia="en-US"/>
        </w:rPr>
        <w:t xml:space="preserve"> befektetési vállalkozásnak </w:t>
      </w:r>
      <w:r w:rsidRPr="00263688">
        <w:rPr>
          <w:rFonts w:ascii="Arial" w:hAnsi="Arial" w:cs="Arial"/>
          <w:color w:val="auto"/>
          <w:sz w:val="20"/>
          <w:lang w:eastAsia="en-US"/>
        </w:rPr>
        <w:t xml:space="preserve">egyedi </w:t>
      </w:r>
      <w:r>
        <w:rPr>
          <w:rFonts w:ascii="Arial" w:hAnsi="Arial" w:cs="Arial"/>
          <w:color w:val="auto"/>
          <w:sz w:val="20"/>
          <w:lang w:eastAsia="en-US"/>
        </w:rPr>
        <w:t>szinten</w:t>
      </w:r>
      <w:r w:rsidRPr="004D324F">
        <w:rPr>
          <w:rFonts w:ascii="Arial" w:hAnsi="Arial" w:cs="Arial"/>
          <w:color w:val="auto"/>
          <w:sz w:val="20"/>
          <w:lang w:eastAsia="en-US"/>
        </w:rPr>
        <w:t xml:space="preserve"> kell jelenteni</w:t>
      </w:r>
      <w:r>
        <w:rPr>
          <w:rFonts w:ascii="Arial" w:hAnsi="Arial" w:cs="Arial"/>
          <w:color w:val="auto"/>
          <w:sz w:val="20"/>
          <w:lang w:eastAsia="en-US"/>
        </w:rPr>
        <w:t>e</w:t>
      </w:r>
      <w:r w:rsidRPr="004D324F">
        <w:rPr>
          <w:rFonts w:ascii="Arial" w:hAnsi="Arial" w:cs="Arial"/>
          <w:color w:val="auto"/>
          <w:sz w:val="20"/>
          <w:lang w:eastAsia="en-US"/>
        </w:rPr>
        <w:t>.</w:t>
      </w:r>
    </w:p>
    <w:p w14:paraId="6B47258D" w14:textId="2F7A80EF" w:rsidR="00C3664B" w:rsidRDefault="00C3664B" w:rsidP="00C3664B">
      <w:pPr>
        <w:jc w:val="both"/>
        <w:rPr>
          <w:rFonts w:cs="Arial"/>
          <w:szCs w:val="20"/>
        </w:rPr>
      </w:pPr>
      <w:r w:rsidRPr="00861323">
        <w:rPr>
          <w:rFonts w:cs="Arial"/>
          <w:szCs w:val="20"/>
        </w:rPr>
        <w:t xml:space="preserve">A tábla első három sorát abban az esetben is </w:t>
      </w:r>
      <w:r w:rsidR="00D30838" w:rsidRPr="00861323">
        <w:rPr>
          <w:rFonts w:cs="Arial"/>
          <w:szCs w:val="20"/>
        </w:rPr>
        <w:t xml:space="preserve">ki kell </w:t>
      </w:r>
      <w:r w:rsidRPr="00861323">
        <w:rPr>
          <w:rFonts w:cs="Arial"/>
          <w:szCs w:val="20"/>
        </w:rPr>
        <w:t>tölteni, ha nincs a</w:t>
      </w:r>
      <w:r w:rsidR="00D30838" w:rsidRPr="00861323">
        <w:rPr>
          <w:rFonts w:cs="Arial"/>
          <w:szCs w:val="20"/>
        </w:rPr>
        <w:t xml:space="preserve"> befektetési vállalkozásnál</w:t>
      </w:r>
      <w:r w:rsidRPr="00861323">
        <w:rPr>
          <w:rFonts w:cs="Arial"/>
          <w:szCs w:val="20"/>
        </w:rPr>
        <w:t xml:space="preserve"> jóváhagyott magasabb arány.</w:t>
      </w:r>
    </w:p>
    <w:p w14:paraId="27E88220" w14:textId="77777777" w:rsidR="00C3664B" w:rsidRPr="00C3664B" w:rsidRDefault="00C3664B" w:rsidP="00C3664B">
      <w:pPr>
        <w:jc w:val="both"/>
      </w:pPr>
    </w:p>
    <w:p w14:paraId="3B9E1676" w14:textId="77777777" w:rsidR="00555022" w:rsidRPr="004D324F" w:rsidRDefault="00555022" w:rsidP="00555022">
      <w:pPr>
        <w:pStyle w:val="Listaszerbekezds"/>
        <w:spacing w:line="240" w:lineRule="auto"/>
        <w:ind w:left="0"/>
        <w:rPr>
          <w:rFonts w:ascii="Arial" w:eastAsiaTheme="minorEastAsia" w:hAnsi="Arial" w:cs="Arial"/>
          <w:sz w:val="20"/>
          <w:szCs w:val="20"/>
          <w:lang w:eastAsia="en-US"/>
        </w:rPr>
      </w:pPr>
      <w:r w:rsidRPr="004D324F">
        <w:rPr>
          <w:rFonts w:ascii="Arial" w:eastAsiaTheme="minorEastAsia" w:hAnsi="Arial" w:cs="Arial"/>
          <w:sz w:val="20"/>
          <w:szCs w:val="20"/>
          <w:lang w:eastAsia="en-US"/>
        </w:rPr>
        <w:t xml:space="preserve">A garantált teljesítményjavadalmazás és a végkielégítések – amennyiben nem foglaltatnak benne  az arányszámításban – nem veendők figyelembe. </w:t>
      </w:r>
    </w:p>
    <w:p w14:paraId="3AD0789F" w14:textId="77777777" w:rsidR="00555022" w:rsidRDefault="00555022" w:rsidP="00555022">
      <w:pPr>
        <w:jc w:val="both"/>
        <w:rPr>
          <w:rFonts w:eastAsiaTheme="minorEastAsia" w:cs="Arial"/>
          <w:b/>
          <w:bCs/>
          <w:szCs w:val="20"/>
          <w:lang w:eastAsia="en-US"/>
        </w:rPr>
      </w:pPr>
    </w:p>
    <w:p w14:paraId="6AB037BD" w14:textId="09B1172F" w:rsidR="00555022" w:rsidRPr="00282B5B" w:rsidRDefault="00F85832" w:rsidP="00757E19">
      <w:pPr>
        <w:pStyle w:val="Cmsor3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2.</w:t>
      </w:r>
      <w:r w:rsidR="0096254D">
        <w:rPr>
          <w:rFonts w:eastAsiaTheme="minorEastAsia"/>
          <w:lang w:eastAsia="en-US"/>
        </w:rPr>
        <w:t>7</w:t>
      </w:r>
      <w:r w:rsidR="00555022" w:rsidRPr="00282B5B">
        <w:rPr>
          <w:rFonts w:eastAsiaTheme="minorEastAsia"/>
          <w:lang w:eastAsia="en-US"/>
        </w:rPr>
        <w:t>. R_09.00 A pénzügyi évre vonatkozóan megítélt javadalmazás, R_10.00 Különleges kifizetések azon munkavállalók számára, akiknek szakmai tevékenysége lényeges hatást gyakorol az intézmény kockázati profiljára (azonosított munkavállalók), R_11.00 Halasztott javadalmazás, R_12.00.a és R_12.00.a Információ azon munkavállalók javadalmazásáról, akiknek szakmai tevékenysége lényeges hatást gyakorol az intézmény kockázati profiljára (azonosított munkavállalók)</w:t>
      </w:r>
    </w:p>
    <w:p w14:paraId="05572E8C" w14:textId="77777777" w:rsidR="00555022" w:rsidRPr="004D324F" w:rsidRDefault="00555022" w:rsidP="00555022">
      <w:pPr>
        <w:jc w:val="both"/>
        <w:rPr>
          <w:rFonts w:eastAsiaTheme="minorEastAsia" w:cs="Arial"/>
          <w:szCs w:val="20"/>
          <w:lang w:eastAsia="en-US"/>
        </w:rPr>
      </w:pPr>
    </w:p>
    <w:p w14:paraId="7CA15F03" w14:textId="079BE6BB" w:rsidR="00555022" w:rsidRPr="004D324F" w:rsidRDefault="00555022" w:rsidP="00555022">
      <w:pPr>
        <w:jc w:val="both"/>
        <w:rPr>
          <w:rFonts w:eastAsia="Times New Roman" w:cs="Arial"/>
          <w:szCs w:val="20"/>
        </w:rPr>
      </w:pPr>
      <w:r w:rsidRPr="004D324F">
        <w:rPr>
          <w:rFonts w:eastAsia="Times New Roman" w:cs="Arial"/>
          <w:szCs w:val="20"/>
        </w:rPr>
        <w:t xml:space="preserve">A táblákat csak a tárgyév végén 500 milliárd forintot meghaladó auditált mérlegfőösszeggel rendelkező, a </w:t>
      </w:r>
      <w:r>
        <w:rPr>
          <w:rFonts w:eastAsia="Times New Roman" w:cs="Arial"/>
          <w:szCs w:val="20"/>
        </w:rPr>
        <w:t xml:space="preserve">Hpt. 117-121. §-a </w:t>
      </w:r>
      <w:r w:rsidRPr="004D324F">
        <w:rPr>
          <w:rFonts w:eastAsia="Times New Roman" w:cs="Arial"/>
          <w:szCs w:val="20"/>
        </w:rPr>
        <w:t xml:space="preserve">szerinti javadalmazási politika készítésére kötelezett </w:t>
      </w:r>
      <w:r w:rsidR="001F5867">
        <w:rPr>
          <w:rFonts w:eastAsia="Times New Roman" w:cs="Arial"/>
          <w:szCs w:val="20"/>
        </w:rPr>
        <w:t>befektetési vállalkozásnak</w:t>
      </w:r>
      <w:r w:rsidRPr="004D324F">
        <w:rPr>
          <w:rFonts w:eastAsia="Times New Roman" w:cs="Arial"/>
          <w:szCs w:val="20"/>
        </w:rPr>
        <w:t xml:space="preserve"> kell teljesíteni</w:t>
      </w:r>
      <w:r w:rsidR="00BD0C0F">
        <w:rPr>
          <w:rFonts w:eastAsia="Times New Roman" w:cs="Arial"/>
          <w:szCs w:val="20"/>
        </w:rPr>
        <w:t>e</w:t>
      </w:r>
      <w:r w:rsidRPr="004D324F">
        <w:rPr>
          <w:rFonts w:eastAsia="Times New Roman" w:cs="Arial"/>
          <w:szCs w:val="20"/>
        </w:rPr>
        <w:t>.</w:t>
      </w:r>
    </w:p>
    <w:p w14:paraId="55C6F218" w14:textId="77777777" w:rsidR="00555022" w:rsidRPr="004D324F" w:rsidRDefault="00555022" w:rsidP="00555022">
      <w:pPr>
        <w:jc w:val="both"/>
        <w:rPr>
          <w:rFonts w:eastAsiaTheme="minorEastAsia" w:cs="Arial"/>
          <w:szCs w:val="20"/>
          <w:lang w:eastAsia="en-US"/>
        </w:rPr>
      </w:pPr>
    </w:p>
    <w:p w14:paraId="4C42743C" w14:textId="1AC6C17F" w:rsidR="00555022" w:rsidRPr="004D324F" w:rsidRDefault="00555022" w:rsidP="00555022">
      <w:pPr>
        <w:jc w:val="both"/>
        <w:rPr>
          <w:rFonts w:eastAsia="Times New Roman" w:cs="Arial"/>
          <w:szCs w:val="20"/>
        </w:rPr>
      </w:pPr>
      <w:r w:rsidRPr="004D324F">
        <w:rPr>
          <w:rFonts w:eastAsia="Times New Roman" w:cs="Arial"/>
          <w:szCs w:val="20"/>
        </w:rPr>
        <w:lastRenderedPageBreak/>
        <w:t xml:space="preserve">A táblákat az összevont alapú felügyelet alá nem tartozó </w:t>
      </w:r>
      <w:r w:rsidR="001F5867">
        <w:rPr>
          <w:rFonts w:eastAsia="Times New Roman" w:cs="Arial"/>
          <w:szCs w:val="20"/>
        </w:rPr>
        <w:t>befektetési vállalkozásnak</w:t>
      </w:r>
      <w:r w:rsidRPr="004D324F">
        <w:rPr>
          <w:rFonts w:eastAsia="Times New Roman" w:cs="Arial"/>
          <w:szCs w:val="20"/>
        </w:rPr>
        <w:t xml:space="preserve"> egyedi alapon, az összevont alapú felügyelet alá tartozó </w:t>
      </w:r>
      <w:r w:rsidR="001F5867">
        <w:rPr>
          <w:rFonts w:eastAsia="Times New Roman" w:cs="Arial"/>
          <w:szCs w:val="20"/>
        </w:rPr>
        <w:t>befektetési vállalkozásnak</w:t>
      </w:r>
      <w:r w:rsidRPr="004D324F">
        <w:rPr>
          <w:rFonts w:eastAsia="Times New Roman"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BD0C0F">
        <w:rPr>
          <w:rFonts w:eastAsia="Times New Roman" w:cs="Arial"/>
          <w:szCs w:val="20"/>
        </w:rPr>
        <w:t>e</w:t>
      </w:r>
      <w:r w:rsidRPr="004D324F">
        <w:rPr>
          <w:rFonts w:eastAsia="Times New Roman" w:cs="Arial"/>
          <w:szCs w:val="20"/>
        </w:rPr>
        <w:t>.</w:t>
      </w:r>
    </w:p>
    <w:p w14:paraId="2C7202C1" w14:textId="77777777" w:rsidR="00555022" w:rsidRPr="004D324F" w:rsidRDefault="00555022" w:rsidP="00555022">
      <w:pPr>
        <w:jc w:val="both"/>
        <w:rPr>
          <w:rFonts w:eastAsiaTheme="minorEastAsia" w:cs="Arial"/>
          <w:szCs w:val="20"/>
          <w:lang w:eastAsia="en-US"/>
        </w:rPr>
      </w:pPr>
    </w:p>
    <w:p w14:paraId="2CE0819A" w14:textId="642CB2F1" w:rsidR="00555022" w:rsidRPr="004D324F" w:rsidRDefault="00555022" w:rsidP="00F30190">
      <w:pPr>
        <w:jc w:val="both"/>
        <w:rPr>
          <w:rStyle w:val="Jegyzethivatkozs"/>
          <w:rFonts w:cs="Arial"/>
          <w:sz w:val="20"/>
          <w:szCs w:val="20"/>
        </w:rPr>
      </w:pPr>
      <w:r w:rsidRPr="004D324F">
        <w:rPr>
          <w:rFonts w:eastAsiaTheme="minorEastAsia" w:cs="Arial"/>
          <w:szCs w:val="20"/>
          <w:lang w:eastAsia="en-US"/>
        </w:rPr>
        <w:t>A táblák</w:t>
      </w:r>
      <w:r w:rsidR="00BD0C0F">
        <w:rPr>
          <w:rFonts w:eastAsiaTheme="minorEastAsia" w:cs="Arial"/>
          <w:szCs w:val="20"/>
          <w:lang w:eastAsia="en-US"/>
        </w:rPr>
        <w:t xml:space="preserve"> kitöltésére</w:t>
      </w:r>
      <w:r w:rsidRPr="004D324F">
        <w:rPr>
          <w:rFonts w:eastAsiaTheme="minorEastAsia" w:cs="Arial"/>
          <w:szCs w:val="20"/>
          <w:lang w:eastAsia="en-US"/>
        </w:rPr>
        <w:t xml:space="preserve"> </w:t>
      </w:r>
      <w:r w:rsidRPr="004D324F">
        <w:rPr>
          <w:rFonts w:cs="Arial"/>
          <w:szCs w:val="20"/>
        </w:rPr>
        <w:t>az (EU) 2021/637 bizottsági végrehajtási rendelet XXXIV. mellékleté</w:t>
      </w:r>
      <w:r w:rsidR="00BD0C0F">
        <w:rPr>
          <w:rFonts w:cs="Arial"/>
          <w:szCs w:val="20"/>
        </w:rPr>
        <w:t>t</w:t>
      </w:r>
      <w:r w:rsidRPr="004D324F">
        <w:rPr>
          <w:rStyle w:val="Jegyzethivatkozs"/>
          <w:rFonts w:cs="Arial"/>
          <w:sz w:val="20"/>
          <w:szCs w:val="20"/>
        </w:rPr>
        <w:t xml:space="preserve"> a </w:t>
      </w:r>
      <w:r w:rsidR="00BD0C0F">
        <w:rPr>
          <w:rStyle w:val="Jegyzethivatkozs"/>
          <w:rFonts w:cs="Arial"/>
          <w:sz w:val="20"/>
          <w:szCs w:val="20"/>
        </w:rPr>
        <w:t xml:space="preserve">jelen </w:t>
      </w:r>
      <w:r w:rsidRPr="004D324F">
        <w:rPr>
          <w:rStyle w:val="Jegyzethivatkozs"/>
          <w:rFonts w:cs="Arial"/>
          <w:sz w:val="20"/>
          <w:szCs w:val="20"/>
        </w:rPr>
        <w:t>mellékletben</w:t>
      </w:r>
      <w:r w:rsidR="00BD0C0F">
        <w:rPr>
          <w:rStyle w:val="Jegyzethivatkozs"/>
          <w:rFonts w:cs="Arial"/>
          <w:sz w:val="20"/>
          <w:szCs w:val="20"/>
        </w:rPr>
        <w:t xml:space="preserve"> foglalt kiegészítésekkel</w:t>
      </w:r>
      <w:r w:rsidRPr="004D324F">
        <w:rPr>
          <w:rStyle w:val="Jegyzethivatkozs"/>
          <w:rFonts w:cs="Arial"/>
          <w:sz w:val="20"/>
          <w:szCs w:val="20"/>
        </w:rPr>
        <w:t xml:space="preserve"> kell </w:t>
      </w:r>
      <w:r w:rsidR="00BD0C0F">
        <w:rPr>
          <w:rStyle w:val="Jegyzethivatkozs"/>
          <w:rFonts w:cs="Arial"/>
          <w:sz w:val="20"/>
          <w:szCs w:val="20"/>
        </w:rPr>
        <w:t>alkalmazni, figyelembe véve az alábbiakat:</w:t>
      </w:r>
    </w:p>
    <w:p w14:paraId="3BD8C278" w14:textId="4789A18D" w:rsidR="00555022" w:rsidRPr="004D324F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R_09.00 tábla megegyezik a REM 1 táblával</w:t>
      </w:r>
      <w:r w:rsidR="00BD0C0F">
        <w:rPr>
          <w:rFonts w:ascii="Arial" w:hAnsi="Arial" w:cs="Arial"/>
          <w:sz w:val="20"/>
          <w:szCs w:val="20"/>
          <w:lang w:val="hu-HU"/>
        </w:rPr>
        <w:t>,</w:t>
      </w:r>
    </w:p>
    <w:p w14:paraId="05A9410D" w14:textId="1780B1C9" w:rsidR="00555022" w:rsidRPr="004D324F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Style w:val="Jegyzethivatkozs"/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R_10.00 tábla megegyezik a REM 2 táblával</w:t>
      </w:r>
      <w:r w:rsidR="00BD0C0F">
        <w:rPr>
          <w:rFonts w:ascii="Arial" w:hAnsi="Arial" w:cs="Arial"/>
          <w:sz w:val="20"/>
          <w:szCs w:val="20"/>
          <w:lang w:val="hu-HU"/>
        </w:rPr>
        <w:t>,</w:t>
      </w:r>
    </w:p>
    <w:p w14:paraId="49313FD4" w14:textId="72FACBCE" w:rsidR="00555022" w:rsidRPr="004D324F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Style w:val="Jegyzethivatkozs"/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R_11.00 tábla megegyezik a REM 3 táblával</w:t>
      </w:r>
      <w:r w:rsidR="00BD0C0F">
        <w:rPr>
          <w:rFonts w:ascii="Arial" w:hAnsi="Arial" w:cs="Arial"/>
          <w:sz w:val="20"/>
          <w:szCs w:val="20"/>
          <w:lang w:val="hu-HU"/>
        </w:rPr>
        <w:t>,</w:t>
      </w:r>
    </w:p>
    <w:p w14:paraId="016A7306" w14:textId="1745EA87" w:rsidR="00555022" w:rsidRPr="00F30190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R_12.00.a és R_12.00.b tábla megegyezik a REM 5 táblával</w:t>
      </w:r>
      <w:r w:rsidR="00BD0C0F">
        <w:rPr>
          <w:rFonts w:ascii="Arial" w:hAnsi="Arial" w:cs="Arial"/>
          <w:sz w:val="20"/>
          <w:szCs w:val="20"/>
          <w:lang w:val="hu-HU"/>
        </w:rPr>
        <w:t>.</w:t>
      </w:r>
    </w:p>
    <w:p w14:paraId="70430559" w14:textId="77777777" w:rsidR="00F30190" w:rsidRPr="00F30190" w:rsidRDefault="00F30190" w:rsidP="00F30190">
      <w:pPr>
        <w:ind w:left="360"/>
        <w:rPr>
          <w:rStyle w:val="Jegyzethivatkozs"/>
          <w:rFonts w:cs="Arial"/>
          <w:sz w:val="20"/>
          <w:szCs w:val="20"/>
        </w:rPr>
      </w:pPr>
    </w:p>
    <w:p w14:paraId="6BCB59D6" w14:textId="4960507A" w:rsidR="00555022" w:rsidRDefault="00555022" w:rsidP="00F30190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F76EB2">
        <w:rPr>
          <w:rFonts w:ascii="Arial" w:hAnsi="Arial" w:cs="Arial"/>
          <w:sz w:val="20"/>
          <w:szCs w:val="20"/>
        </w:rPr>
        <w:t>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09.00 táblában a javadalmazás adóköteles nem pénzbeli elemeit pénzbeli egyenértékükkel, a javadalmazás „egyéb formáiként” kell a táblában szerepeltetni.</w:t>
      </w:r>
    </w:p>
    <w:p w14:paraId="0EFC4485" w14:textId="77777777" w:rsidR="00F30190" w:rsidRPr="00A66116" w:rsidRDefault="00F30190" w:rsidP="00F30190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3424A78" w14:textId="7EDD60E1" w:rsidR="00555022" w:rsidRDefault="00555022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</w:t>
      </w:r>
      <w:r w:rsidRPr="00A66116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09.00 tábla „Ebből: halasztott” soraiban csak a pénzügyi évre nyújtott teljesítményjavadalmazás halasztott összegei</w:t>
      </w:r>
      <w:r>
        <w:rPr>
          <w:rFonts w:ascii="Arial" w:hAnsi="Arial" w:cs="Arial"/>
          <w:sz w:val="20"/>
          <w:szCs w:val="20"/>
        </w:rPr>
        <w:t>t kell jelenteni</w:t>
      </w:r>
      <w:r w:rsidRPr="00A66116">
        <w:rPr>
          <w:rFonts w:ascii="Arial" w:hAnsi="Arial" w:cs="Arial"/>
          <w:sz w:val="20"/>
          <w:szCs w:val="20"/>
        </w:rPr>
        <w:t>, míg a korábbi évekre vonatkozó halasztott javadalmazást külön kell feltüntetni, összhangban a</w:t>
      </w:r>
      <w:r>
        <w:rPr>
          <w:rFonts w:ascii="Arial" w:hAnsi="Arial" w:cs="Arial"/>
          <w:sz w:val="20"/>
          <w:szCs w:val="20"/>
        </w:rPr>
        <w:t>z</w:t>
      </w:r>
      <w:r w:rsidRPr="00A66116"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 xml:space="preserve">11.00 táblára vonatkozó </w:t>
      </w:r>
      <w:r>
        <w:rPr>
          <w:rFonts w:ascii="Arial" w:hAnsi="Arial" w:cs="Arial"/>
          <w:sz w:val="20"/>
          <w:szCs w:val="20"/>
        </w:rPr>
        <w:t>előírásokkal</w:t>
      </w:r>
      <w:r w:rsidRPr="00A66116">
        <w:rPr>
          <w:rFonts w:ascii="Arial" w:hAnsi="Arial" w:cs="Arial"/>
          <w:sz w:val="20"/>
          <w:szCs w:val="20"/>
        </w:rPr>
        <w:t>.</w:t>
      </w:r>
    </w:p>
    <w:p w14:paraId="0DDA8B48" w14:textId="77777777" w:rsidR="00F30190" w:rsidRPr="00A66116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512FE058" w14:textId="141E003B" w:rsidR="00555022" w:rsidRDefault="00555022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A66116">
        <w:rPr>
          <w:rFonts w:ascii="Arial" w:hAnsi="Arial" w:cs="Arial"/>
          <w:sz w:val="20"/>
          <w:szCs w:val="20"/>
        </w:rPr>
        <w:t>Az azonosított munkavállalóknak fizetett végkielégítéseket bele kell foglalni a teljesítményjavadalmazás összegébe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 xml:space="preserve">09.00 táblában, amellett, hogy </w:t>
      </w:r>
      <w:r w:rsidR="00BD0C0F">
        <w:rPr>
          <w:rFonts w:ascii="Arial" w:hAnsi="Arial" w:cs="Arial"/>
          <w:sz w:val="20"/>
          <w:szCs w:val="20"/>
        </w:rPr>
        <w:t>jelenteni kell</w:t>
      </w:r>
      <w:r w:rsidRPr="00A66116">
        <w:rPr>
          <w:rFonts w:ascii="Arial" w:hAnsi="Arial" w:cs="Arial"/>
          <w:sz w:val="20"/>
          <w:szCs w:val="20"/>
        </w:rPr>
        <w:t xml:space="preserve">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10.00 tábla külön soraiban és – halasztás alkalmazása esetén –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11.00 táblában</w:t>
      </w:r>
      <w:r>
        <w:rPr>
          <w:rFonts w:ascii="Arial" w:hAnsi="Arial" w:cs="Arial"/>
          <w:sz w:val="20"/>
          <w:szCs w:val="20"/>
        </w:rPr>
        <w:t xml:space="preserve"> is</w:t>
      </w:r>
      <w:r w:rsidRPr="00A66116">
        <w:rPr>
          <w:rFonts w:ascii="Arial" w:hAnsi="Arial" w:cs="Arial"/>
          <w:sz w:val="20"/>
          <w:szCs w:val="20"/>
        </w:rPr>
        <w:t>.</w:t>
      </w:r>
    </w:p>
    <w:p w14:paraId="5DFB9E50" w14:textId="77777777" w:rsidR="00F30190" w:rsidRPr="00A66116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25B1FEF0" w14:textId="7DA57D74" w:rsidR="00555022" w:rsidRPr="00BC3A2F" w:rsidRDefault="00555022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F76EB2">
        <w:rPr>
          <w:rFonts w:ascii="Arial" w:hAnsi="Arial" w:cs="Arial"/>
          <w:sz w:val="20"/>
          <w:szCs w:val="20"/>
        </w:rPr>
        <w:t>A garantált teljesítményjavadalmazást bele kell foglalni a teljesítményjavadalmazás összegébe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 xml:space="preserve">09.00 táblában, amellett, hogy </w:t>
      </w:r>
      <w:r w:rsidR="00BD0C0F">
        <w:rPr>
          <w:rFonts w:ascii="Arial" w:hAnsi="Arial" w:cs="Arial"/>
          <w:sz w:val="20"/>
          <w:szCs w:val="20"/>
        </w:rPr>
        <w:t>jelenteni</w:t>
      </w:r>
      <w:r w:rsidRPr="00A66116">
        <w:rPr>
          <w:rFonts w:ascii="Arial" w:hAnsi="Arial" w:cs="Arial"/>
          <w:sz w:val="20"/>
          <w:szCs w:val="20"/>
        </w:rPr>
        <w:t xml:space="preserve"> kell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10.00 táblában és – halasztás alkalmazása esetén – a</w:t>
      </w:r>
      <w:r>
        <w:rPr>
          <w:rFonts w:ascii="Arial" w:hAnsi="Arial" w:cs="Arial"/>
          <w:sz w:val="20"/>
          <w:szCs w:val="20"/>
        </w:rPr>
        <w:t>z</w:t>
      </w:r>
      <w:r w:rsidRPr="00A66116"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11.00 táblában</w:t>
      </w:r>
      <w:r>
        <w:rPr>
          <w:rFonts w:ascii="Arial" w:hAnsi="Arial" w:cs="Arial"/>
          <w:sz w:val="20"/>
          <w:szCs w:val="20"/>
        </w:rPr>
        <w:t xml:space="preserve"> is</w:t>
      </w:r>
      <w:r w:rsidRPr="00A66116">
        <w:rPr>
          <w:rFonts w:ascii="Arial" w:hAnsi="Arial" w:cs="Arial"/>
          <w:sz w:val="20"/>
          <w:szCs w:val="20"/>
        </w:rPr>
        <w:t>.</w:t>
      </w:r>
    </w:p>
    <w:sectPr w:rsidR="00555022" w:rsidRPr="00BC3A2F" w:rsidSect="000D422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246E0" w14:textId="77777777" w:rsidR="00523CF0" w:rsidRDefault="00523CF0" w:rsidP="00B64F83">
      <w:r>
        <w:separator/>
      </w:r>
    </w:p>
  </w:endnote>
  <w:endnote w:type="continuationSeparator" w:id="0">
    <w:p w14:paraId="098B102A" w14:textId="77777777" w:rsidR="00523CF0" w:rsidRDefault="00523CF0" w:rsidP="00B64F83">
      <w:r>
        <w:continuationSeparator/>
      </w:r>
    </w:p>
  </w:endnote>
  <w:endnote w:type="continuationNotice" w:id="1">
    <w:p w14:paraId="3550FB16" w14:textId="77777777" w:rsidR="00523CF0" w:rsidRDefault="00523C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589DD" w14:textId="77777777" w:rsidR="00523CF0" w:rsidRDefault="00523CF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3932" w14:textId="77777777" w:rsidR="00523CF0" w:rsidRDefault="00523CF0" w:rsidP="00B64F83">
      <w:r>
        <w:separator/>
      </w:r>
    </w:p>
  </w:footnote>
  <w:footnote w:type="continuationSeparator" w:id="0">
    <w:p w14:paraId="6CAB809D" w14:textId="77777777" w:rsidR="00523CF0" w:rsidRDefault="00523CF0" w:rsidP="00B64F83">
      <w:r>
        <w:continuationSeparator/>
      </w:r>
    </w:p>
  </w:footnote>
  <w:footnote w:type="continuationNotice" w:id="1">
    <w:p w14:paraId="35BF4543" w14:textId="77777777" w:rsidR="00523CF0" w:rsidRDefault="00523C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77546" w14:textId="77777777" w:rsidR="00523CF0" w:rsidRDefault="00523CF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D712B"/>
    <w:multiLevelType w:val="multilevel"/>
    <w:tmpl w:val="AD4491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2A443E"/>
    <w:multiLevelType w:val="hybridMultilevel"/>
    <w:tmpl w:val="85CE9E2A"/>
    <w:lvl w:ilvl="0" w:tplc="DAD6D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3EE2"/>
    <w:multiLevelType w:val="hybridMultilevel"/>
    <w:tmpl w:val="FFB08AB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561556"/>
    <w:multiLevelType w:val="hybridMultilevel"/>
    <w:tmpl w:val="76DC5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317F0"/>
    <w:multiLevelType w:val="hybridMultilevel"/>
    <w:tmpl w:val="EC841FB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91563"/>
    <w:multiLevelType w:val="hybridMultilevel"/>
    <w:tmpl w:val="F40AAC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5507F"/>
    <w:multiLevelType w:val="hybridMultilevel"/>
    <w:tmpl w:val="3FEA7514"/>
    <w:lvl w:ilvl="0" w:tplc="42B69F4A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54D11"/>
    <w:multiLevelType w:val="hybridMultilevel"/>
    <w:tmpl w:val="025E1E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A6C68"/>
    <w:multiLevelType w:val="multilevel"/>
    <w:tmpl w:val="6332F2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34B0B98"/>
    <w:multiLevelType w:val="hybridMultilevel"/>
    <w:tmpl w:val="7CBA5E86"/>
    <w:lvl w:ilvl="0" w:tplc="94FE779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964E5"/>
    <w:multiLevelType w:val="hybridMultilevel"/>
    <w:tmpl w:val="43D21A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262361"/>
    <w:multiLevelType w:val="hybridMultilevel"/>
    <w:tmpl w:val="D3B44F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D1F67CFE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8C66E8"/>
    <w:multiLevelType w:val="hybridMultilevel"/>
    <w:tmpl w:val="52562992"/>
    <w:lvl w:ilvl="0" w:tplc="1B88A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4BACC6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BACC6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4BACC6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4BACC6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4C1C28"/>
    <w:multiLevelType w:val="hybridMultilevel"/>
    <w:tmpl w:val="FE92BA3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C77120"/>
    <w:multiLevelType w:val="hybridMultilevel"/>
    <w:tmpl w:val="E542AD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4F5914"/>
    <w:multiLevelType w:val="hybridMultilevel"/>
    <w:tmpl w:val="1F0A127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9316F"/>
    <w:multiLevelType w:val="hybridMultilevel"/>
    <w:tmpl w:val="619E75F0"/>
    <w:lvl w:ilvl="0" w:tplc="7A569118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387D0E"/>
    <w:multiLevelType w:val="multilevel"/>
    <w:tmpl w:val="3C46B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6E85754"/>
    <w:multiLevelType w:val="multilevel"/>
    <w:tmpl w:val="EC0AE6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B16C0F"/>
    <w:multiLevelType w:val="hybridMultilevel"/>
    <w:tmpl w:val="8A847A7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C3FDB"/>
    <w:multiLevelType w:val="hybridMultilevel"/>
    <w:tmpl w:val="4F32C072"/>
    <w:lvl w:ilvl="0" w:tplc="A552AF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9A1D75"/>
    <w:multiLevelType w:val="multilevel"/>
    <w:tmpl w:val="973AF66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Theme="minorHAnsi" w:eastAsiaTheme="minorEastAsia" w:hAnsiTheme="minorHAnsi" w:cstheme="minorBidi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3" w15:restartNumberingAfterBreak="0">
    <w:nsid w:val="69D31682"/>
    <w:multiLevelType w:val="hybridMultilevel"/>
    <w:tmpl w:val="75D879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DB7A07"/>
    <w:multiLevelType w:val="multilevel"/>
    <w:tmpl w:val="D916C5C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Theme="minorHAnsi" w:eastAsiaTheme="minorEastAsia" w:hAnsiTheme="minorHAnsi" w:cstheme="minorBidi"/>
      </w:rPr>
    </w:lvl>
    <w:lvl w:ilvl="2">
      <w:start w:val="1"/>
      <w:numFmt w:val="lowerRoman"/>
      <w:lvlText w:val="%3."/>
      <w:lvlJc w:val="right"/>
      <w:pPr>
        <w:ind w:left="648" w:hanging="360"/>
      </w:p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5" w15:restartNumberingAfterBreak="0">
    <w:nsid w:val="77E85B57"/>
    <w:multiLevelType w:val="hybridMultilevel"/>
    <w:tmpl w:val="E0107274"/>
    <w:lvl w:ilvl="0" w:tplc="B8F63E0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0A1380"/>
    <w:multiLevelType w:val="hybridMultilevel"/>
    <w:tmpl w:val="989AF96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7619769">
    <w:abstractNumId w:val="12"/>
    <w:lvlOverride w:ilvl="0">
      <w:startOverride w:val="1"/>
    </w:lvlOverride>
  </w:num>
  <w:num w:numId="2" w16cid:durableId="845435103">
    <w:abstractNumId w:val="25"/>
  </w:num>
  <w:num w:numId="3" w16cid:durableId="606818534">
    <w:abstractNumId w:val="0"/>
  </w:num>
  <w:num w:numId="4" w16cid:durableId="1391806898">
    <w:abstractNumId w:val="16"/>
  </w:num>
  <w:num w:numId="5" w16cid:durableId="918249778">
    <w:abstractNumId w:val="26"/>
  </w:num>
  <w:num w:numId="6" w16cid:durableId="323551257">
    <w:abstractNumId w:val="14"/>
  </w:num>
  <w:num w:numId="7" w16cid:durableId="736053130">
    <w:abstractNumId w:val="15"/>
  </w:num>
  <w:num w:numId="8" w16cid:durableId="702555313">
    <w:abstractNumId w:val="23"/>
  </w:num>
  <w:num w:numId="9" w16cid:durableId="1164711425">
    <w:abstractNumId w:val="20"/>
  </w:num>
  <w:num w:numId="10" w16cid:durableId="1772552757">
    <w:abstractNumId w:val="4"/>
  </w:num>
  <w:num w:numId="11" w16cid:durableId="1539929526">
    <w:abstractNumId w:val="18"/>
  </w:num>
  <w:num w:numId="12" w16cid:durableId="415396180">
    <w:abstractNumId w:val="24"/>
  </w:num>
  <w:num w:numId="13" w16cid:durableId="1997803633">
    <w:abstractNumId w:val="17"/>
  </w:num>
  <w:num w:numId="14" w16cid:durableId="1619264168">
    <w:abstractNumId w:val="1"/>
  </w:num>
  <w:num w:numId="15" w16cid:durableId="140968005">
    <w:abstractNumId w:val="21"/>
  </w:num>
  <w:num w:numId="16" w16cid:durableId="141314701">
    <w:abstractNumId w:val="11"/>
  </w:num>
  <w:num w:numId="17" w16cid:durableId="1378890842">
    <w:abstractNumId w:val="10"/>
  </w:num>
  <w:num w:numId="18" w16cid:durableId="297298395">
    <w:abstractNumId w:val="3"/>
  </w:num>
  <w:num w:numId="19" w16cid:durableId="2137603715">
    <w:abstractNumId w:val="19"/>
  </w:num>
  <w:num w:numId="20" w16cid:durableId="1935356775">
    <w:abstractNumId w:val="8"/>
  </w:num>
  <w:num w:numId="21" w16cid:durableId="1237864276">
    <w:abstractNumId w:val="6"/>
  </w:num>
  <w:num w:numId="22" w16cid:durableId="1157188457">
    <w:abstractNumId w:val="9"/>
  </w:num>
  <w:num w:numId="23" w16cid:durableId="198783948">
    <w:abstractNumId w:val="12"/>
  </w:num>
  <w:num w:numId="24" w16cid:durableId="965356778">
    <w:abstractNumId w:val="22"/>
  </w:num>
  <w:num w:numId="25" w16cid:durableId="1636448863">
    <w:abstractNumId w:val="13"/>
  </w:num>
  <w:num w:numId="26" w16cid:durableId="433327277">
    <w:abstractNumId w:val="2"/>
  </w:num>
  <w:num w:numId="27" w16cid:durableId="880675876">
    <w:abstractNumId w:val="5"/>
  </w:num>
  <w:num w:numId="28" w16cid:durableId="4962652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E5"/>
    <w:rsid w:val="000118FE"/>
    <w:rsid w:val="000236ED"/>
    <w:rsid w:val="00024E49"/>
    <w:rsid w:val="00032563"/>
    <w:rsid w:val="000502B2"/>
    <w:rsid w:val="00052C0E"/>
    <w:rsid w:val="00065BDC"/>
    <w:rsid w:val="000700A5"/>
    <w:rsid w:val="00076C28"/>
    <w:rsid w:val="000777AE"/>
    <w:rsid w:val="00093DC3"/>
    <w:rsid w:val="000A0DBC"/>
    <w:rsid w:val="000A4898"/>
    <w:rsid w:val="000A5CA5"/>
    <w:rsid w:val="000A794A"/>
    <w:rsid w:val="000B72F7"/>
    <w:rsid w:val="000B7E93"/>
    <w:rsid w:val="000C08E1"/>
    <w:rsid w:val="000C3FA9"/>
    <w:rsid w:val="000C4FB5"/>
    <w:rsid w:val="000C7F84"/>
    <w:rsid w:val="000D1FCD"/>
    <w:rsid w:val="000D27DF"/>
    <w:rsid w:val="000D4229"/>
    <w:rsid w:val="000E2733"/>
    <w:rsid w:val="00107C70"/>
    <w:rsid w:val="0011481D"/>
    <w:rsid w:val="00117E95"/>
    <w:rsid w:val="00121155"/>
    <w:rsid w:val="00121160"/>
    <w:rsid w:val="00126FCA"/>
    <w:rsid w:val="001315EC"/>
    <w:rsid w:val="001359FD"/>
    <w:rsid w:val="0013724C"/>
    <w:rsid w:val="001412D1"/>
    <w:rsid w:val="001461B1"/>
    <w:rsid w:val="00154416"/>
    <w:rsid w:val="0015450A"/>
    <w:rsid w:val="001611B6"/>
    <w:rsid w:val="001661D6"/>
    <w:rsid w:val="0016683D"/>
    <w:rsid w:val="00175441"/>
    <w:rsid w:val="0018366A"/>
    <w:rsid w:val="001875B2"/>
    <w:rsid w:val="001A5287"/>
    <w:rsid w:val="001A6262"/>
    <w:rsid w:val="001A7331"/>
    <w:rsid w:val="001B14EA"/>
    <w:rsid w:val="001B4FE2"/>
    <w:rsid w:val="001C2579"/>
    <w:rsid w:val="001E29B0"/>
    <w:rsid w:val="001F3C59"/>
    <w:rsid w:val="001F5867"/>
    <w:rsid w:val="00203E6A"/>
    <w:rsid w:val="002107A9"/>
    <w:rsid w:val="0021443B"/>
    <w:rsid w:val="0022318B"/>
    <w:rsid w:val="002238A9"/>
    <w:rsid w:val="00227D8E"/>
    <w:rsid w:val="00234927"/>
    <w:rsid w:val="00235858"/>
    <w:rsid w:val="00262205"/>
    <w:rsid w:val="00263DCD"/>
    <w:rsid w:val="002819AA"/>
    <w:rsid w:val="00286904"/>
    <w:rsid w:val="00290AF1"/>
    <w:rsid w:val="002B364F"/>
    <w:rsid w:val="002B588C"/>
    <w:rsid w:val="002C5D10"/>
    <w:rsid w:val="002E3985"/>
    <w:rsid w:val="002F088A"/>
    <w:rsid w:val="002F5868"/>
    <w:rsid w:val="00301751"/>
    <w:rsid w:val="00304759"/>
    <w:rsid w:val="00321855"/>
    <w:rsid w:val="00337A94"/>
    <w:rsid w:val="0034050B"/>
    <w:rsid w:val="00343952"/>
    <w:rsid w:val="00344530"/>
    <w:rsid w:val="003563CF"/>
    <w:rsid w:val="003628D3"/>
    <w:rsid w:val="00367946"/>
    <w:rsid w:val="00374128"/>
    <w:rsid w:val="0037487F"/>
    <w:rsid w:val="00376BC7"/>
    <w:rsid w:val="00380CEE"/>
    <w:rsid w:val="0039040E"/>
    <w:rsid w:val="003925BA"/>
    <w:rsid w:val="0039368C"/>
    <w:rsid w:val="00394D13"/>
    <w:rsid w:val="003A2DE2"/>
    <w:rsid w:val="003B6EC0"/>
    <w:rsid w:val="003D0479"/>
    <w:rsid w:val="003D5758"/>
    <w:rsid w:val="003E1A70"/>
    <w:rsid w:val="003E258E"/>
    <w:rsid w:val="003E3BF9"/>
    <w:rsid w:val="003E6B2E"/>
    <w:rsid w:val="003E77D0"/>
    <w:rsid w:val="003F3CFE"/>
    <w:rsid w:val="00403E57"/>
    <w:rsid w:val="00417347"/>
    <w:rsid w:val="004263B6"/>
    <w:rsid w:val="00432DBD"/>
    <w:rsid w:val="00437444"/>
    <w:rsid w:val="0043782E"/>
    <w:rsid w:val="0045245A"/>
    <w:rsid w:val="00464EEA"/>
    <w:rsid w:val="004727AD"/>
    <w:rsid w:val="004816D2"/>
    <w:rsid w:val="00485174"/>
    <w:rsid w:val="00487AA6"/>
    <w:rsid w:val="004948EB"/>
    <w:rsid w:val="004A32EC"/>
    <w:rsid w:val="004B7FA4"/>
    <w:rsid w:val="004C371A"/>
    <w:rsid w:val="004D6516"/>
    <w:rsid w:val="004E0DE1"/>
    <w:rsid w:val="004E3F66"/>
    <w:rsid w:val="004E6F85"/>
    <w:rsid w:val="004F1EAF"/>
    <w:rsid w:val="004F7B01"/>
    <w:rsid w:val="00502CC6"/>
    <w:rsid w:val="00516CF7"/>
    <w:rsid w:val="00522B78"/>
    <w:rsid w:val="00523CF0"/>
    <w:rsid w:val="00540626"/>
    <w:rsid w:val="005438A9"/>
    <w:rsid w:val="00543F32"/>
    <w:rsid w:val="00555022"/>
    <w:rsid w:val="00575154"/>
    <w:rsid w:val="00583B80"/>
    <w:rsid w:val="005A15B2"/>
    <w:rsid w:val="005B0036"/>
    <w:rsid w:val="005B045B"/>
    <w:rsid w:val="005C19ED"/>
    <w:rsid w:val="005C265B"/>
    <w:rsid w:val="005C338A"/>
    <w:rsid w:val="005C6E77"/>
    <w:rsid w:val="005D34CF"/>
    <w:rsid w:val="005D719E"/>
    <w:rsid w:val="005D74EE"/>
    <w:rsid w:val="005F029D"/>
    <w:rsid w:val="006043BA"/>
    <w:rsid w:val="00606832"/>
    <w:rsid w:val="006116BC"/>
    <w:rsid w:val="00622F7F"/>
    <w:rsid w:val="0062502C"/>
    <w:rsid w:val="00633E57"/>
    <w:rsid w:val="00637F34"/>
    <w:rsid w:val="00640236"/>
    <w:rsid w:val="0066713C"/>
    <w:rsid w:val="00672BD9"/>
    <w:rsid w:val="00676861"/>
    <w:rsid w:val="006772C8"/>
    <w:rsid w:val="0068264C"/>
    <w:rsid w:val="006835A9"/>
    <w:rsid w:val="0068506F"/>
    <w:rsid w:val="0068711C"/>
    <w:rsid w:val="006943FE"/>
    <w:rsid w:val="006A22E5"/>
    <w:rsid w:val="006A738D"/>
    <w:rsid w:val="006B631B"/>
    <w:rsid w:val="006C421E"/>
    <w:rsid w:val="006D58B2"/>
    <w:rsid w:val="006E4AD0"/>
    <w:rsid w:val="00700EC3"/>
    <w:rsid w:val="007052E8"/>
    <w:rsid w:val="007055E0"/>
    <w:rsid w:val="00712D13"/>
    <w:rsid w:val="00716876"/>
    <w:rsid w:val="00717E65"/>
    <w:rsid w:val="00731971"/>
    <w:rsid w:val="00735745"/>
    <w:rsid w:val="007368A8"/>
    <w:rsid w:val="00736D7E"/>
    <w:rsid w:val="007503E4"/>
    <w:rsid w:val="00757E19"/>
    <w:rsid w:val="00773C53"/>
    <w:rsid w:val="0077417E"/>
    <w:rsid w:val="007744DE"/>
    <w:rsid w:val="00776CDA"/>
    <w:rsid w:val="00786594"/>
    <w:rsid w:val="00790F88"/>
    <w:rsid w:val="007910D5"/>
    <w:rsid w:val="007938F9"/>
    <w:rsid w:val="007A73A1"/>
    <w:rsid w:val="007B74A1"/>
    <w:rsid w:val="007B761C"/>
    <w:rsid w:val="007C152F"/>
    <w:rsid w:val="007C283B"/>
    <w:rsid w:val="007C2979"/>
    <w:rsid w:val="007D19D7"/>
    <w:rsid w:val="007E1C84"/>
    <w:rsid w:val="007E1E67"/>
    <w:rsid w:val="007E2492"/>
    <w:rsid w:val="007E3E04"/>
    <w:rsid w:val="007E4D78"/>
    <w:rsid w:val="007F586E"/>
    <w:rsid w:val="00803F90"/>
    <w:rsid w:val="008054C5"/>
    <w:rsid w:val="008057F5"/>
    <w:rsid w:val="00812BA6"/>
    <w:rsid w:val="00817FDA"/>
    <w:rsid w:val="00830D54"/>
    <w:rsid w:val="0083289F"/>
    <w:rsid w:val="008474EC"/>
    <w:rsid w:val="00847F08"/>
    <w:rsid w:val="0085576F"/>
    <w:rsid w:val="00861323"/>
    <w:rsid w:val="00866202"/>
    <w:rsid w:val="00881DA5"/>
    <w:rsid w:val="0088710A"/>
    <w:rsid w:val="008937F7"/>
    <w:rsid w:val="008B4542"/>
    <w:rsid w:val="008B4F40"/>
    <w:rsid w:val="008C7E1F"/>
    <w:rsid w:val="008D395F"/>
    <w:rsid w:val="008D4C00"/>
    <w:rsid w:val="008F786E"/>
    <w:rsid w:val="00900616"/>
    <w:rsid w:val="00902735"/>
    <w:rsid w:val="00905BF1"/>
    <w:rsid w:val="00913CBB"/>
    <w:rsid w:val="00914560"/>
    <w:rsid w:val="009203E2"/>
    <w:rsid w:val="0092771C"/>
    <w:rsid w:val="009325D6"/>
    <w:rsid w:val="00940269"/>
    <w:rsid w:val="00950F6B"/>
    <w:rsid w:val="0096254D"/>
    <w:rsid w:val="00987C97"/>
    <w:rsid w:val="00993801"/>
    <w:rsid w:val="009C232B"/>
    <w:rsid w:val="009C6FE2"/>
    <w:rsid w:val="009D4CE5"/>
    <w:rsid w:val="009E227F"/>
    <w:rsid w:val="009E68E7"/>
    <w:rsid w:val="009F429F"/>
    <w:rsid w:val="009F56F5"/>
    <w:rsid w:val="00A04A61"/>
    <w:rsid w:val="00A06DBE"/>
    <w:rsid w:val="00A17F11"/>
    <w:rsid w:val="00A430FF"/>
    <w:rsid w:val="00A57031"/>
    <w:rsid w:val="00A70246"/>
    <w:rsid w:val="00A70B70"/>
    <w:rsid w:val="00A75269"/>
    <w:rsid w:val="00A7786C"/>
    <w:rsid w:val="00A834C8"/>
    <w:rsid w:val="00A90769"/>
    <w:rsid w:val="00AC0954"/>
    <w:rsid w:val="00AC3987"/>
    <w:rsid w:val="00AC5BAF"/>
    <w:rsid w:val="00AC5F74"/>
    <w:rsid w:val="00AD2476"/>
    <w:rsid w:val="00AE443D"/>
    <w:rsid w:val="00AE6E4D"/>
    <w:rsid w:val="00AF120F"/>
    <w:rsid w:val="00AF1F24"/>
    <w:rsid w:val="00AF3C0A"/>
    <w:rsid w:val="00B06DE0"/>
    <w:rsid w:val="00B21460"/>
    <w:rsid w:val="00B259E2"/>
    <w:rsid w:val="00B372D4"/>
    <w:rsid w:val="00B4022D"/>
    <w:rsid w:val="00B428B1"/>
    <w:rsid w:val="00B44ED7"/>
    <w:rsid w:val="00B51DCD"/>
    <w:rsid w:val="00B6350F"/>
    <w:rsid w:val="00B64E71"/>
    <w:rsid w:val="00B64F83"/>
    <w:rsid w:val="00BA5A41"/>
    <w:rsid w:val="00BA61E5"/>
    <w:rsid w:val="00BB67DB"/>
    <w:rsid w:val="00BC159B"/>
    <w:rsid w:val="00BC3A2F"/>
    <w:rsid w:val="00BC7439"/>
    <w:rsid w:val="00BD02B0"/>
    <w:rsid w:val="00BD0C0F"/>
    <w:rsid w:val="00BD7FE6"/>
    <w:rsid w:val="00BE6796"/>
    <w:rsid w:val="00BE68FB"/>
    <w:rsid w:val="00BE6CC5"/>
    <w:rsid w:val="00C03808"/>
    <w:rsid w:val="00C051EC"/>
    <w:rsid w:val="00C07D0F"/>
    <w:rsid w:val="00C26AC5"/>
    <w:rsid w:val="00C33701"/>
    <w:rsid w:val="00C34331"/>
    <w:rsid w:val="00C3664B"/>
    <w:rsid w:val="00C36D24"/>
    <w:rsid w:val="00C41352"/>
    <w:rsid w:val="00C444FE"/>
    <w:rsid w:val="00C44A06"/>
    <w:rsid w:val="00C44B34"/>
    <w:rsid w:val="00C45EAC"/>
    <w:rsid w:val="00C6384D"/>
    <w:rsid w:val="00C70A8F"/>
    <w:rsid w:val="00C70E6E"/>
    <w:rsid w:val="00C817C8"/>
    <w:rsid w:val="00C81C52"/>
    <w:rsid w:val="00C92C45"/>
    <w:rsid w:val="00C96F4C"/>
    <w:rsid w:val="00CA34DF"/>
    <w:rsid w:val="00CB1BB5"/>
    <w:rsid w:val="00CB46CD"/>
    <w:rsid w:val="00CC503B"/>
    <w:rsid w:val="00CC6C2E"/>
    <w:rsid w:val="00CD5458"/>
    <w:rsid w:val="00CD7AF4"/>
    <w:rsid w:val="00CE67EB"/>
    <w:rsid w:val="00D221B0"/>
    <w:rsid w:val="00D26529"/>
    <w:rsid w:val="00D273CE"/>
    <w:rsid w:val="00D30838"/>
    <w:rsid w:val="00D339ED"/>
    <w:rsid w:val="00D34B36"/>
    <w:rsid w:val="00D37838"/>
    <w:rsid w:val="00D4249E"/>
    <w:rsid w:val="00D45813"/>
    <w:rsid w:val="00D45D80"/>
    <w:rsid w:val="00D52734"/>
    <w:rsid w:val="00D63404"/>
    <w:rsid w:val="00D70CB6"/>
    <w:rsid w:val="00D72057"/>
    <w:rsid w:val="00D87FEB"/>
    <w:rsid w:val="00D9029A"/>
    <w:rsid w:val="00D9501D"/>
    <w:rsid w:val="00D95719"/>
    <w:rsid w:val="00D97C8B"/>
    <w:rsid w:val="00DA75FE"/>
    <w:rsid w:val="00DB2BE1"/>
    <w:rsid w:val="00DD0332"/>
    <w:rsid w:val="00DD4EB9"/>
    <w:rsid w:val="00DD7615"/>
    <w:rsid w:val="00DF230A"/>
    <w:rsid w:val="00DF3F68"/>
    <w:rsid w:val="00E07ADD"/>
    <w:rsid w:val="00E104DE"/>
    <w:rsid w:val="00E1387E"/>
    <w:rsid w:val="00E1680F"/>
    <w:rsid w:val="00E27CD6"/>
    <w:rsid w:val="00E33B79"/>
    <w:rsid w:val="00E45A70"/>
    <w:rsid w:val="00E50AB5"/>
    <w:rsid w:val="00E52C9D"/>
    <w:rsid w:val="00E543E5"/>
    <w:rsid w:val="00E71338"/>
    <w:rsid w:val="00E95C13"/>
    <w:rsid w:val="00EA0141"/>
    <w:rsid w:val="00EA373B"/>
    <w:rsid w:val="00EB32D5"/>
    <w:rsid w:val="00EB53C0"/>
    <w:rsid w:val="00EC03A8"/>
    <w:rsid w:val="00EE2C64"/>
    <w:rsid w:val="00EE5DE8"/>
    <w:rsid w:val="00F26C48"/>
    <w:rsid w:val="00F30190"/>
    <w:rsid w:val="00F35054"/>
    <w:rsid w:val="00F37327"/>
    <w:rsid w:val="00F402EE"/>
    <w:rsid w:val="00F43C1E"/>
    <w:rsid w:val="00F62C13"/>
    <w:rsid w:val="00F81287"/>
    <w:rsid w:val="00F84A25"/>
    <w:rsid w:val="00F85832"/>
    <w:rsid w:val="00F92CF9"/>
    <w:rsid w:val="00F92F2C"/>
    <w:rsid w:val="00FB17C9"/>
    <w:rsid w:val="00FC677E"/>
    <w:rsid w:val="00FC7AEF"/>
    <w:rsid w:val="00FC7CED"/>
    <w:rsid w:val="00FE356F"/>
    <w:rsid w:val="00FF1DDD"/>
    <w:rsid w:val="00FF5BB0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AC153"/>
  <w15:chartTrackingRefBased/>
  <w15:docId w15:val="{E60F28AE-E760-4DDC-A788-F2D83D0D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E6796"/>
    <w:rPr>
      <w:rFonts w:ascii="Arial" w:hAnsi="Arial"/>
      <w:szCs w:val="24"/>
    </w:rPr>
  </w:style>
  <w:style w:type="paragraph" w:styleId="Cmsor1">
    <w:name w:val="heading 1"/>
    <w:basedOn w:val="Norml"/>
    <w:next w:val="Norml"/>
    <w:link w:val="Cmsor1Char"/>
    <w:qFormat/>
    <w:rsid w:val="00790F88"/>
    <w:pPr>
      <w:keepNext/>
      <w:spacing w:before="120"/>
      <w:ind w:firstLine="284"/>
      <w:jc w:val="center"/>
      <w:outlineLvl w:val="0"/>
    </w:pPr>
    <w:rPr>
      <w:rFonts w:eastAsia="Times New Roman"/>
      <w:b/>
      <w:bCs/>
      <w:iCs/>
      <w:snapToGrid w:val="0"/>
      <w:color w:val="000000"/>
      <w:szCs w:val="20"/>
      <w:lang w:val="x-none"/>
    </w:rPr>
  </w:style>
  <w:style w:type="paragraph" w:styleId="Cmsor2">
    <w:name w:val="heading 2"/>
    <w:basedOn w:val="Norml"/>
    <w:next w:val="Norml"/>
    <w:link w:val="Cmsor2Char"/>
    <w:qFormat/>
    <w:rsid w:val="00D95719"/>
    <w:pPr>
      <w:keepNext/>
      <w:spacing w:before="240" w:after="240"/>
      <w:outlineLvl w:val="1"/>
    </w:pPr>
    <w:rPr>
      <w:rFonts w:eastAsia="Times New Roman"/>
      <w:b/>
      <w:snapToGrid w:val="0"/>
      <w:color w:val="000000"/>
      <w:szCs w:val="20"/>
      <w:lang w:val="x-none"/>
    </w:rPr>
  </w:style>
  <w:style w:type="paragraph" w:styleId="Cmsor3">
    <w:name w:val="heading 3"/>
    <w:basedOn w:val="Norml"/>
    <w:next w:val="Norml"/>
    <w:link w:val="Cmsor3Char"/>
    <w:qFormat/>
    <w:rsid w:val="00757E19"/>
    <w:pPr>
      <w:keepNext/>
      <w:spacing w:before="60" w:after="60"/>
      <w:jc w:val="both"/>
      <w:outlineLvl w:val="2"/>
    </w:pPr>
    <w:rPr>
      <w:rFonts w:eastAsia="Times New Roman"/>
      <w:b/>
      <w:bCs/>
      <w:szCs w:val="26"/>
      <w:lang w:val="x-none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76BC7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paragraph" w:styleId="Cmsor9">
    <w:name w:val="heading 9"/>
    <w:basedOn w:val="Norml"/>
    <w:next w:val="Norml"/>
    <w:link w:val="Cmsor9Char"/>
    <w:qFormat/>
    <w:rsid w:val="00376BC7"/>
    <w:pPr>
      <w:keepNext/>
      <w:tabs>
        <w:tab w:val="left" w:pos="331"/>
        <w:tab w:val="left" w:pos="1536"/>
      </w:tabs>
      <w:spacing w:after="60"/>
      <w:ind w:firstLine="284"/>
      <w:jc w:val="both"/>
      <w:outlineLvl w:val="8"/>
    </w:pPr>
    <w:rPr>
      <w:rFonts w:eastAsia="Times New Roman"/>
      <w:bCs/>
      <w:snapToGrid w:val="0"/>
      <w:color w:val="00000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790F88"/>
    <w:rPr>
      <w:rFonts w:ascii="Arial" w:eastAsia="Times New Roman" w:hAnsi="Arial"/>
      <w:b/>
      <w:bCs/>
      <w:iCs/>
      <w:snapToGrid w:val="0"/>
      <w:color w:val="000000"/>
      <w:lang w:val="x-none"/>
    </w:rPr>
  </w:style>
  <w:style w:type="character" w:customStyle="1" w:styleId="Cmsor2Char">
    <w:name w:val="Címsor 2 Char"/>
    <w:link w:val="Cmsor2"/>
    <w:rsid w:val="00D95719"/>
    <w:rPr>
      <w:rFonts w:ascii="Arial" w:eastAsia="Times New Roman" w:hAnsi="Arial"/>
      <w:b/>
      <w:snapToGrid w:val="0"/>
      <w:color w:val="000000"/>
      <w:lang w:val="x-none"/>
    </w:rPr>
  </w:style>
  <w:style w:type="character" w:customStyle="1" w:styleId="Cmsor3Char">
    <w:name w:val="Címsor 3 Char"/>
    <w:link w:val="Cmsor3"/>
    <w:rsid w:val="00757E19"/>
    <w:rPr>
      <w:rFonts w:ascii="Arial" w:eastAsia="Times New Roman" w:hAnsi="Arial"/>
      <w:b/>
      <w:bCs/>
      <w:szCs w:val="26"/>
      <w:lang w:val="x-none"/>
    </w:rPr>
  </w:style>
  <w:style w:type="character" w:customStyle="1" w:styleId="Cmsor4Char">
    <w:name w:val="Címsor 4 Char"/>
    <w:link w:val="Cmsor4"/>
    <w:uiPriority w:val="9"/>
    <w:semiHidden/>
    <w:rsid w:val="00376BC7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Cmsor9Char">
    <w:name w:val="Címsor 9 Char"/>
    <w:link w:val="Cmsor9"/>
    <w:rsid w:val="00376BC7"/>
    <w:rPr>
      <w:rFonts w:ascii="Times New Roman" w:eastAsia="Times New Roman" w:hAnsi="Times New Roman" w:cs="Times New Roman"/>
      <w:bCs/>
      <w:snapToGrid w:val="0"/>
      <w:color w:val="00000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76BC7"/>
    <w:pPr>
      <w:spacing w:after="100"/>
    </w:pPr>
    <w:rPr>
      <w:rFonts w:eastAsia="Times New Roman"/>
      <w:sz w:val="22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76BC7"/>
    <w:pPr>
      <w:tabs>
        <w:tab w:val="right" w:leader="dot" w:pos="9060"/>
      </w:tabs>
      <w:spacing w:after="100"/>
      <w:ind w:left="240"/>
    </w:pPr>
    <w:rPr>
      <w:rFonts w:eastAsia="Times New Roman"/>
      <w:b/>
      <w:noProof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qFormat/>
    <w:rsid w:val="00376BC7"/>
    <w:pPr>
      <w:spacing w:after="100" w:line="276" w:lineRule="auto"/>
      <w:ind w:left="440"/>
    </w:pPr>
    <w:rPr>
      <w:rFonts w:eastAsia="Times New Roman"/>
      <w:sz w:val="22"/>
      <w:szCs w:val="22"/>
      <w:lang w:eastAsia="en-US"/>
    </w:rPr>
  </w:style>
  <w:style w:type="paragraph" w:styleId="Cm">
    <w:name w:val="Title"/>
    <w:basedOn w:val="Norml"/>
    <w:next w:val="Norml"/>
    <w:link w:val="CmChar"/>
    <w:qFormat/>
    <w:rsid w:val="00790F88"/>
    <w:pPr>
      <w:spacing w:before="360"/>
      <w:ind w:firstLine="284"/>
      <w:jc w:val="center"/>
    </w:pPr>
    <w:rPr>
      <w:rFonts w:eastAsia="Times New Roman"/>
      <w:b/>
      <w:bCs/>
      <w:lang w:val="x-none"/>
    </w:rPr>
  </w:style>
  <w:style w:type="character" w:customStyle="1" w:styleId="CmChar">
    <w:name w:val="Cím Char"/>
    <w:link w:val="Cm"/>
    <w:rsid w:val="00790F88"/>
    <w:rPr>
      <w:rFonts w:ascii="Arial" w:eastAsia="Times New Roman" w:hAnsi="Arial"/>
      <w:b/>
      <w:bCs/>
      <w:szCs w:val="24"/>
      <w:lang w:val="x-none"/>
    </w:rPr>
  </w:style>
  <w:style w:type="paragraph" w:styleId="Nincstrkz">
    <w:name w:val="No Spacing"/>
    <w:uiPriority w:val="1"/>
    <w:qFormat/>
    <w:rsid w:val="00376BC7"/>
    <w:pPr>
      <w:jc w:val="both"/>
    </w:pPr>
    <w:rPr>
      <w:sz w:val="22"/>
      <w:szCs w:val="22"/>
      <w:lang w:eastAsia="en-US"/>
    </w:rPr>
  </w:style>
  <w:style w:type="paragraph" w:styleId="Listaszerbekezds">
    <w:name w:val="List Paragraph"/>
    <w:basedOn w:val="Norml"/>
    <w:link w:val="ListaszerbekezdsChar"/>
    <w:uiPriority w:val="4"/>
    <w:qFormat/>
    <w:rsid w:val="00376BC7"/>
    <w:pPr>
      <w:spacing w:after="200" w:line="276" w:lineRule="auto"/>
      <w:ind w:left="720"/>
      <w:contextualSpacing/>
      <w:jc w:val="both"/>
    </w:pPr>
    <w:rPr>
      <w:rFonts w:ascii="Calibri" w:eastAsia="Times New Roman" w:hAnsi="Calibri"/>
      <w:sz w:val="22"/>
      <w:szCs w:val="22"/>
      <w:lang w:val="x-none" w:eastAsia="x-none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76BC7"/>
    <w:pPr>
      <w:keepLines/>
      <w:spacing w:before="480" w:line="276" w:lineRule="auto"/>
      <w:ind w:firstLine="0"/>
      <w:jc w:val="left"/>
      <w:outlineLvl w:val="9"/>
    </w:pPr>
    <w:rPr>
      <w:b w:val="0"/>
      <w:i/>
      <w:iCs w:val="0"/>
      <w:snapToGrid/>
      <w:color w:val="365F91"/>
      <w:sz w:val="28"/>
      <w:szCs w:val="28"/>
      <w:lang w:eastAsia="en-US"/>
    </w:rPr>
  </w:style>
  <w:style w:type="paragraph" w:customStyle="1" w:styleId="Cmsor3CharChar">
    <w:name w:val="Címsor3 Char Char"/>
    <w:basedOn w:val="Norml"/>
    <w:link w:val="Cmsor3CharCharChar"/>
    <w:qFormat/>
    <w:rsid w:val="00376BC7"/>
    <w:pPr>
      <w:ind w:left="360"/>
    </w:pPr>
    <w:rPr>
      <w:rFonts w:eastAsia="Times New Roman"/>
      <w:b/>
      <w:i/>
      <w:lang w:val="x-none" w:eastAsia="x-none"/>
    </w:rPr>
  </w:style>
  <w:style w:type="character" w:customStyle="1" w:styleId="Cmsor3CharCharChar">
    <w:name w:val="Címsor3 Char Char Char"/>
    <w:link w:val="Cmsor3CharChar"/>
    <w:rsid w:val="00376BC7"/>
    <w:rPr>
      <w:rFonts w:ascii="Times New Roman" w:eastAsia="Times New Roman" w:hAnsi="Times New Roman"/>
      <w:b/>
      <w:i/>
      <w:sz w:val="24"/>
      <w:szCs w:val="24"/>
    </w:rPr>
  </w:style>
  <w:style w:type="character" w:styleId="Jegyzethivatkozs">
    <w:name w:val="annotation reference"/>
    <w:uiPriority w:val="99"/>
    <w:unhideWhenUsed/>
    <w:rsid w:val="009F56F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F56F5"/>
    <w:rPr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9F56F5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F56F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F56F5"/>
    <w:rPr>
      <w:rFonts w:ascii="Times New Roman" w:hAnsi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56F5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9F5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11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4"/>
    <w:rsid w:val="00BC7439"/>
    <w:rPr>
      <w:rFonts w:eastAsia="Times New Roman"/>
      <w:sz w:val="22"/>
      <w:szCs w:val="22"/>
    </w:rPr>
  </w:style>
  <w:style w:type="paragraph" w:customStyle="1" w:styleId="Listaszerbekezds3szint">
    <w:name w:val="Listaszerű bekezdés 3. szint"/>
    <w:basedOn w:val="Listaszerbekezds"/>
    <w:uiPriority w:val="4"/>
    <w:qFormat/>
    <w:rsid w:val="00BC7439"/>
    <w:pPr>
      <w:tabs>
        <w:tab w:val="num" w:pos="360"/>
      </w:tabs>
      <w:spacing w:after="150"/>
    </w:pPr>
    <w:rPr>
      <w:rFonts w:eastAsia="Calibri"/>
      <w:sz w:val="20"/>
    </w:rPr>
  </w:style>
  <w:style w:type="paragraph" w:styleId="Vltozat">
    <w:name w:val="Revision"/>
    <w:hidden/>
    <w:uiPriority w:val="99"/>
    <w:semiHidden/>
    <w:rsid w:val="00633E57"/>
    <w:rPr>
      <w:rFonts w:ascii="Times New Roman" w:hAnsi="Times New Roman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1315EC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9C6FE2"/>
    <w:rPr>
      <w:color w:val="954F72" w:themeColor="followedHyperlink"/>
      <w:u w:val="single"/>
    </w:rPr>
  </w:style>
  <w:style w:type="paragraph" w:customStyle="1" w:styleId="body">
    <w:name w:val="body"/>
    <w:qFormat/>
    <w:rsid w:val="00CC503B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/>
    </w:rPr>
  </w:style>
  <w:style w:type="character" w:customStyle="1" w:styleId="cf01">
    <w:name w:val="cf01"/>
    <w:basedOn w:val="Bekezdsalapbettpusa"/>
    <w:rsid w:val="00CC503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Bekezdsalapbettpusa"/>
    <w:rsid w:val="00CC503B"/>
    <w:rPr>
      <w:rFonts w:ascii="Segoe UI" w:hAnsi="Segoe UI" w:cs="Segoe UI" w:hint="default"/>
      <w:sz w:val="18"/>
      <w:szCs w:val="18"/>
    </w:rPr>
  </w:style>
  <w:style w:type="paragraph" w:styleId="Lbjegyzetszveg">
    <w:name w:val="footnote text"/>
    <w:aliases w:val="Footnote Text Char Char,Footnote,Fußnote,FSR footnote,lábléc Car Car Car,Fodnotetekst Tegn Tegn Tegn Tegn Tegn Tegn Tegn Char Char,Fodnotetekst Tegn Tegn Tegn Tegn Tegn Tegn Tegn Char Char Char Char,fn,lábléc,Fußnotentext Char,ft"/>
    <w:basedOn w:val="Norml"/>
    <w:link w:val="LbjegyzetszvegChar"/>
    <w:uiPriority w:val="99"/>
    <w:unhideWhenUsed/>
    <w:qFormat/>
    <w:rsid w:val="004816D2"/>
    <w:pPr>
      <w:spacing w:after="150" w:line="276" w:lineRule="auto"/>
      <w:jc w:val="both"/>
    </w:pPr>
    <w:rPr>
      <w:rFonts w:ascii="Calibri" w:eastAsiaTheme="minorEastAsia" w:hAnsi="Calibri" w:cstheme="minorBidi"/>
      <w:color w:val="44546A" w:themeColor="text2"/>
      <w:sz w:val="16"/>
      <w:szCs w:val="20"/>
    </w:rPr>
  </w:style>
  <w:style w:type="character" w:customStyle="1" w:styleId="LbjegyzetszvegChar">
    <w:name w:val="Lábjegyzetszöveg Char"/>
    <w:aliases w:val="Footnote Text Char Char Char,Footnote Char,Fußnote Char,FSR footnote Char,lábléc Car Car Car Char,Fodnotetekst Tegn Tegn Tegn Tegn Tegn Tegn Tegn Char Char Char,fn Char,lábléc Char,Fußnotentext Char Char,ft Char"/>
    <w:basedOn w:val="Bekezdsalapbettpusa"/>
    <w:link w:val="Lbjegyzetszveg"/>
    <w:uiPriority w:val="99"/>
    <w:rsid w:val="004816D2"/>
    <w:rPr>
      <w:rFonts w:eastAsiaTheme="minorEastAsia" w:cstheme="minorBidi"/>
      <w:color w:val="44546A" w:themeColor="text2"/>
      <w:sz w:val="16"/>
    </w:rPr>
  </w:style>
  <w:style w:type="character" w:styleId="Lbjegyzet-hivatkozs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,Nota,16 Point"/>
    <w:basedOn w:val="Bekezdsalapbettpusa"/>
    <w:qFormat/>
    <w:rsid w:val="004816D2"/>
    <w:rPr>
      <w:rFonts w:asciiTheme="minorHAnsi" w:hAnsiTheme="minorHAnsi"/>
      <w:sz w:val="22"/>
      <w:szCs w:val="18"/>
      <w:vertAlign w:val="superscript"/>
    </w:rPr>
  </w:style>
  <w:style w:type="paragraph" w:customStyle="1" w:styleId="numberedparagraph">
    <w:name w:val="numbered paragraph"/>
    <w:basedOn w:val="body"/>
    <w:qFormat/>
    <w:rsid w:val="00555022"/>
    <w:pPr>
      <w:numPr>
        <w:numId w:val="13"/>
      </w:numPr>
    </w:pPr>
  </w:style>
  <w:style w:type="paragraph" w:customStyle="1" w:styleId="pf0">
    <w:name w:val="pf0"/>
    <w:basedOn w:val="Norml"/>
    <w:rsid w:val="00555022"/>
    <w:pPr>
      <w:spacing w:before="100" w:beforeAutospacing="1" w:after="100" w:afterAutospacing="1"/>
    </w:pPr>
    <w:rPr>
      <w:rFonts w:eastAsia="Times New Roman"/>
    </w:rPr>
  </w:style>
  <w:style w:type="paragraph" w:styleId="lfej">
    <w:name w:val="header"/>
    <w:basedOn w:val="Norml"/>
    <w:link w:val="lfejChar"/>
    <w:uiPriority w:val="99"/>
    <w:unhideWhenUsed/>
    <w:rsid w:val="00523C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23CF0"/>
    <w:rPr>
      <w:rFonts w:ascii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523C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23CF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fo/funding-tenders/procedures-guidelines-tenders/information-contractors-and-beneficiaries/exchange-rate-inforeuro_e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info/funding-tenders/procedures-guidelines-tenders/information-contractors-and-beneficiaries/exchange-rate-inforeuro_en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96B88-8BE0-4C25-8458-966E76FB8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6148</Words>
  <Characters>42427</Characters>
  <Application>Microsoft Office Word</Application>
  <DocSecurity>0</DocSecurity>
  <Lines>353</Lines>
  <Paragraphs>96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48479</CharactersWithSpaces>
  <SharedDoc>false</SharedDoc>
  <HLinks>
    <vt:vector size="6" baseType="variant">
      <vt:variant>
        <vt:i4>4587560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Szabóné Kovács Krisztina</dc:creator>
  <cp:keywords/>
  <cp:lastModifiedBy>MNB</cp:lastModifiedBy>
  <cp:revision>7</cp:revision>
  <dcterms:created xsi:type="dcterms:W3CDTF">2023-09-29T10:50:00Z</dcterms:created>
  <dcterms:modified xsi:type="dcterms:W3CDTF">2023-11-27T11:53:00Z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nemethpa@mnb.hu</vt:lpwstr>
  </property>
  <property fmtid="{D5CDD505-2E9C-101B-9397-08002B2CF9AE}" pid="5" name="MSIP_Label_b0d11092-50c9-4e74-84b5-b1af078dc3d0_SetDate">
    <vt:lpwstr>2018-09-24T13:24:11.5861170Z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Extended_MSFT_Method">
    <vt:lpwstr>Automatic</vt:lpwstr>
  </property>
  <property fmtid="{D5CDD505-2E9C-101B-9397-08002B2CF9AE}" pid="9" name="Sensitivity">
    <vt:lpwstr>Protected</vt:lpwstr>
  </property>
  <property fmtid="{D5CDD505-2E9C-101B-9397-08002B2CF9AE}" pid="10" name="Érvényességi idő">
    <vt:filetime>2025-10-15T07:56:01Z</vt:filetime>
  </property>
  <property fmtid="{D5CDD505-2E9C-101B-9397-08002B2CF9AE}" pid="11" name="Érvényességet beállító">
    <vt:lpwstr>nemethpa</vt:lpwstr>
  </property>
  <property fmtid="{D5CDD505-2E9C-101B-9397-08002B2CF9AE}" pid="12" name="Érvényességi idő első beállítása">
    <vt:filetime>2020-10-15T07:56:01Z</vt:filetime>
  </property>
</Properties>
</file>