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E33AA" w14:textId="1964B963" w:rsidR="00CF1213" w:rsidRDefault="00793CB6" w:rsidP="00CF1213">
      <w:pPr>
        <w:spacing w:after="240"/>
        <w:jc w:val="left"/>
        <w:rPr>
          <w:rFonts w:ascii="Arial" w:hAnsi="Arial" w:cs="Arial"/>
          <w:b/>
          <w:sz w:val="20"/>
        </w:rPr>
      </w:pPr>
      <w:r w:rsidRPr="00793CB6">
        <w:rPr>
          <w:rFonts w:ascii="Arial" w:hAnsi="Arial" w:cs="Arial"/>
          <w:b/>
          <w:sz w:val="20"/>
        </w:rPr>
        <w:t>MNB azonosító</w:t>
      </w:r>
      <w:r w:rsidR="00F4492C">
        <w:rPr>
          <w:rFonts w:ascii="Arial" w:hAnsi="Arial" w:cs="Arial"/>
          <w:b/>
          <w:sz w:val="20"/>
        </w:rPr>
        <w:t xml:space="preserve"> kód</w:t>
      </w:r>
      <w:r w:rsidRPr="00793CB6">
        <w:rPr>
          <w:rFonts w:ascii="Arial" w:hAnsi="Arial" w:cs="Arial"/>
          <w:b/>
          <w:sz w:val="20"/>
        </w:rPr>
        <w:t xml:space="preserve">: K02, </w:t>
      </w:r>
      <w:r w:rsidR="00AC52E6">
        <w:rPr>
          <w:rFonts w:ascii="Arial" w:hAnsi="Arial" w:cs="Arial"/>
          <w:b/>
          <w:sz w:val="20"/>
        </w:rPr>
        <w:t xml:space="preserve">K10, </w:t>
      </w:r>
      <w:r w:rsidRPr="00793CB6">
        <w:rPr>
          <w:rFonts w:ascii="Arial" w:hAnsi="Arial" w:cs="Arial"/>
          <w:b/>
          <w:sz w:val="20"/>
        </w:rPr>
        <w:t>K12</w:t>
      </w:r>
    </w:p>
    <w:p w14:paraId="4660CADD" w14:textId="77777777" w:rsidR="00CF1213" w:rsidRDefault="00793CB6" w:rsidP="00CF1213">
      <w:pPr>
        <w:spacing w:before="240"/>
        <w:jc w:val="center"/>
        <w:rPr>
          <w:rFonts w:ascii="Arial" w:hAnsi="Arial" w:cs="Arial"/>
          <w:b/>
          <w:sz w:val="20"/>
        </w:rPr>
      </w:pPr>
      <w:r w:rsidRPr="00793CB6">
        <w:rPr>
          <w:rFonts w:ascii="Arial" w:hAnsi="Arial" w:cs="Arial"/>
          <w:b/>
          <w:sz w:val="20"/>
        </w:rPr>
        <w:t>Kitöltési előírások</w:t>
      </w:r>
    </w:p>
    <w:p w14:paraId="0A534C6A" w14:textId="77777777" w:rsidR="00F56BC3" w:rsidRDefault="00793CB6" w:rsidP="00CF1213">
      <w:pPr>
        <w:jc w:val="center"/>
        <w:rPr>
          <w:rFonts w:ascii="Arial" w:hAnsi="Arial" w:cs="Arial"/>
          <w:b/>
          <w:sz w:val="20"/>
        </w:rPr>
      </w:pPr>
      <w:r w:rsidRPr="00793CB6">
        <w:rPr>
          <w:rFonts w:ascii="Arial" w:hAnsi="Arial" w:cs="Arial"/>
          <w:b/>
          <w:sz w:val="20"/>
        </w:rPr>
        <w:t>Napi jelentés a bankközi forinthitelek és forintbetétek kamatlábáról</w:t>
      </w:r>
    </w:p>
    <w:p w14:paraId="0A40127A" w14:textId="4322C425" w:rsidR="00AC52E6" w:rsidRPr="00437208" w:rsidRDefault="00AC52E6" w:rsidP="00AC52E6">
      <w:pPr>
        <w:jc w:val="center"/>
        <w:rPr>
          <w:rFonts w:ascii="Arial" w:hAnsi="Arial" w:cs="Arial"/>
          <w:b/>
          <w:sz w:val="20"/>
        </w:rPr>
      </w:pPr>
      <w:r w:rsidRPr="00793CB6">
        <w:rPr>
          <w:rFonts w:ascii="Arial" w:hAnsi="Arial" w:cs="Arial"/>
          <w:b/>
          <w:sz w:val="20"/>
        </w:rPr>
        <w:t xml:space="preserve">Napi jelentés </w:t>
      </w:r>
      <w:r w:rsidR="0002648C">
        <w:rPr>
          <w:rFonts w:ascii="Arial" w:hAnsi="Arial" w:cs="Arial"/>
          <w:b/>
          <w:sz w:val="20"/>
        </w:rPr>
        <w:t>a nem bankközi</w:t>
      </w:r>
      <w:r>
        <w:rPr>
          <w:rFonts w:ascii="Arial" w:hAnsi="Arial" w:cs="Arial"/>
          <w:b/>
          <w:sz w:val="20"/>
        </w:rPr>
        <w:t xml:space="preserve"> overnight </w:t>
      </w:r>
      <w:r w:rsidRPr="00793CB6">
        <w:rPr>
          <w:rFonts w:ascii="Arial" w:hAnsi="Arial" w:cs="Arial"/>
          <w:b/>
          <w:sz w:val="20"/>
        </w:rPr>
        <w:t>forinthitelek és forintbetétek kamatlábáról</w:t>
      </w:r>
    </w:p>
    <w:p w14:paraId="38A746F7" w14:textId="77777777" w:rsidR="00CF1213" w:rsidRDefault="00793CB6" w:rsidP="00CF1213">
      <w:pPr>
        <w:spacing w:after="240"/>
        <w:jc w:val="center"/>
        <w:rPr>
          <w:rFonts w:ascii="Arial" w:hAnsi="Arial" w:cs="Arial"/>
          <w:b/>
          <w:sz w:val="20"/>
        </w:rPr>
      </w:pPr>
      <w:r w:rsidRPr="00793CB6">
        <w:rPr>
          <w:rFonts w:ascii="Arial" w:hAnsi="Arial" w:cs="Arial"/>
          <w:b/>
          <w:sz w:val="20"/>
        </w:rPr>
        <w:t>Napi jelentés a bankközi overnight forinthitelek és forintbetétek kamatlábáról</w:t>
      </w:r>
    </w:p>
    <w:p w14:paraId="045A3E03" w14:textId="77777777" w:rsidR="00F56BC3" w:rsidRPr="00437208" w:rsidRDefault="00FD533D" w:rsidP="00CF1213">
      <w:pPr>
        <w:spacing w:before="240" w:after="240"/>
        <w:jc w:val="lef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I. </w:t>
      </w:r>
      <w:r w:rsidR="00793CB6" w:rsidRPr="00793CB6">
        <w:rPr>
          <w:rFonts w:ascii="Arial" w:hAnsi="Arial" w:cs="Arial"/>
          <w:b/>
          <w:sz w:val="20"/>
        </w:rPr>
        <w:t>Általános előírások</w:t>
      </w:r>
    </w:p>
    <w:p w14:paraId="1509A91F" w14:textId="77777777" w:rsidR="00F56BC3" w:rsidRDefault="00793CB6">
      <w:pPr>
        <w:rPr>
          <w:rFonts w:ascii="Arial" w:hAnsi="Arial" w:cs="Arial"/>
          <w:snapToGrid w:val="0"/>
          <w:sz w:val="20"/>
          <w:lang w:eastAsia="en-US"/>
        </w:rPr>
      </w:pPr>
      <w:r w:rsidRPr="00793CB6">
        <w:rPr>
          <w:rFonts w:ascii="Arial" w:hAnsi="Arial" w:cs="Arial"/>
          <w:snapToGrid w:val="0"/>
          <w:sz w:val="20"/>
          <w:lang w:eastAsia="en-US"/>
        </w:rPr>
        <w:t>1. A K02</w:t>
      </w:r>
      <w:r w:rsidR="00437208">
        <w:rPr>
          <w:rFonts w:ascii="Arial" w:hAnsi="Arial" w:cs="Arial"/>
          <w:snapToGrid w:val="0"/>
          <w:sz w:val="20"/>
          <w:lang w:eastAsia="en-US"/>
        </w:rPr>
        <w:t xml:space="preserve"> </w:t>
      </w:r>
      <w:r w:rsidR="00885671">
        <w:rPr>
          <w:rFonts w:ascii="Arial" w:hAnsi="Arial" w:cs="Arial"/>
          <w:snapToGrid w:val="0"/>
          <w:sz w:val="20"/>
          <w:lang w:eastAsia="en-US"/>
        </w:rPr>
        <w:t xml:space="preserve">MNB </w:t>
      </w:r>
      <w:r w:rsidR="00437208">
        <w:rPr>
          <w:rFonts w:ascii="Arial" w:hAnsi="Arial" w:cs="Arial"/>
          <w:snapToGrid w:val="0"/>
          <w:sz w:val="20"/>
          <w:lang w:eastAsia="en-US"/>
        </w:rPr>
        <w:t>azonosító kódú adatszolgáltatás</w:t>
      </w:r>
      <w:r w:rsidRPr="00793CB6">
        <w:rPr>
          <w:rFonts w:ascii="Arial" w:hAnsi="Arial" w:cs="Arial"/>
          <w:snapToGrid w:val="0"/>
          <w:sz w:val="20"/>
          <w:lang w:eastAsia="en-US"/>
        </w:rPr>
        <w:t xml:space="preserve"> az adatszolgáltatók egymással, a tárgynapon kötött piaci kamatozású</w:t>
      </w:r>
      <w:r w:rsidR="00437208">
        <w:rPr>
          <w:rFonts w:ascii="Arial" w:hAnsi="Arial" w:cs="Arial"/>
          <w:snapToGrid w:val="0"/>
          <w:sz w:val="20"/>
          <w:lang w:eastAsia="en-US"/>
        </w:rPr>
        <w:t>,</w:t>
      </w:r>
      <w:r w:rsidRPr="00793CB6">
        <w:rPr>
          <w:rFonts w:ascii="Arial" w:hAnsi="Arial" w:cs="Arial"/>
          <w:snapToGrid w:val="0"/>
          <w:sz w:val="20"/>
          <w:lang w:eastAsia="en-US"/>
        </w:rPr>
        <w:t xml:space="preserve"> az overnight kötéseken kívüli fedezetlen bankközi pénzpiaci ügyleteinek adatait tartalmazza. </w:t>
      </w:r>
    </w:p>
    <w:p w14:paraId="2B8CE0D0" w14:textId="6C5A80C1" w:rsidR="00AC52E6" w:rsidRPr="00437208" w:rsidRDefault="00AC52E6">
      <w:pPr>
        <w:rPr>
          <w:rFonts w:ascii="Arial" w:hAnsi="Arial" w:cs="Arial"/>
          <w:snapToGrid w:val="0"/>
          <w:sz w:val="20"/>
          <w:lang w:eastAsia="en-US"/>
        </w:rPr>
      </w:pPr>
      <w:r w:rsidRPr="00793CB6">
        <w:rPr>
          <w:rFonts w:ascii="Arial" w:hAnsi="Arial" w:cs="Arial"/>
          <w:snapToGrid w:val="0"/>
          <w:sz w:val="20"/>
          <w:lang w:eastAsia="en-US"/>
        </w:rPr>
        <w:t>2. A K1</w:t>
      </w:r>
      <w:r w:rsidR="00D06EF8">
        <w:rPr>
          <w:rFonts w:ascii="Arial" w:hAnsi="Arial" w:cs="Arial"/>
          <w:snapToGrid w:val="0"/>
          <w:sz w:val="20"/>
          <w:lang w:eastAsia="en-US"/>
        </w:rPr>
        <w:t>0</w:t>
      </w:r>
      <w:r>
        <w:rPr>
          <w:rFonts w:ascii="Arial" w:hAnsi="Arial" w:cs="Arial"/>
          <w:snapToGrid w:val="0"/>
          <w:sz w:val="20"/>
          <w:lang w:eastAsia="en-US"/>
        </w:rPr>
        <w:t xml:space="preserve"> MNB azonosító kódú adatszolgáltatás</w:t>
      </w:r>
      <w:r w:rsidRPr="00793CB6">
        <w:rPr>
          <w:rFonts w:ascii="Arial" w:hAnsi="Arial" w:cs="Arial"/>
          <w:snapToGrid w:val="0"/>
          <w:sz w:val="20"/>
          <w:lang w:eastAsia="en-US"/>
        </w:rPr>
        <w:t xml:space="preserve"> az adatszolgáltatók</w:t>
      </w:r>
      <w:r>
        <w:rPr>
          <w:rFonts w:ascii="Arial" w:hAnsi="Arial" w:cs="Arial"/>
          <w:snapToGrid w:val="0"/>
          <w:sz w:val="20"/>
          <w:lang w:eastAsia="en-US"/>
        </w:rPr>
        <w:t xml:space="preserve"> 100 millió forint feletti összegben,</w:t>
      </w:r>
      <w:r w:rsidRPr="00793CB6">
        <w:rPr>
          <w:rFonts w:ascii="Arial" w:hAnsi="Arial" w:cs="Arial"/>
          <w:snapToGrid w:val="0"/>
          <w:sz w:val="20"/>
          <w:lang w:eastAsia="en-US"/>
        </w:rPr>
        <w:t xml:space="preserve"> tárgynapon</w:t>
      </w:r>
      <w:r>
        <w:rPr>
          <w:rFonts w:ascii="Arial" w:hAnsi="Arial" w:cs="Arial"/>
          <w:snapToGrid w:val="0"/>
          <w:sz w:val="20"/>
          <w:lang w:eastAsia="en-US"/>
        </w:rPr>
        <w:t>,</w:t>
      </w:r>
      <w:r w:rsidRPr="00793CB6">
        <w:rPr>
          <w:rFonts w:ascii="Arial" w:hAnsi="Arial" w:cs="Arial"/>
          <w:snapToGrid w:val="0"/>
          <w:sz w:val="20"/>
          <w:lang w:eastAsia="en-US"/>
        </w:rPr>
        <w:t xml:space="preserve"> piaci feltételekkel kötött fedezetlen pénzpiaci</w:t>
      </w:r>
      <w:r w:rsidR="0002648C">
        <w:rPr>
          <w:rFonts w:ascii="Arial" w:hAnsi="Arial" w:cs="Arial"/>
          <w:snapToGrid w:val="0"/>
          <w:sz w:val="20"/>
          <w:lang w:eastAsia="en-US"/>
        </w:rPr>
        <w:t>, nem bankközi</w:t>
      </w:r>
      <w:r w:rsidRPr="00793CB6">
        <w:rPr>
          <w:rFonts w:ascii="Arial" w:hAnsi="Arial" w:cs="Arial"/>
          <w:snapToGrid w:val="0"/>
          <w:sz w:val="20"/>
          <w:lang w:eastAsia="en-US"/>
        </w:rPr>
        <w:t xml:space="preserve"> overnight (o/n) ügyleteinek adatait tartalmazza. </w:t>
      </w:r>
      <w:r w:rsidR="00B2610C">
        <w:rPr>
          <w:rFonts w:ascii="Arial" w:hAnsi="Arial" w:cs="Arial"/>
          <w:snapToGrid w:val="0"/>
          <w:sz w:val="20"/>
          <w:lang w:eastAsia="en-US"/>
        </w:rPr>
        <w:t>A szerződések összegét a kerekítés szabályai alapján millióban, tizedesjegyek nélkül kell feltüntetni.</w:t>
      </w:r>
    </w:p>
    <w:p w14:paraId="2EA9CE4C" w14:textId="63B725B8" w:rsidR="00F56BC3" w:rsidRPr="00437208" w:rsidRDefault="00ED6D0E">
      <w:pPr>
        <w:rPr>
          <w:rFonts w:ascii="Arial" w:hAnsi="Arial" w:cs="Arial"/>
          <w:snapToGrid w:val="0"/>
          <w:sz w:val="20"/>
          <w:lang w:eastAsia="en-US"/>
        </w:rPr>
      </w:pPr>
      <w:r>
        <w:rPr>
          <w:rFonts w:ascii="Arial" w:hAnsi="Arial" w:cs="Arial"/>
          <w:snapToGrid w:val="0"/>
          <w:sz w:val="20"/>
          <w:lang w:eastAsia="en-US"/>
        </w:rPr>
        <w:t>3</w:t>
      </w:r>
      <w:r w:rsidR="00793CB6" w:rsidRPr="00793CB6">
        <w:rPr>
          <w:rFonts w:ascii="Arial" w:hAnsi="Arial" w:cs="Arial"/>
          <w:snapToGrid w:val="0"/>
          <w:sz w:val="20"/>
          <w:lang w:eastAsia="en-US"/>
        </w:rPr>
        <w:t>. A K12</w:t>
      </w:r>
      <w:r w:rsidR="00437208">
        <w:rPr>
          <w:rFonts w:ascii="Arial" w:hAnsi="Arial" w:cs="Arial"/>
          <w:snapToGrid w:val="0"/>
          <w:sz w:val="20"/>
          <w:lang w:eastAsia="en-US"/>
        </w:rPr>
        <w:t xml:space="preserve"> </w:t>
      </w:r>
      <w:r w:rsidR="00885671">
        <w:rPr>
          <w:rFonts w:ascii="Arial" w:hAnsi="Arial" w:cs="Arial"/>
          <w:snapToGrid w:val="0"/>
          <w:sz w:val="20"/>
          <w:lang w:eastAsia="en-US"/>
        </w:rPr>
        <w:t xml:space="preserve">MNB </w:t>
      </w:r>
      <w:r w:rsidR="00437208">
        <w:rPr>
          <w:rFonts w:ascii="Arial" w:hAnsi="Arial" w:cs="Arial"/>
          <w:snapToGrid w:val="0"/>
          <w:sz w:val="20"/>
          <w:lang w:eastAsia="en-US"/>
        </w:rPr>
        <w:t>azonosító kódú adatszolgáltatás</w:t>
      </w:r>
      <w:r w:rsidR="00793CB6" w:rsidRPr="00793CB6">
        <w:rPr>
          <w:rFonts w:ascii="Arial" w:hAnsi="Arial" w:cs="Arial"/>
          <w:snapToGrid w:val="0"/>
          <w:sz w:val="20"/>
          <w:lang w:eastAsia="en-US"/>
        </w:rPr>
        <w:t xml:space="preserve"> az adatszolgáltatók egymással, a tárgynapon piaci feltételekkel kötött fedezetlen bankközi pénzpiaci overnight (o/n) ügyleteinek adatait tartalmazza. </w:t>
      </w:r>
    </w:p>
    <w:p w14:paraId="435C10C0" w14:textId="14DE958B" w:rsidR="00F56BC3" w:rsidRPr="00437208" w:rsidRDefault="00ED6D0E">
      <w:pPr>
        <w:rPr>
          <w:rFonts w:ascii="Arial" w:hAnsi="Arial" w:cs="Arial"/>
          <w:snapToGrid w:val="0"/>
          <w:sz w:val="20"/>
          <w:lang w:eastAsia="en-US"/>
        </w:rPr>
      </w:pPr>
      <w:r>
        <w:rPr>
          <w:rFonts w:ascii="Arial" w:hAnsi="Arial" w:cs="Arial"/>
          <w:snapToGrid w:val="0"/>
          <w:sz w:val="20"/>
          <w:lang w:eastAsia="en-US"/>
        </w:rPr>
        <w:t>4</w:t>
      </w:r>
      <w:r w:rsidR="00793CB6" w:rsidRPr="00793CB6">
        <w:rPr>
          <w:rFonts w:ascii="Arial" w:hAnsi="Arial" w:cs="Arial"/>
          <w:snapToGrid w:val="0"/>
          <w:sz w:val="20"/>
          <w:lang w:eastAsia="en-US"/>
        </w:rPr>
        <w:t>. A hitelkeret-szerződés alapján lehívott összegeket és a lehíváskor érvényes kamatlábat is jelenteni kell mind</w:t>
      </w:r>
      <w:r w:rsidR="00D06EF8">
        <w:rPr>
          <w:rFonts w:ascii="Arial" w:hAnsi="Arial" w:cs="Arial"/>
          <w:snapToGrid w:val="0"/>
          <w:sz w:val="20"/>
          <w:lang w:eastAsia="en-US"/>
        </w:rPr>
        <w:t>három</w:t>
      </w:r>
      <w:r w:rsidR="00793CB6" w:rsidRPr="00793CB6">
        <w:rPr>
          <w:rFonts w:ascii="Arial" w:hAnsi="Arial" w:cs="Arial"/>
          <w:snapToGrid w:val="0"/>
          <w:sz w:val="20"/>
          <w:lang w:eastAsia="en-US"/>
        </w:rPr>
        <w:t xml:space="preserve"> adatszolgáltatás esetében.</w:t>
      </w:r>
    </w:p>
    <w:p w14:paraId="3DFB791B" w14:textId="528A25FD" w:rsidR="00F56BC3" w:rsidRPr="00437208" w:rsidRDefault="00ED6D0E">
      <w:pPr>
        <w:rPr>
          <w:rFonts w:ascii="Arial" w:hAnsi="Arial" w:cs="Arial"/>
          <w:snapToGrid w:val="0"/>
          <w:sz w:val="20"/>
          <w:lang w:eastAsia="en-US"/>
        </w:rPr>
      </w:pPr>
      <w:r>
        <w:rPr>
          <w:rFonts w:ascii="Arial" w:hAnsi="Arial" w:cs="Arial"/>
          <w:snapToGrid w:val="0"/>
          <w:sz w:val="20"/>
          <w:lang w:eastAsia="en-US"/>
        </w:rPr>
        <w:t>5</w:t>
      </w:r>
      <w:r w:rsidR="00793CB6" w:rsidRPr="00793CB6">
        <w:rPr>
          <w:rFonts w:ascii="Arial" w:hAnsi="Arial" w:cs="Arial"/>
          <w:snapToGrid w:val="0"/>
          <w:sz w:val="20"/>
          <w:lang w:eastAsia="en-US"/>
        </w:rPr>
        <w:t xml:space="preserve">. Tárgynap: a tárgynapi ügyletek közé az adott napon a VIBER zárási időpontjáig kötött ügyletek sorolandók. </w:t>
      </w:r>
    </w:p>
    <w:p w14:paraId="7361D51A" w14:textId="6756D57B" w:rsidR="00F56BC3" w:rsidRDefault="00ED6D0E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6</w:t>
      </w:r>
      <w:r w:rsidR="00793CB6" w:rsidRPr="00793CB6">
        <w:rPr>
          <w:rFonts w:ascii="Arial" w:hAnsi="Arial" w:cs="Arial"/>
          <w:sz w:val="20"/>
        </w:rPr>
        <w:t xml:space="preserve">. A táblákban és a jelen kitöltési előírásokban használt fogalmak magyarázatát e melléklet I. </w:t>
      </w:r>
      <w:ins w:id="0" w:author="MNB" w:date="2024-05-24T13:19:00Z">
        <w:r w:rsidR="00AF5612">
          <w:rPr>
            <w:rFonts w:ascii="Arial" w:hAnsi="Arial" w:cs="Arial"/>
            <w:sz w:val="20"/>
          </w:rPr>
          <w:t>E</w:t>
        </w:r>
      </w:ins>
      <w:del w:id="1" w:author="MNB" w:date="2024-05-24T13:19:00Z">
        <w:r w:rsidR="008652A6" w:rsidDel="00AF5612">
          <w:rPr>
            <w:rFonts w:ascii="Arial" w:hAnsi="Arial" w:cs="Arial"/>
            <w:sz w:val="20"/>
          </w:rPr>
          <w:delText>F</w:delText>
        </w:r>
      </w:del>
      <w:r w:rsidR="00793CB6" w:rsidRPr="00793CB6">
        <w:rPr>
          <w:rFonts w:ascii="Arial" w:hAnsi="Arial" w:cs="Arial"/>
          <w:sz w:val="20"/>
        </w:rPr>
        <w:t>. 3. pontja tartalmazza.</w:t>
      </w:r>
    </w:p>
    <w:p w14:paraId="0B392D8D" w14:textId="4828C915" w:rsidR="00474C8B" w:rsidRDefault="00ED6D0E" w:rsidP="00474C8B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7</w:t>
      </w:r>
      <w:r w:rsidR="00E31CC8">
        <w:rPr>
          <w:rFonts w:ascii="Arial" w:hAnsi="Arial" w:cs="Arial"/>
          <w:sz w:val="20"/>
        </w:rPr>
        <w:t xml:space="preserve">. </w:t>
      </w:r>
      <w:r w:rsidR="00474C8B">
        <w:rPr>
          <w:rFonts w:ascii="Arial" w:hAnsi="Arial" w:cs="Arial"/>
          <w:sz w:val="20"/>
        </w:rPr>
        <w:t>A táblák kitöltésé</w:t>
      </w:r>
      <w:r w:rsidR="00E31CC8">
        <w:rPr>
          <w:rFonts w:ascii="Arial" w:hAnsi="Arial" w:cs="Arial"/>
          <w:sz w:val="20"/>
        </w:rPr>
        <w:t>t segítő módszertani útmutatást</w:t>
      </w:r>
      <w:r w:rsidR="00474C8B">
        <w:rPr>
          <w:rFonts w:ascii="Arial" w:hAnsi="Arial" w:cs="Arial"/>
          <w:sz w:val="20"/>
        </w:rPr>
        <w:t xml:space="preserve"> a 3. melléklet 9. pontja szerinti, MNB honlapján közzétett technikai segédlet tartalmazza.</w:t>
      </w:r>
    </w:p>
    <w:p w14:paraId="2B952B4D" w14:textId="77777777" w:rsidR="009369F2" w:rsidRDefault="009369F2" w:rsidP="00474C8B">
      <w:pPr>
        <w:rPr>
          <w:rFonts w:ascii="Arial" w:hAnsi="Arial" w:cs="Arial"/>
          <w:sz w:val="20"/>
        </w:rPr>
      </w:pPr>
    </w:p>
    <w:p w14:paraId="556C6F7B" w14:textId="77777777" w:rsidR="00CD7B2C" w:rsidRDefault="00CD7B2C" w:rsidP="00474C8B">
      <w:pPr>
        <w:rPr>
          <w:rFonts w:ascii="Arial" w:hAnsi="Arial" w:cs="Arial"/>
          <w:sz w:val="20"/>
        </w:rPr>
      </w:pPr>
    </w:p>
    <w:sectPr w:rsidR="00CD7B2C" w:rsidSect="00793CB6">
      <w:headerReference w:type="default" r:id="rId7"/>
      <w:footerReference w:type="default" r:id="rId8"/>
      <w:pgSz w:w="11907" w:h="16840" w:code="9"/>
      <w:pgMar w:top="1134" w:right="1304" w:bottom="1134" w:left="130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2BB7EB" w14:textId="77777777" w:rsidR="00462CA5" w:rsidRDefault="00462CA5">
      <w:r>
        <w:separator/>
      </w:r>
    </w:p>
  </w:endnote>
  <w:endnote w:type="continuationSeparator" w:id="0">
    <w:p w14:paraId="72201510" w14:textId="77777777" w:rsidR="00462CA5" w:rsidRDefault="00462CA5">
      <w:r>
        <w:continuationSeparator/>
      </w:r>
    </w:p>
  </w:endnote>
  <w:endnote w:type="continuationNotice" w:id="1">
    <w:p w14:paraId="73B7A86F" w14:textId="77777777" w:rsidR="00462CA5" w:rsidRDefault="00462C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0D210" w14:textId="77777777" w:rsidR="00F56BC3" w:rsidRDefault="00F56BC3">
    <w:pPr>
      <w:pStyle w:val="llb"/>
    </w:pPr>
  </w:p>
  <w:p w14:paraId="08575D13" w14:textId="77777777" w:rsidR="00F56BC3" w:rsidRDefault="00F56BC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4045CF" w14:textId="77777777" w:rsidR="00462CA5" w:rsidRDefault="00462CA5">
      <w:r>
        <w:separator/>
      </w:r>
    </w:p>
  </w:footnote>
  <w:footnote w:type="continuationSeparator" w:id="0">
    <w:p w14:paraId="13D4B871" w14:textId="77777777" w:rsidR="00462CA5" w:rsidRDefault="00462CA5">
      <w:r>
        <w:continuationSeparator/>
      </w:r>
    </w:p>
  </w:footnote>
  <w:footnote w:type="continuationNotice" w:id="1">
    <w:p w14:paraId="08D4830D" w14:textId="77777777" w:rsidR="00462CA5" w:rsidRDefault="00462CA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DCE67" w14:textId="77777777" w:rsidR="00462CA5" w:rsidRDefault="00462CA5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BD449F"/>
    <w:multiLevelType w:val="singleLevel"/>
    <w:tmpl w:val="8DB4DD92"/>
    <w:lvl w:ilvl="0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num w:numId="1" w16cid:durableId="917981776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NB">
    <w15:presenceInfo w15:providerId="None" w15:userId="MN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3C0"/>
    <w:rsid w:val="0002648C"/>
    <w:rsid w:val="00053479"/>
    <w:rsid w:val="000D1486"/>
    <w:rsid w:val="000D73C5"/>
    <w:rsid w:val="00127192"/>
    <w:rsid w:val="00164AAC"/>
    <w:rsid w:val="001906B6"/>
    <w:rsid w:val="00194597"/>
    <w:rsid w:val="00203CBE"/>
    <w:rsid w:val="00437208"/>
    <w:rsid w:val="004566F7"/>
    <w:rsid w:val="00462CA5"/>
    <w:rsid w:val="00474C8B"/>
    <w:rsid w:val="00485B1E"/>
    <w:rsid w:val="005558D2"/>
    <w:rsid w:val="005A4A57"/>
    <w:rsid w:val="005A58D8"/>
    <w:rsid w:val="006C59A9"/>
    <w:rsid w:val="00723C4C"/>
    <w:rsid w:val="00745CA7"/>
    <w:rsid w:val="00777E7A"/>
    <w:rsid w:val="00782DA6"/>
    <w:rsid w:val="00793CB6"/>
    <w:rsid w:val="007B586A"/>
    <w:rsid w:val="008161DF"/>
    <w:rsid w:val="00821712"/>
    <w:rsid w:val="008652A6"/>
    <w:rsid w:val="00885671"/>
    <w:rsid w:val="00911F62"/>
    <w:rsid w:val="009369F2"/>
    <w:rsid w:val="009D6BE6"/>
    <w:rsid w:val="00A06861"/>
    <w:rsid w:val="00A11DDE"/>
    <w:rsid w:val="00AC52E6"/>
    <w:rsid w:val="00AF5612"/>
    <w:rsid w:val="00B226F7"/>
    <w:rsid w:val="00B2610C"/>
    <w:rsid w:val="00B418F2"/>
    <w:rsid w:val="00B754A7"/>
    <w:rsid w:val="00CB73C0"/>
    <w:rsid w:val="00CD7B2C"/>
    <w:rsid w:val="00CF1213"/>
    <w:rsid w:val="00D06EF8"/>
    <w:rsid w:val="00D56030"/>
    <w:rsid w:val="00E31CC8"/>
    <w:rsid w:val="00E947CC"/>
    <w:rsid w:val="00ED6D0E"/>
    <w:rsid w:val="00F4492C"/>
    <w:rsid w:val="00F5294D"/>
    <w:rsid w:val="00F56BC3"/>
    <w:rsid w:val="00FB1D2B"/>
    <w:rsid w:val="00FD533D"/>
    <w:rsid w:val="00FF7866"/>
    <w:rsid w:val="00FF7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B9507C"/>
  <w15:chartTrackingRefBased/>
  <w15:docId w15:val="{F551923A-654E-4FC7-B43F-2FEB5AC30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93CB6"/>
    <w:pPr>
      <w:keepLines/>
      <w:jc w:val="both"/>
    </w:pPr>
    <w:rPr>
      <w:sz w:val="24"/>
    </w:rPr>
  </w:style>
  <w:style w:type="paragraph" w:styleId="Cmsor1">
    <w:name w:val="heading 1"/>
    <w:basedOn w:val="Norml"/>
    <w:next w:val="Norml"/>
    <w:qFormat/>
    <w:rsid w:val="00793CB6"/>
    <w:pPr>
      <w:spacing w:before="240"/>
      <w:outlineLvl w:val="0"/>
    </w:pPr>
    <w:rPr>
      <w:rFonts w:ascii="Arial" w:hAnsi="Arial"/>
      <w:b/>
      <w:u w:val="single"/>
    </w:rPr>
  </w:style>
  <w:style w:type="paragraph" w:styleId="Cmsor2">
    <w:name w:val="heading 2"/>
    <w:basedOn w:val="Norml"/>
    <w:next w:val="Norml"/>
    <w:qFormat/>
    <w:rsid w:val="00793CB6"/>
    <w:pPr>
      <w:spacing w:before="120"/>
      <w:outlineLvl w:val="1"/>
    </w:pPr>
    <w:rPr>
      <w:rFonts w:ascii="Arial" w:hAnsi="Arial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behzssal">
    <w:name w:val="Body Text Indent"/>
    <w:basedOn w:val="Norml"/>
    <w:rsid w:val="00793CB6"/>
    <w:pPr>
      <w:ind w:left="284" w:hanging="284"/>
    </w:pPr>
  </w:style>
  <w:style w:type="paragraph" w:styleId="Szvegtrzs3">
    <w:name w:val="Body Text 3"/>
    <w:basedOn w:val="Norml"/>
    <w:rsid w:val="00793CB6"/>
    <w:pPr>
      <w:keepLines w:val="0"/>
    </w:pPr>
  </w:style>
  <w:style w:type="paragraph" w:styleId="lfej">
    <w:name w:val="header"/>
    <w:basedOn w:val="Norml"/>
    <w:rsid w:val="00793CB6"/>
    <w:pPr>
      <w:tabs>
        <w:tab w:val="center" w:pos="4153"/>
        <w:tab w:val="right" w:pos="8306"/>
      </w:tabs>
    </w:pPr>
  </w:style>
  <w:style w:type="paragraph" w:styleId="llb">
    <w:name w:val="footer"/>
    <w:basedOn w:val="Norml"/>
    <w:rsid w:val="00793CB6"/>
    <w:pPr>
      <w:tabs>
        <w:tab w:val="center" w:pos="4153"/>
        <w:tab w:val="right" w:pos="8306"/>
      </w:tabs>
    </w:pPr>
  </w:style>
  <w:style w:type="paragraph" w:styleId="Szvegtrzs">
    <w:name w:val="Body Text"/>
    <w:basedOn w:val="Norml"/>
    <w:rsid w:val="00793CB6"/>
    <w:pPr>
      <w:keepLines w:val="0"/>
      <w:widowControl w:val="0"/>
    </w:pPr>
    <w:rPr>
      <w:spacing w:val="-6"/>
    </w:rPr>
  </w:style>
  <w:style w:type="paragraph" w:styleId="Buborkszveg">
    <w:name w:val="Balloon Text"/>
    <w:basedOn w:val="Norml"/>
    <w:semiHidden/>
    <w:rsid w:val="00793CB6"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sid w:val="00793CB6"/>
    <w:rPr>
      <w:sz w:val="16"/>
      <w:szCs w:val="16"/>
    </w:rPr>
  </w:style>
  <w:style w:type="paragraph" w:styleId="Jegyzetszveg">
    <w:name w:val="annotation text"/>
    <w:basedOn w:val="Norml"/>
    <w:semiHidden/>
    <w:rsid w:val="00793CB6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793CB6"/>
    <w:rPr>
      <w:b/>
      <w:bCs/>
    </w:rPr>
  </w:style>
  <w:style w:type="paragraph" w:styleId="Vltozat">
    <w:name w:val="Revision"/>
    <w:hidden/>
    <w:uiPriority w:val="99"/>
    <w:semiHidden/>
    <w:rsid w:val="00474C8B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195</Words>
  <Characters>1367</Characters>
  <Application>Microsoft Office Word</Application>
  <DocSecurity>0</DocSecurity>
  <Lines>11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MNB adatgyűjtés azonosító: K02</vt:lpstr>
      <vt:lpstr>MNB adatgyűjtés azonosító: K02</vt:lpstr>
    </vt:vector>
  </TitlesOfParts>
  <Company>Magyar Nemzeti Bank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MNB adatgyűjtés azonosító: K02</dc:title>
  <dc:subject/>
  <dc:creator>Horváth Istvánné (Ani) 10-87</dc:creator>
  <cp:keywords/>
  <cp:lastModifiedBy>MNB</cp:lastModifiedBy>
  <cp:revision>6</cp:revision>
  <cp:lastPrinted>2002-07-29T07:16:00Z</cp:lastPrinted>
  <dcterms:created xsi:type="dcterms:W3CDTF">2023-06-09T12:53:00Z</dcterms:created>
  <dcterms:modified xsi:type="dcterms:W3CDTF">2024-05-24T11:19:00Z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Érvényességi idő">
    <vt:filetime>2028-06-09T12:53:26Z</vt:filetime>
  </property>
  <property fmtid="{D5CDD505-2E9C-101B-9397-08002B2CF9AE}" pid="3" name="Érvényességet beállító">
    <vt:lpwstr>babosd</vt:lpwstr>
  </property>
  <property fmtid="{D5CDD505-2E9C-101B-9397-08002B2CF9AE}" pid="4" name="Érvényességi idő első beállítása">
    <vt:filetime>2023-06-09T12:53:26Z</vt:filetime>
  </property>
</Properties>
</file>