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CACA" w14:textId="77777777" w:rsidR="009776E5" w:rsidRPr="00494E0D" w:rsidRDefault="009776E5" w:rsidP="009776E5">
      <w:pPr>
        <w:autoSpaceDE w:val="0"/>
        <w:autoSpaceDN w:val="0"/>
        <w:adjustRightInd w:val="0"/>
        <w:jc w:val="center"/>
        <w:rPr>
          <w:rFonts w:ascii="Calibri" w:hAnsi="Calibri" w:cs="Garamond"/>
          <w:b/>
          <w:bCs/>
          <w:color w:val="000000"/>
          <w:sz w:val="22"/>
          <w:szCs w:val="22"/>
        </w:rPr>
      </w:pPr>
      <w:r w:rsidRPr="00494E0D">
        <w:rPr>
          <w:rFonts w:ascii="Calibri" w:hAnsi="Calibri" w:cs="Garamond"/>
          <w:b/>
          <w:bCs/>
          <w:color w:val="000000"/>
          <w:sz w:val="22"/>
          <w:szCs w:val="22"/>
        </w:rPr>
        <w:t xml:space="preserve">Árfolyamok </w:t>
      </w:r>
    </w:p>
    <w:p w14:paraId="455F75C2" w14:textId="77777777" w:rsidR="009776E5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A356D2A" w14:textId="77777777" w:rsidR="009776E5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Az adatszolgáltatások kitöltéséhez ese</w:t>
      </w:r>
      <w:r w:rsidR="005A2879" w:rsidRPr="00494E0D">
        <w:rPr>
          <w:rFonts w:ascii="Calibri" w:hAnsi="Calibri" w:cs="Garamond"/>
          <w:color w:val="000000"/>
          <w:sz w:val="22"/>
          <w:szCs w:val="22"/>
        </w:rPr>
        <w:t>tlegesen szükséges MNB árfolyam</w:t>
      </w:r>
      <w:r w:rsidRPr="00494E0D">
        <w:rPr>
          <w:rFonts w:ascii="Calibri" w:hAnsi="Calibri" w:cs="Garamond"/>
          <w:color w:val="000000"/>
          <w:sz w:val="22"/>
          <w:szCs w:val="22"/>
        </w:rPr>
        <w:t>adat</w:t>
      </w:r>
      <w:r w:rsidR="005A2879" w:rsidRPr="00494E0D">
        <w:rPr>
          <w:rFonts w:ascii="Calibri" w:hAnsi="Calibri" w:cs="Garamond"/>
          <w:color w:val="000000"/>
          <w:sz w:val="22"/>
          <w:szCs w:val="22"/>
        </w:rPr>
        <w:t>ok elérhetőek az MNB honlapján.</w:t>
      </w:r>
    </w:p>
    <w:p w14:paraId="6EA9CE5B" w14:textId="77777777" w:rsidR="004956D9" w:rsidRPr="00494E0D" w:rsidRDefault="004956D9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35E5AB2" w14:textId="77777777" w:rsidR="00193D3A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Itt megtalálhatók </w:t>
      </w:r>
      <w:r w:rsidR="00193D3A" w:rsidRPr="00494E0D">
        <w:rPr>
          <w:rFonts w:ascii="Calibri" w:hAnsi="Calibri" w:cs="Garamond"/>
          <w:color w:val="000000"/>
          <w:sz w:val="22"/>
          <w:szCs w:val="22"/>
        </w:rPr>
        <w:t xml:space="preserve">többek között: </w:t>
      </w:r>
    </w:p>
    <w:p w14:paraId="55CA05DA" w14:textId="77777777" w:rsidR="00193D3A" w:rsidRPr="00494E0D" w:rsidRDefault="00193D3A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24F55F6" w14:textId="77777777" w:rsidR="009776E5" w:rsidRPr="00494E0D" w:rsidRDefault="00193D3A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1.) A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z 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 xml:space="preserve">MNB legfrissebb </w:t>
      </w:r>
      <w:r w:rsidR="00915B6F" w:rsidRPr="00494E0D">
        <w:rPr>
          <w:rFonts w:ascii="Calibri" w:hAnsi="Calibri" w:cs="Garamond"/>
          <w:b/>
          <w:color w:val="000000"/>
          <w:sz w:val="22"/>
          <w:szCs w:val="22"/>
        </w:rPr>
        <w:t>deviza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>árfolyamai:</w:t>
      </w:r>
    </w:p>
    <w:p w14:paraId="78A18911" w14:textId="77777777" w:rsidR="005A2879" w:rsidRPr="00494E0D" w:rsidRDefault="005A2879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Főoldal / Aktuális adatok, statisztikák / További árfolyamok</w:t>
      </w:r>
    </w:p>
    <w:p w14:paraId="6814550C" w14:textId="77777777" w:rsidR="005A2879" w:rsidRPr="00494E0D" w:rsidRDefault="005A2879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F0FA192" w14:textId="77777777" w:rsidR="009776E5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Kapcsolódó link:</w:t>
      </w:r>
    </w:p>
    <w:p w14:paraId="45B653AD" w14:textId="77777777" w:rsidR="009776E5" w:rsidRPr="00494E0D" w:rsidRDefault="005A2879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  <w:hyperlink r:id="rId7" w:history="1">
        <w:r w:rsidRPr="00494E0D">
          <w:rPr>
            <w:rStyle w:val="Hyperlink"/>
            <w:rFonts w:ascii="Calibri" w:hAnsi="Calibri"/>
            <w:color w:val="0070C0"/>
            <w:sz w:val="22"/>
            <w:szCs w:val="22"/>
          </w:rPr>
          <w:t>http://www.mnb.h</w:t>
        </w:r>
        <w:r w:rsidRPr="00494E0D">
          <w:rPr>
            <w:rStyle w:val="Hyperlink"/>
            <w:rFonts w:ascii="Calibri" w:hAnsi="Calibri"/>
            <w:color w:val="0070C0"/>
            <w:sz w:val="22"/>
            <w:szCs w:val="22"/>
          </w:rPr>
          <w:t>u</w:t>
        </w:r>
        <w:r w:rsidRPr="00494E0D">
          <w:rPr>
            <w:rStyle w:val="Hyperlink"/>
            <w:rFonts w:ascii="Calibri" w:hAnsi="Calibri"/>
            <w:color w:val="0070C0"/>
            <w:sz w:val="22"/>
            <w:szCs w:val="22"/>
          </w:rPr>
          <w:t>/a</w:t>
        </w:r>
        <w:r w:rsidRPr="00494E0D">
          <w:rPr>
            <w:rStyle w:val="Hyperlink"/>
            <w:rFonts w:ascii="Calibri" w:hAnsi="Calibri"/>
            <w:color w:val="0070C0"/>
            <w:sz w:val="22"/>
            <w:szCs w:val="22"/>
          </w:rPr>
          <w:t>r</w:t>
        </w:r>
        <w:r w:rsidRPr="00494E0D">
          <w:rPr>
            <w:rStyle w:val="Hyperlink"/>
            <w:rFonts w:ascii="Calibri" w:hAnsi="Calibri"/>
            <w:color w:val="0070C0"/>
            <w:sz w:val="22"/>
            <w:szCs w:val="22"/>
          </w:rPr>
          <w:t>folyamok</w:t>
        </w:r>
      </w:hyperlink>
    </w:p>
    <w:p w14:paraId="7EB4F494" w14:textId="77777777" w:rsidR="009776E5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F17BEB5" w14:textId="77777777" w:rsidR="003319B5" w:rsidRPr="00494E0D" w:rsidRDefault="003319B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CFC2A27" w14:textId="77777777" w:rsidR="009776E5" w:rsidRPr="00494E0D" w:rsidRDefault="00193D3A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2.) 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Az egyes beszámolási időszakokra vonatkozó 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>átlagárfolyamok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 az MNB honlapján a</w:t>
      </w:r>
      <w:r w:rsidR="00AA3522" w:rsidRPr="00494E0D">
        <w:rPr>
          <w:rFonts w:ascii="Calibri" w:hAnsi="Calibri" w:cs="Garamond"/>
          <w:color w:val="000000"/>
          <w:sz w:val="22"/>
          <w:szCs w:val="22"/>
        </w:rPr>
        <w:t xml:space="preserve">z </w:t>
      </w:r>
      <w:proofErr w:type="gramStart"/>
      <w:r w:rsidR="00AA3522" w:rsidRPr="00494E0D">
        <w:rPr>
          <w:rFonts w:ascii="Calibri" w:hAnsi="Calibri" w:cs="Garamond"/>
          <w:color w:val="000000"/>
          <w:sz w:val="22"/>
          <w:szCs w:val="22"/>
        </w:rPr>
        <w:t xml:space="preserve">alábbi 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AA3522" w:rsidRPr="00494E0D">
        <w:rPr>
          <w:rFonts w:ascii="Calibri" w:hAnsi="Calibri" w:cs="Garamond"/>
          <w:color w:val="000000"/>
          <w:sz w:val="22"/>
          <w:szCs w:val="22"/>
        </w:rPr>
        <w:t>területen</w:t>
      </w:r>
      <w:proofErr w:type="gramEnd"/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 érhetők el: </w:t>
      </w:r>
    </w:p>
    <w:p w14:paraId="00E9F283" w14:textId="119A86A1" w:rsidR="00C13F3E" w:rsidRDefault="003319B5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Főoldal / Statisztika / Statisztikai adatok, információk / Adatok, idősorok / V</w:t>
      </w:r>
      <w:r w:rsidR="00D42A3E" w:rsidRPr="00494E0D">
        <w:rPr>
          <w:rFonts w:ascii="Calibri" w:hAnsi="Calibri" w:cs="Garamond"/>
          <w:color w:val="000000"/>
          <w:sz w:val="22"/>
          <w:szCs w:val="22"/>
        </w:rPr>
        <w:t>I</w:t>
      </w:r>
      <w:r w:rsidRPr="00494E0D">
        <w:rPr>
          <w:rFonts w:ascii="Calibri" w:hAnsi="Calibri" w:cs="Garamond"/>
          <w:color w:val="000000"/>
          <w:sz w:val="22"/>
          <w:szCs w:val="22"/>
        </w:rPr>
        <w:t>I. Árfolyam</w:t>
      </w:r>
      <w:r w:rsidR="00C13F3E">
        <w:rPr>
          <w:rFonts w:ascii="Calibri" w:hAnsi="Calibri" w:cs="Garamond"/>
          <w:color w:val="000000"/>
          <w:sz w:val="22"/>
          <w:szCs w:val="22"/>
        </w:rPr>
        <w:t>/ Devizaárfolyam</w:t>
      </w:r>
      <w:r w:rsidR="00AC75BC">
        <w:rPr>
          <w:rFonts w:ascii="Calibri" w:hAnsi="Calibri" w:cs="Garamond"/>
          <w:color w:val="000000"/>
          <w:sz w:val="22"/>
          <w:szCs w:val="22"/>
        </w:rPr>
        <w:t>-</w:t>
      </w:r>
      <w:proofErr w:type="gramStart"/>
      <w:r w:rsidR="00C13F3E">
        <w:rPr>
          <w:rFonts w:ascii="Calibri" w:hAnsi="Calibri" w:cs="Garamond"/>
          <w:color w:val="000000"/>
          <w:sz w:val="22"/>
          <w:szCs w:val="22"/>
        </w:rPr>
        <w:t xml:space="preserve">statisztikák </w:t>
      </w:r>
      <w:r w:rsidRPr="00494E0D">
        <w:rPr>
          <w:rFonts w:ascii="Calibri" w:hAnsi="Calibri" w:cs="Garamond"/>
          <w:color w:val="000000"/>
          <w:sz w:val="22"/>
          <w:szCs w:val="22"/>
        </w:rPr>
        <w:t xml:space="preserve"> menüpont</w:t>
      </w:r>
      <w:proofErr w:type="gramEnd"/>
      <w:r w:rsidRPr="00494E0D">
        <w:rPr>
          <w:rFonts w:ascii="Calibri" w:hAnsi="Calibri" w:cs="Garamond"/>
          <w:color w:val="000000"/>
          <w:sz w:val="22"/>
          <w:szCs w:val="22"/>
        </w:rPr>
        <w:t xml:space="preserve"> alatt</w:t>
      </w:r>
      <w:r w:rsidR="00C13F3E">
        <w:rPr>
          <w:rFonts w:ascii="Calibri" w:hAnsi="Calibri" w:cs="Garamond"/>
          <w:color w:val="000000"/>
          <w:sz w:val="22"/>
          <w:szCs w:val="22"/>
        </w:rPr>
        <w:t xml:space="preserve">  fil</w:t>
      </w:r>
      <w:r w:rsidRPr="00494E0D">
        <w:rPr>
          <w:rFonts w:ascii="Calibri" w:hAnsi="Calibri" w:cs="Garamond"/>
          <w:color w:val="000000"/>
          <w:sz w:val="22"/>
          <w:szCs w:val="22"/>
        </w:rPr>
        <w:t>e-t kell megnyitni</w:t>
      </w:r>
    </w:p>
    <w:p w14:paraId="2A0944FD" w14:textId="77777777" w:rsidR="00C13F3E" w:rsidRDefault="00C13F3E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0A856A2" w14:textId="77777777" w:rsidR="003319B5" w:rsidRPr="00494E0D" w:rsidRDefault="003319B5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Kapcsolódó link: </w:t>
      </w:r>
    </w:p>
    <w:p w14:paraId="15105717" w14:textId="77777777" w:rsidR="009776E5" w:rsidRDefault="00EF7847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hyperlink r:id="rId8" w:history="1">
        <w:r w:rsidRPr="00187622">
          <w:rPr>
            <w:rStyle w:val="Hyperlink"/>
            <w:rFonts w:ascii="Calibri" w:hAnsi="Calibri"/>
            <w:sz w:val="22"/>
            <w:szCs w:val="22"/>
          </w:rPr>
          <w:t>http://www.mnb.hu/letoltes/</w:t>
        </w:r>
        <w:r w:rsidRPr="00187622">
          <w:rPr>
            <w:rStyle w:val="Hyperlink"/>
            <w:rFonts w:ascii="Calibri" w:hAnsi="Calibri"/>
            <w:sz w:val="22"/>
            <w:szCs w:val="22"/>
          </w:rPr>
          <w:t>h</w:t>
        </w:r>
        <w:r w:rsidRPr="00187622">
          <w:rPr>
            <w:rStyle w:val="Hyperlink"/>
            <w:rFonts w:ascii="Calibri" w:hAnsi="Calibri"/>
            <w:sz w:val="22"/>
            <w:szCs w:val="22"/>
          </w:rPr>
          <w:t>u0301-arfolyam.xls</w:t>
        </w:r>
      </w:hyperlink>
    </w:p>
    <w:p w14:paraId="2EE9BB10" w14:textId="77777777" w:rsidR="00EF7847" w:rsidRPr="00494E0D" w:rsidRDefault="00EF7847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7BA2702" w14:textId="77777777" w:rsidR="00E74DEE" w:rsidRPr="00494E0D" w:rsidRDefault="00E74DEE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B775B89" w14:textId="77777777" w:rsidR="009776E5" w:rsidRPr="00494E0D" w:rsidRDefault="00193D3A" w:rsidP="009776E5">
      <w:pPr>
        <w:autoSpaceDE w:val="0"/>
        <w:autoSpaceDN w:val="0"/>
        <w:adjustRightInd w:val="0"/>
        <w:jc w:val="both"/>
        <w:rPr>
          <w:rFonts w:ascii="Calibri" w:hAnsi="Calibri" w:cs="Garamond"/>
          <w:b/>
          <w:color w:val="000000"/>
          <w:sz w:val="22"/>
          <w:szCs w:val="22"/>
        </w:rPr>
      </w:pPr>
      <w:r w:rsidRPr="00494E0D">
        <w:rPr>
          <w:rFonts w:ascii="Calibri" w:hAnsi="Calibri" w:cs="Garamond"/>
          <w:b/>
          <w:color w:val="000000"/>
          <w:sz w:val="22"/>
          <w:szCs w:val="22"/>
        </w:rPr>
        <w:t xml:space="preserve">3.) 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>Az eur</w:t>
      </w:r>
      <w:r w:rsidR="003319B5" w:rsidRPr="00494E0D">
        <w:rPr>
          <w:rFonts w:ascii="Calibri" w:hAnsi="Calibri" w:cs="Garamond"/>
          <w:b/>
          <w:color w:val="000000"/>
          <w:sz w:val="22"/>
          <w:szCs w:val="22"/>
        </w:rPr>
        <w:t>o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 xml:space="preserve"> tagdevizák rögzített árfolyamai</w:t>
      </w:r>
    </w:p>
    <w:p w14:paraId="4CFF4826" w14:textId="77777777" w:rsidR="003319B5" w:rsidRPr="00494E0D" w:rsidRDefault="003319B5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Főoldal / Statisztika / Statisztikai adatok, információk / Adatok, idősorok / V</w:t>
      </w:r>
      <w:r w:rsidR="00D42A3E" w:rsidRPr="00494E0D">
        <w:rPr>
          <w:rFonts w:ascii="Calibri" w:hAnsi="Calibri" w:cs="Garamond"/>
          <w:color w:val="000000"/>
          <w:sz w:val="22"/>
          <w:szCs w:val="22"/>
        </w:rPr>
        <w:t>I</w:t>
      </w:r>
      <w:r w:rsidRPr="00494E0D">
        <w:rPr>
          <w:rFonts w:ascii="Calibri" w:hAnsi="Calibri" w:cs="Garamond"/>
          <w:color w:val="000000"/>
          <w:sz w:val="22"/>
          <w:szCs w:val="22"/>
        </w:rPr>
        <w:t>I. Árfolyam menüpont alatt a következő file-t kell megnyitni: „Devizaárfolyamok.xls”</w:t>
      </w:r>
    </w:p>
    <w:p w14:paraId="787FA82D" w14:textId="77777777" w:rsidR="003319B5" w:rsidRPr="00494E0D" w:rsidRDefault="003319B5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463C666" w14:textId="77777777" w:rsidR="00EF7847" w:rsidRDefault="003319B5" w:rsidP="00EF7847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Kapcsolódó link:</w:t>
      </w:r>
    </w:p>
    <w:p w14:paraId="12BF213B" w14:textId="77777777" w:rsidR="00E74DEE" w:rsidRDefault="00C13F3E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  <w:hyperlink r:id="rId9" w:history="1">
        <w:r w:rsidRPr="00187622">
          <w:rPr>
            <w:rStyle w:val="Hyperlink"/>
            <w:rFonts w:ascii="Calibri" w:hAnsi="Calibri"/>
            <w:sz w:val="22"/>
            <w:szCs w:val="22"/>
          </w:rPr>
          <w:t>http://www.</w:t>
        </w:r>
        <w:r w:rsidRPr="00187622">
          <w:rPr>
            <w:rStyle w:val="Hyperlink"/>
            <w:rFonts w:ascii="Calibri" w:hAnsi="Calibri"/>
            <w:sz w:val="22"/>
            <w:szCs w:val="22"/>
          </w:rPr>
          <w:t>m</w:t>
        </w:r>
        <w:r w:rsidRPr="00187622">
          <w:rPr>
            <w:rStyle w:val="Hyperlink"/>
            <w:rFonts w:ascii="Calibri" w:hAnsi="Calibri"/>
            <w:sz w:val="22"/>
            <w:szCs w:val="22"/>
          </w:rPr>
          <w:t>nb.hu/letoltes/hu0304-arfolyam-regi.xls</w:t>
        </w:r>
      </w:hyperlink>
    </w:p>
    <w:p w14:paraId="496A96AC" w14:textId="77777777" w:rsidR="00C13F3E" w:rsidRDefault="00C13F3E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</w:p>
    <w:p w14:paraId="19230DD8" w14:textId="77777777" w:rsidR="00C13F3E" w:rsidRPr="00494E0D" w:rsidRDefault="00C13F3E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</w:p>
    <w:sectPr w:rsidR="00C13F3E" w:rsidRPr="0049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981E" w14:textId="77777777" w:rsidR="00CC1220" w:rsidRDefault="00CC1220" w:rsidP="00CC1220">
      <w:r>
        <w:separator/>
      </w:r>
    </w:p>
  </w:endnote>
  <w:endnote w:type="continuationSeparator" w:id="0">
    <w:p w14:paraId="7C52D6E7" w14:textId="77777777" w:rsidR="00CC1220" w:rsidRDefault="00CC1220" w:rsidP="00C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2B70" w14:textId="77777777" w:rsidR="00CC1220" w:rsidRDefault="00CC1220" w:rsidP="00CC1220">
      <w:r>
        <w:separator/>
      </w:r>
    </w:p>
  </w:footnote>
  <w:footnote w:type="continuationSeparator" w:id="0">
    <w:p w14:paraId="21C91D44" w14:textId="77777777" w:rsidR="00CC1220" w:rsidRDefault="00CC1220" w:rsidP="00CC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0A7"/>
    <w:rsid w:val="00193D3A"/>
    <w:rsid w:val="003319B5"/>
    <w:rsid w:val="00494E0D"/>
    <w:rsid w:val="004956D9"/>
    <w:rsid w:val="005A2879"/>
    <w:rsid w:val="005E00A7"/>
    <w:rsid w:val="005F12A4"/>
    <w:rsid w:val="007D2D0F"/>
    <w:rsid w:val="00915B6F"/>
    <w:rsid w:val="009776E5"/>
    <w:rsid w:val="00AA3522"/>
    <w:rsid w:val="00AC75BC"/>
    <w:rsid w:val="00C13F3E"/>
    <w:rsid w:val="00CC1220"/>
    <w:rsid w:val="00D42A3E"/>
    <w:rsid w:val="00D644CA"/>
    <w:rsid w:val="00E74DEE"/>
    <w:rsid w:val="00EA7489"/>
    <w:rsid w:val="00E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34A318"/>
  <w15:chartTrackingRefBased/>
  <w15:docId w15:val="{978F15F0-728F-4791-A4E2-67568A96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776E5"/>
    <w:rPr>
      <w:rFonts w:cs="Garamond"/>
      <w:color w:val="000000"/>
    </w:rPr>
  </w:style>
  <w:style w:type="character" w:styleId="FollowedHyperlink">
    <w:name w:val="FollowedHyperlink"/>
    <w:basedOn w:val="DefaultParagraphFont"/>
    <w:rsid w:val="00977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.hu/letoltes/hu0301-arfolyam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b.hu/arfolyam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b.hu/letoltes/hu0304-arfolyam-regi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2E1E-84E7-4DD4-941B-0BB88D2B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Árfolyamok </vt:lpstr>
      <vt:lpstr>Árfolyamok </vt:lpstr>
    </vt:vector>
  </TitlesOfParts>
  <Company>Magyar Nemzeti Bank</Company>
  <LinksUpToDate>false</LinksUpToDate>
  <CharactersWithSpaces>1103</CharactersWithSpaces>
  <SharedDoc>false</SharedDoc>
  <HLinks>
    <vt:vector size="18" baseType="variant">
      <vt:variant>
        <vt:i4>7667834</vt:i4>
      </vt:variant>
      <vt:variant>
        <vt:i4>6</vt:i4>
      </vt:variant>
      <vt:variant>
        <vt:i4>0</vt:i4>
      </vt:variant>
      <vt:variant>
        <vt:i4>5</vt:i4>
      </vt:variant>
      <vt:variant>
        <vt:lpwstr>http://www.mnb.hu/letoltes/hu0304-arfolyam-regi.xls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http://www.mnb.hu/letoltes/hu0301-arfolyam.xls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http://www.mnb.hu/arfolyamok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Árfolyamok </dc:title>
  <dc:subject/>
  <dc:creator>Horvátthné Fedor Katalin</dc:creator>
  <cp:keywords/>
  <dc:description/>
  <cp:lastModifiedBy>Czinege-Gyalog Éva</cp:lastModifiedBy>
  <cp:revision>3</cp:revision>
  <dcterms:created xsi:type="dcterms:W3CDTF">2022-03-31T07:16:00Z</dcterms:created>
  <dcterms:modified xsi:type="dcterms:W3CDTF">2022-03-31T07:16:00Z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2027-03-31T07:16:15Z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2022-03-31T07:16:15Z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2022-03-31T07:16:35.2867807Z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8470c2cf-350d-4093-89b1-69915cea56e2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