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649F2" w14:textId="77777777" w:rsidR="00BF7123" w:rsidRPr="009D339A" w:rsidRDefault="00BF7123" w:rsidP="009D339A">
      <w:pPr>
        <w:spacing w:after="240"/>
        <w:rPr>
          <w:rFonts w:ascii="Arial" w:hAnsi="Arial" w:cs="Arial"/>
          <w:b/>
          <w:lang w:val="en-GB"/>
        </w:rPr>
      </w:pPr>
      <w:proofErr w:type="spellStart"/>
      <w:r w:rsidRPr="009D339A">
        <w:rPr>
          <w:rFonts w:ascii="Arial" w:hAnsi="Arial" w:cs="Arial"/>
          <w:b/>
          <w:bCs/>
          <w:lang w:val="en-GB"/>
        </w:rPr>
        <w:t>MNB</w:t>
      </w:r>
      <w:proofErr w:type="spellEnd"/>
      <w:r w:rsidRPr="009D339A">
        <w:rPr>
          <w:rFonts w:ascii="Arial" w:hAnsi="Arial" w:cs="Arial"/>
          <w:b/>
          <w:bCs/>
          <w:lang w:val="en-GB"/>
        </w:rPr>
        <w:t xml:space="preserve"> identification code: J02</w:t>
      </w:r>
    </w:p>
    <w:p w14:paraId="67FF96B0" w14:textId="77777777" w:rsidR="00BF7123" w:rsidRPr="009D339A" w:rsidRDefault="00BF7123" w:rsidP="009D339A">
      <w:pPr>
        <w:spacing w:after="0"/>
        <w:jc w:val="center"/>
        <w:rPr>
          <w:rFonts w:ascii="Arial" w:hAnsi="Arial" w:cs="Arial"/>
          <w:b/>
          <w:lang w:val="en-GB"/>
        </w:rPr>
      </w:pPr>
      <w:r w:rsidRPr="009D339A">
        <w:rPr>
          <w:rFonts w:ascii="Arial" w:hAnsi="Arial" w:cs="Arial"/>
          <w:b/>
          <w:bCs/>
          <w:lang w:val="en-GB"/>
        </w:rPr>
        <w:t>Completion instructions</w:t>
      </w:r>
    </w:p>
    <w:p w14:paraId="5344CC9B" w14:textId="77777777" w:rsidR="00BF7123" w:rsidRPr="009D339A" w:rsidRDefault="00BF7123" w:rsidP="009D339A">
      <w:pPr>
        <w:spacing w:after="0" w:line="240" w:lineRule="auto"/>
        <w:jc w:val="center"/>
        <w:rPr>
          <w:rFonts w:ascii="Arial" w:eastAsia="Times New Roman" w:hAnsi="Arial" w:cs="Arial"/>
          <w:b/>
          <w:lang w:val="en-GB"/>
        </w:rPr>
      </w:pPr>
      <w:r w:rsidRPr="009D339A">
        <w:rPr>
          <w:rFonts w:ascii="Arial" w:eastAsia="Times New Roman" w:hAnsi="Arial" w:cs="Arial"/>
          <w:b/>
          <w:bCs/>
          <w:lang w:val="en-GB"/>
        </w:rPr>
        <w:t>Certain data concerning natural persons claiming family allowances, the allowances and the eligible property</w:t>
      </w:r>
    </w:p>
    <w:p w14:paraId="116A3B04" w14:textId="77777777" w:rsidR="00BF7123" w:rsidRPr="009D339A" w:rsidRDefault="00BF7123" w:rsidP="009D339A">
      <w:pPr>
        <w:spacing w:after="0" w:line="240" w:lineRule="auto"/>
        <w:jc w:val="center"/>
        <w:rPr>
          <w:rFonts w:ascii="Arial" w:eastAsia="Times New Roman" w:hAnsi="Arial" w:cs="Arial"/>
          <w:b/>
          <w:lang w:val="en-GB"/>
        </w:rPr>
      </w:pPr>
    </w:p>
    <w:p w14:paraId="3366C0BA" w14:textId="77777777" w:rsidR="00BF7123" w:rsidRPr="009D339A" w:rsidRDefault="00BF7123" w:rsidP="009D339A">
      <w:pPr>
        <w:spacing w:after="0" w:line="240" w:lineRule="auto"/>
        <w:jc w:val="center"/>
        <w:rPr>
          <w:rFonts w:ascii="Arial" w:eastAsia="Times New Roman" w:hAnsi="Arial" w:cs="Arial"/>
          <w:b/>
          <w:lang w:val="en-GB"/>
        </w:rPr>
      </w:pPr>
    </w:p>
    <w:p w14:paraId="07FC62DC" w14:textId="77777777" w:rsidR="00BF7123" w:rsidRPr="009D339A" w:rsidRDefault="00BF7123" w:rsidP="009D339A">
      <w:pPr>
        <w:keepNext/>
        <w:rPr>
          <w:rFonts w:ascii="Arial" w:hAnsi="Arial" w:cs="Arial"/>
          <w:b/>
          <w:lang w:val="en-GB"/>
        </w:rPr>
      </w:pPr>
      <w:r w:rsidRPr="009D339A">
        <w:rPr>
          <w:rFonts w:ascii="Arial" w:hAnsi="Arial" w:cs="Arial"/>
          <w:b/>
          <w:bCs/>
          <w:lang w:val="en-GB"/>
        </w:rPr>
        <w:t>I. General instructions</w:t>
      </w:r>
    </w:p>
    <w:p w14:paraId="786949BE" w14:textId="3612535A" w:rsidR="00BF7123" w:rsidRPr="009D339A" w:rsidRDefault="00BF7123" w:rsidP="009D339A">
      <w:pPr>
        <w:tabs>
          <w:tab w:val="left" w:pos="284"/>
        </w:tabs>
        <w:spacing w:after="0" w:line="240" w:lineRule="auto"/>
        <w:rPr>
          <w:rFonts w:ascii="Arial" w:eastAsia="Times New Roman" w:hAnsi="Arial" w:cs="Arial"/>
          <w:lang w:val="en-GB"/>
        </w:rPr>
      </w:pPr>
      <w:r w:rsidRPr="009D339A">
        <w:rPr>
          <w:rFonts w:ascii="Arial" w:eastAsia="Times New Roman" w:hAnsi="Arial" w:cs="Arial"/>
          <w:lang w:val="en-GB"/>
        </w:rPr>
        <w:t>1. The data shall be provided for every natural person applying for family allowances corresponding to the relevant table in the period between 1 January 2016 and 30 June of the year of the data supply as the reference period.</w:t>
      </w:r>
    </w:p>
    <w:p w14:paraId="7A3EE439" w14:textId="77777777" w:rsidR="00BF7123" w:rsidRPr="009D339A" w:rsidRDefault="00BF7123" w:rsidP="009D339A">
      <w:pPr>
        <w:tabs>
          <w:tab w:val="left" w:pos="284"/>
        </w:tabs>
        <w:spacing w:after="0" w:line="240" w:lineRule="auto"/>
        <w:rPr>
          <w:rFonts w:ascii="Arial" w:eastAsia="Times New Roman" w:hAnsi="Arial" w:cs="Arial"/>
          <w:lang w:val="en-GB"/>
        </w:rPr>
      </w:pPr>
    </w:p>
    <w:p w14:paraId="59C6559E" w14:textId="77777777" w:rsidR="00BF7123" w:rsidRPr="009D339A" w:rsidRDefault="00BF7123" w:rsidP="009D339A">
      <w:pPr>
        <w:tabs>
          <w:tab w:val="left" w:pos="284"/>
        </w:tabs>
        <w:spacing w:after="0" w:line="240" w:lineRule="auto"/>
        <w:rPr>
          <w:rFonts w:ascii="Arial" w:eastAsia="Times New Roman" w:hAnsi="Arial" w:cs="Arial"/>
          <w:lang w:val="en-GB"/>
        </w:rPr>
      </w:pPr>
      <w:r w:rsidRPr="009D339A">
        <w:rPr>
          <w:rFonts w:ascii="Arial" w:eastAsia="Times New Roman" w:hAnsi="Arial" w:cs="Arial"/>
          <w:lang w:val="en-GB"/>
        </w:rPr>
        <w:t xml:space="preserve">2. The data shall be reported using UTF-8 coding in a semicolon-delimited values (.csv) format, with the anonymous linking code generated in accordance with the Code Generation Guide made available by the </w:t>
      </w:r>
      <w:proofErr w:type="spellStart"/>
      <w:r w:rsidRPr="009D339A">
        <w:rPr>
          <w:rFonts w:ascii="Arial" w:eastAsia="Times New Roman" w:hAnsi="Arial" w:cs="Arial"/>
          <w:lang w:val="en-GB"/>
        </w:rPr>
        <w:t>MNB</w:t>
      </w:r>
      <w:proofErr w:type="spellEnd"/>
      <w:r w:rsidRPr="009D339A">
        <w:rPr>
          <w:rFonts w:ascii="Arial" w:eastAsia="Times New Roman" w:hAnsi="Arial" w:cs="Arial"/>
          <w:lang w:val="en-GB"/>
        </w:rPr>
        <w:t>, along with a record of delivery-acceptance to the representative of the Hungarian State Treasury designated in writing.</w:t>
      </w:r>
    </w:p>
    <w:p w14:paraId="28CF726E" w14:textId="77777777" w:rsidR="00BF7123" w:rsidRPr="009D339A" w:rsidRDefault="00BF7123" w:rsidP="009D339A">
      <w:pPr>
        <w:tabs>
          <w:tab w:val="left" w:pos="284"/>
        </w:tabs>
        <w:spacing w:after="0" w:line="240" w:lineRule="auto"/>
        <w:rPr>
          <w:rFonts w:ascii="Arial" w:eastAsia="Times New Roman" w:hAnsi="Arial" w:cs="Arial"/>
          <w:lang w:val="en-GB"/>
        </w:rPr>
      </w:pPr>
    </w:p>
    <w:p w14:paraId="3965AC3F" w14:textId="77777777" w:rsidR="00BF7123" w:rsidRPr="009D339A" w:rsidRDefault="00BF7123" w:rsidP="009D339A">
      <w:pPr>
        <w:tabs>
          <w:tab w:val="left" w:pos="284"/>
        </w:tabs>
        <w:spacing w:after="0" w:line="240" w:lineRule="auto"/>
        <w:rPr>
          <w:rFonts w:ascii="Arial" w:eastAsia="Times New Roman" w:hAnsi="Arial" w:cs="Arial"/>
          <w:lang w:val="en-GB"/>
        </w:rPr>
      </w:pPr>
      <w:r w:rsidRPr="009D339A">
        <w:rPr>
          <w:rFonts w:ascii="Arial" w:eastAsia="Times New Roman" w:hAnsi="Arial" w:cs="Arial"/>
          <w:lang w:val="en-GB"/>
        </w:rPr>
        <w:t xml:space="preserve">3. The data supplier shall deliver the electronic data carrier containing the data supply to a representative designated by the </w:t>
      </w:r>
      <w:proofErr w:type="spellStart"/>
      <w:r w:rsidRPr="009D339A">
        <w:rPr>
          <w:rFonts w:ascii="Arial" w:eastAsia="Times New Roman" w:hAnsi="Arial" w:cs="Arial"/>
          <w:lang w:val="en-GB"/>
        </w:rPr>
        <w:t>MNB</w:t>
      </w:r>
      <w:proofErr w:type="spellEnd"/>
      <w:r w:rsidRPr="009D339A">
        <w:rPr>
          <w:rFonts w:ascii="Arial" w:eastAsia="Times New Roman" w:hAnsi="Arial" w:cs="Arial"/>
          <w:lang w:val="en-GB"/>
        </w:rPr>
        <w:t xml:space="preserve"> in writing; a report shall be drawn up of the delivery and acceptance process.</w:t>
      </w:r>
    </w:p>
    <w:p w14:paraId="0C8DAEE7" w14:textId="77777777" w:rsidR="00BF7123" w:rsidRPr="009D339A" w:rsidRDefault="00BF7123" w:rsidP="009D339A">
      <w:pPr>
        <w:tabs>
          <w:tab w:val="left" w:pos="284"/>
        </w:tabs>
        <w:spacing w:after="0" w:line="240" w:lineRule="auto"/>
        <w:rPr>
          <w:rFonts w:ascii="Arial" w:eastAsia="Times New Roman" w:hAnsi="Arial" w:cs="Arial"/>
          <w:lang w:val="en-GB"/>
        </w:rPr>
      </w:pPr>
    </w:p>
    <w:p w14:paraId="327B885E" w14:textId="77777777" w:rsidR="00BF7123" w:rsidRPr="009D339A" w:rsidRDefault="00BF7123" w:rsidP="009D339A">
      <w:pPr>
        <w:tabs>
          <w:tab w:val="left" w:pos="284"/>
        </w:tabs>
        <w:spacing w:after="0" w:line="240" w:lineRule="auto"/>
        <w:rPr>
          <w:rFonts w:ascii="Arial" w:eastAsia="Times New Roman" w:hAnsi="Arial" w:cs="Arial"/>
          <w:lang w:val="en-GB"/>
        </w:rPr>
      </w:pPr>
      <w:r w:rsidRPr="009D339A">
        <w:rPr>
          <w:rFonts w:ascii="Arial" w:eastAsia="Times New Roman" w:hAnsi="Arial" w:cs="Arial"/>
          <w:lang w:val="en-GB"/>
        </w:rPr>
        <w:t xml:space="preserve">4. The codes to be used when completing the tables are provided in the technical guidelines referred to in Section 4.14 of Annex 3 and available on the </w:t>
      </w:r>
      <w:proofErr w:type="spellStart"/>
      <w:r w:rsidRPr="009D339A">
        <w:rPr>
          <w:rFonts w:ascii="Arial" w:eastAsia="Times New Roman" w:hAnsi="Arial" w:cs="Arial"/>
          <w:lang w:val="en-GB"/>
        </w:rPr>
        <w:t>MNB’s</w:t>
      </w:r>
      <w:proofErr w:type="spellEnd"/>
      <w:r w:rsidRPr="009D339A">
        <w:rPr>
          <w:rFonts w:ascii="Arial" w:eastAsia="Times New Roman" w:hAnsi="Arial" w:cs="Arial"/>
          <w:lang w:val="en-GB"/>
        </w:rPr>
        <w:t xml:space="preserve"> official website (hereinafter: list of codes).</w:t>
      </w:r>
    </w:p>
    <w:p w14:paraId="482B5DAF" w14:textId="77777777" w:rsidR="00BF7123" w:rsidRPr="009D339A" w:rsidRDefault="00BF7123" w:rsidP="009D339A">
      <w:pPr>
        <w:tabs>
          <w:tab w:val="left" w:pos="284"/>
        </w:tabs>
        <w:spacing w:after="0" w:line="240" w:lineRule="auto"/>
        <w:rPr>
          <w:rFonts w:ascii="Arial" w:eastAsia="Times New Roman" w:hAnsi="Arial" w:cs="Arial"/>
          <w:lang w:val="en-GB"/>
        </w:rPr>
      </w:pPr>
    </w:p>
    <w:p w14:paraId="42B5CCC1" w14:textId="77777777" w:rsidR="00BF7123" w:rsidRPr="009D339A" w:rsidRDefault="00BF7123" w:rsidP="009D339A">
      <w:pPr>
        <w:keepNext/>
        <w:spacing w:before="240" w:after="240"/>
        <w:rPr>
          <w:rFonts w:ascii="Arial" w:hAnsi="Arial" w:cs="Arial"/>
          <w:b/>
          <w:lang w:val="en-GB"/>
        </w:rPr>
      </w:pPr>
      <w:r w:rsidRPr="009D339A">
        <w:rPr>
          <w:rFonts w:ascii="Arial" w:hAnsi="Arial" w:cs="Arial"/>
          <w:b/>
          <w:bCs/>
          <w:lang w:val="en-GB"/>
        </w:rPr>
        <w:t>II. Detailed instructions for the completion of the tables</w:t>
      </w:r>
    </w:p>
    <w:p w14:paraId="537CDB35" w14:textId="77777777" w:rsidR="00BF7123" w:rsidRPr="009D339A" w:rsidRDefault="00BF7123" w:rsidP="009D339A">
      <w:pPr>
        <w:keepNext/>
        <w:spacing w:before="120" w:after="0" w:line="240" w:lineRule="auto"/>
        <w:rPr>
          <w:rFonts w:ascii="Arial" w:eastAsia="Times New Roman" w:hAnsi="Arial" w:cs="Arial"/>
          <w:b/>
          <w:lang w:val="en-GB"/>
        </w:rPr>
      </w:pPr>
      <w:r w:rsidRPr="009D339A">
        <w:rPr>
          <w:rFonts w:ascii="Arial" w:eastAsia="Times New Roman" w:hAnsi="Arial" w:cs="Arial"/>
          <w:b/>
          <w:bCs/>
          <w:lang w:val="en-GB"/>
        </w:rPr>
        <w:t>Table 01: Home Purchase Subsidy Scheme for Families (with related interest subsidy and tax refund)</w:t>
      </w:r>
    </w:p>
    <w:p w14:paraId="77F26AF3" w14:textId="296EE18B" w:rsidR="00BF7123" w:rsidRPr="009D339A" w:rsidRDefault="00774475" w:rsidP="009D339A">
      <w:pPr>
        <w:spacing w:before="120" w:after="0" w:line="240" w:lineRule="auto"/>
        <w:rPr>
          <w:rFonts w:ascii="Arial" w:eastAsia="Times New Roman" w:hAnsi="Arial" w:cs="Arial"/>
          <w:lang w:val="en-GB"/>
        </w:rPr>
      </w:pPr>
      <w:bookmarkStart w:id="0" w:name="_Hlk168566123"/>
      <w:bookmarkStart w:id="1" w:name="_Hlk168566197"/>
      <w:r w:rsidRPr="009D339A">
        <w:rPr>
          <w:rFonts w:ascii="Arial" w:hAnsi="Arial" w:cs="Arial"/>
          <w:lang w:val="en-GB"/>
        </w:rPr>
        <w:t>Table 01 shall list the data on the Home Purchase Subsidy Scheme for Families (</w:t>
      </w:r>
      <w:proofErr w:type="spellStart"/>
      <w:r w:rsidRPr="009D339A">
        <w:rPr>
          <w:rFonts w:ascii="Arial" w:hAnsi="Arial" w:cs="Arial"/>
          <w:lang w:val="en-GB"/>
        </w:rPr>
        <w:t>CSOK</w:t>
      </w:r>
      <w:proofErr w:type="spellEnd"/>
      <w:r w:rsidRPr="009D339A">
        <w:rPr>
          <w:rFonts w:ascii="Arial" w:hAnsi="Arial" w:cs="Arial"/>
          <w:lang w:val="en-GB"/>
        </w:rPr>
        <w:t xml:space="preserve">), the Interest Rate Subsidy for Home Purchases and tax refunds related to the </w:t>
      </w:r>
      <w:proofErr w:type="spellStart"/>
      <w:r w:rsidRPr="009D339A">
        <w:rPr>
          <w:rFonts w:ascii="Arial" w:hAnsi="Arial" w:cs="Arial"/>
          <w:lang w:val="en-GB"/>
        </w:rPr>
        <w:t>CSOK</w:t>
      </w:r>
      <w:proofErr w:type="spellEnd"/>
      <w:r w:rsidRPr="009D339A">
        <w:rPr>
          <w:rFonts w:ascii="Arial" w:hAnsi="Arial" w:cs="Arial"/>
          <w:lang w:val="en-GB"/>
        </w:rPr>
        <w:t xml:space="preserve"> scheme used by the natural person concerned pursuant to Government Decree No 16/2016 (II. 10.) on housing subsidies for the construction and purchase of a new home (Government Decree 16/2016), Government Decree No 17/2016 (II. 10.) on the Home Purchase Subsidy Scheme for Families for the purchase and extension of second-hand homes (Government Decree 17/2016), Government Decree No 302/2023 (VII. 11.) on home purchase subsidies for small municipalities (Government Decree No 302/2023), and Government Decree No 518/2023 (XI. 30.) on the preferential </w:t>
      </w:r>
      <w:proofErr w:type="spellStart"/>
      <w:r w:rsidRPr="009D339A">
        <w:rPr>
          <w:rFonts w:ascii="Arial" w:hAnsi="Arial" w:cs="Arial"/>
          <w:lang w:val="en-GB"/>
        </w:rPr>
        <w:t>CSOK</w:t>
      </w:r>
      <w:proofErr w:type="spellEnd"/>
      <w:r w:rsidRPr="009D339A">
        <w:rPr>
          <w:rFonts w:ascii="Arial" w:hAnsi="Arial" w:cs="Arial"/>
          <w:lang w:val="en-GB"/>
        </w:rPr>
        <w:t xml:space="preserve"> Plus loan scheme to support families in the construction and purchase of a home (Government Decree No 518/2023).</w:t>
      </w:r>
      <w:bookmarkEnd w:id="0"/>
      <w:bookmarkEnd w:id="1"/>
    </w:p>
    <w:p w14:paraId="088FEC29" w14:textId="6FF09450" w:rsidR="00774475" w:rsidRPr="009D339A" w:rsidRDefault="00774475" w:rsidP="009D339A">
      <w:pPr>
        <w:spacing w:after="0" w:line="240" w:lineRule="auto"/>
        <w:rPr>
          <w:rFonts w:ascii="Arial" w:hAnsi="Arial" w:cs="Arial"/>
          <w:lang w:val="en-GB"/>
        </w:rPr>
      </w:pPr>
      <w:r w:rsidRPr="009D339A">
        <w:rPr>
          <w:rFonts w:ascii="Arial" w:hAnsi="Arial" w:cs="Arial"/>
          <w:lang w:val="en-GB"/>
        </w:rPr>
        <w:t xml:space="preserve">Columns (aa) and (ab) shall contain the anonymous identifier id_1a and id_1b of claimant 1 and claimant 2, respectively, generated as per the Code Generation Guide. This identifier should also be entered in columns (aa) and (ab) of Tables 02–04. </w:t>
      </w:r>
    </w:p>
    <w:p w14:paraId="14638BD5" w14:textId="7B76AF81" w:rsidR="00774475" w:rsidRPr="009D339A" w:rsidRDefault="00774475" w:rsidP="009D339A">
      <w:pPr>
        <w:spacing w:after="0" w:line="240" w:lineRule="auto"/>
        <w:rPr>
          <w:rFonts w:ascii="Arial" w:hAnsi="Arial" w:cs="Arial"/>
          <w:lang w:val="en-GB"/>
        </w:rPr>
      </w:pPr>
    </w:p>
    <w:p w14:paraId="49F820ED" w14:textId="74FEA075" w:rsidR="00774475" w:rsidRPr="009D339A" w:rsidRDefault="00774475" w:rsidP="009D339A">
      <w:pPr>
        <w:spacing w:after="0" w:line="240" w:lineRule="auto"/>
        <w:rPr>
          <w:rFonts w:ascii="Arial" w:hAnsi="Arial" w:cs="Arial"/>
          <w:lang w:val="en-GB"/>
        </w:rPr>
      </w:pPr>
      <w:r w:rsidRPr="009D339A">
        <w:rPr>
          <w:rFonts w:ascii="Arial" w:hAnsi="Arial" w:cs="Arial"/>
          <w:lang w:val="en-GB"/>
        </w:rPr>
        <w:t>Columns (</w:t>
      </w:r>
      <w:proofErr w:type="spellStart"/>
      <w:r w:rsidRPr="009D339A">
        <w:rPr>
          <w:rFonts w:ascii="Arial" w:hAnsi="Arial" w:cs="Arial"/>
          <w:lang w:val="en-GB"/>
        </w:rPr>
        <w:t>ba</w:t>
      </w:r>
      <w:proofErr w:type="spellEnd"/>
      <w:r w:rsidRPr="009D339A">
        <w:rPr>
          <w:rFonts w:ascii="Arial" w:hAnsi="Arial" w:cs="Arial"/>
          <w:lang w:val="en-GB"/>
        </w:rPr>
        <w:t>) and (bb) shall contain the anonymous identifier id_2a and id_2b of claimant 1 and claimant 2, respectively, generated as per the Code Generation Guide. This identifier must also be entered in columns (</w:t>
      </w:r>
      <w:proofErr w:type="spellStart"/>
      <w:r w:rsidRPr="009D339A">
        <w:rPr>
          <w:rFonts w:ascii="Arial" w:hAnsi="Arial" w:cs="Arial"/>
          <w:lang w:val="en-GB"/>
        </w:rPr>
        <w:t>ba</w:t>
      </w:r>
      <w:proofErr w:type="spellEnd"/>
      <w:r w:rsidRPr="009D339A">
        <w:rPr>
          <w:rFonts w:ascii="Arial" w:hAnsi="Arial" w:cs="Arial"/>
          <w:lang w:val="en-GB"/>
        </w:rPr>
        <w:t xml:space="preserve">) and (bb) of Tables 02–04. </w:t>
      </w:r>
    </w:p>
    <w:p w14:paraId="4F1406ED" w14:textId="675EB06C" w:rsidR="00774475" w:rsidRPr="009D339A" w:rsidRDefault="00774475" w:rsidP="009D339A">
      <w:pPr>
        <w:spacing w:after="0" w:line="240" w:lineRule="auto"/>
        <w:rPr>
          <w:rFonts w:ascii="Arial" w:hAnsi="Arial" w:cs="Arial"/>
          <w:lang w:val="en-GB"/>
        </w:rPr>
      </w:pPr>
    </w:p>
    <w:p w14:paraId="4E5AA257" w14:textId="255367A5" w:rsidR="00774475" w:rsidRPr="009D339A" w:rsidRDefault="00774475" w:rsidP="009D339A">
      <w:pPr>
        <w:spacing w:after="0" w:line="240" w:lineRule="auto"/>
        <w:rPr>
          <w:rFonts w:ascii="Arial" w:hAnsi="Arial" w:cs="Arial"/>
          <w:lang w:val="en-GB"/>
        </w:rPr>
      </w:pPr>
      <w:r w:rsidRPr="009D339A">
        <w:rPr>
          <w:rFonts w:ascii="Arial" w:hAnsi="Arial" w:cs="Arial"/>
          <w:lang w:val="en-GB"/>
        </w:rPr>
        <w:t>Columns (ca) and (</w:t>
      </w:r>
      <w:proofErr w:type="spellStart"/>
      <w:r w:rsidRPr="009D339A">
        <w:rPr>
          <w:rFonts w:ascii="Arial" w:hAnsi="Arial" w:cs="Arial"/>
          <w:lang w:val="en-GB"/>
        </w:rPr>
        <w:t>cb</w:t>
      </w:r>
      <w:proofErr w:type="spellEnd"/>
      <w:r w:rsidRPr="009D339A">
        <w:rPr>
          <w:rFonts w:ascii="Arial" w:hAnsi="Arial" w:cs="Arial"/>
          <w:lang w:val="en-GB"/>
        </w:rPr>
        <w:t>) shall contain the anonymous identifier id_3a and id_3b of claimant 1 and claimant 2, respectively, generated as per the Code Generation Guide. This identifier should also be entered in columns (ca) and (</w:t>
      </w:r>
      <w:proofErr w:type="spellStart"/>
      <w:r w:rsidRPr="009D339A">
        <w:rPr>
          <w:rFonts w:ascii="Arial" w:hAnsi="Arial" w:cs="Arial"/>
          <w:lang w:val="en-GB"/>
        </w:rPr>
        <w:t>cb</w:t>
      </w:r>
      <w:proofErr w:type="spellEnd"/>
      <w:r w:rsidRPr="009D339A">
        <w:rPr>
          <w:rFonts w:ascii="Arial" w:hAnsi="Arial" w:cs="Arial"/>
          <w:lang w:val="en-GB"/>
        </w:rPr>
        <w:t xml:space="preserve">) of Tables 02–04. </w:t>
      </w:r>
    </w:p>
    <w:p w14:paraId="0612C132" w14:textId="77777777" w:rsidR="00774475" w:rsidRPr="009D339A" w:rsidRDefault="00774475" w:rsidP="009D339A">
      <w:pPr>
        <w:spacing w:after="0" w:line="240" w:lineRule="auto"/>
        <w:rPr>
          <w:rFonts w:ascii="Arial" w:hAnsi="Arial" w:cs="Arial"/>
          <w:lang w:val="en-GB"/>
        </w:rPr>
      </w:pPr>
    </w:p>
    <w:p w14:paraId="60133834" w14:textId="4780FE6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Column d) shall contain the individual case identifier of the </w:t>
      </w:r>
      <w:proofErr w:type="spellStart"/>
      <w:r w:rsidRPr="009D339A">
        <w:rPr>
          <w:rFonts w:ascii="Arial" w:eastAsia="Times New Roman" w:hAnsi="Arial" w:cs="Arial"/>
          <w:lang w:val="en-GB"/>
        </w:rPr>
        <w:t>CSOK</w:t>
      </w:r>
      <w:proofErr w:type="spellEnd"/>
      <w:r w:rsidRPr="009D339A">
        <w:rPr>
          <w:rFonts w:ascii="Arial" w:eastAsia="Times New Roman" w:hAnsi="Arial" w:cs="Arial"/>
          <w:lang w:val="en-GB"/>
        </w:rPr>
        <w:t>.</w:t>
      </w:r>
    </w:p>
    <w:p w14:paraId="5C601B60" w14:textId="3AACA11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columns e) and f), the year of birth of applicant 1 and applicant 2 should be provided in the format ‘</w:t>
      </w:r>
      <w:proofErr w:type="spellStart"/>
      <w:r w:rsidRPr="009D339A">
        <w:rPr>
          <w:rFonts w:ascii="Arial" w:eastAsia="Times New Roman" w:hAnsi="Arial" w:cs="Arial"/>
          <w:lang w:val="en-GB"/>
        </w:rPr>
        <w:t>YYYY</w:t>
      </w:r>
      <w:proofErr w:type="spellEnd"/>
      <w:r w:rsidRPr="009D339A">
        <w:rPr>
          <w:rFonts w:ascii="Arial" w:eastAsia="Times New Roman" w:hAnsi="Arial" w:cs="Arial"/>
          <w:lang w:val="en-GB"/>
        </w:rPr>
        <w:t>’.</w:t>
      </w:r>
    </w:p>
    <w:p w14:paraId="6E070EB5"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Column g) shall contain the type of the </w:t>
      </w:r>
      <w:proofErr w:type="spellStart"/>
      <w:r w:rsidRPr="009D339A">
        <w:rPr>
          <w:rFonts w:ascii="Arial" w:eastAsia="Times New Roman" w:hAnsi="Arial" w:cs="Arial"/>
          <w:lang w:val="en-GB"/>
        </w:rPr>
        <w:t>CSOK</w:t>
      </w:r>
      <w:proofErr w:type="spellEnd"/>
      <w:r w:rsidRPr="009D339A">
        <w:rPr>
          <w:rFonts w:ascii="Arial" w:eastAsia="Times New Roman" w:hAnsi="Arial" w:cs="Arial"/>
          <w:lang w:val="en-GB"/>
        </w:rPr>
        <w:t>, using the appropriate code from the relevant list of codes.</w:t>
      </w:r>
    </w:p>
    <w:p w14:paraId="1FCC37FB"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h), the amount of subsidy fixed in the subsidy contract should be provided.</w:t>
      </w:r>
    </w:p>
    <w:p w14:paraId="788C6655"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i), the date of conclusion of the subsidy contract should be provided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w:t>
      </w:r>
    </w:p>
    <w:p w14:paraId="3D3EB607"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j), the unique identifier of the credit institution concluding the subsidy contract should be provided.</w:t>
      </w:r>
    </w:p>
    <w:p w14:paraId="29D9FACB" w14:textId="23897E34" w:rsidR="00BF7123" w:rsidRPr="009D339A" w:rsidRDefault="00774475" w:rsidP="009D339A">
      <w:pPr>
        <w:spacing w:before="120" w:after="0" w:line="240" w:lineRule="auto"/>
        <w:rPr>
          <w:rFonts w:ascii="Arial" w:eastAsia="Times New Roman" w:hAnsi="Arial" w:cs="Arial"/>
          <w:lang w:val="en-GB"/>
        </w:rPr>
      </w:pPr>
      <w:r w:rsidRPr="009D339A">
        <w:rPr>
          <w:rFonts w:ascii="Arial" w:hAnsi="Arial" w:cs="Arial"/>
          <w:lang w:val="en-GB"/>
        </w:rPr>
        <w:lastRenderedPageBreak/>
        <w:t>In column (k), the amount of the loan covered by the Interest Rate Subsidy for Home Purchases should be entered if the person concerned has used the Interest Rate Subsidy for Home Purchases under Government Decree No 16/2016, Government Decree No 17/2016, Government Decree No 302/2023, or Government Decree No 518/2023. If no Interest Rate Subsidisation for Home Purchases has been used, the field should be left blank.</w:t>
      </w:r>
    </w:p>
    <w:p w14:paraId="2A7705D4"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l), the total useful floor area of the property related to the </w:t>
      </w:r>
      <w:proofErr w:type="spellStart"/>
      <w:r w:rsidRPr="009D339A">
        <w:rPr>
          <w:rFonts w:ascii="Arial" w:eastAsia="Times New Roman" w:hAnsi="Arial" w:cs="Arial"/>
          <w:lang w:val="en-GB"/>
        </w:rPr>
        <w:t>CSOK</w:t>
      </w:r>
      <w:proofErr w:type="spellEnd"/>
      <w:r w:rsidRPr="009D339A">
        <w:rPr>
          <w:rFonts w:ascii="Arial" w:eastAsia="Times New Roman" w:hAnsi="Arial" w:cs="Arial"/>
          <w:lang w:val="en-GB"/>
        </w:rPr>
        <w:t xml:space="preserve"> should be provided.</w:t>
      </w:r>
    </w:p>
    <w:p w14:paraId="332765D1" w14:textId="0BACC9DF"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m), the number of existing children as defined in Government Decree No 17/2016 (II.10.) at the time of the conclusion of the contract shall be indicated.</w:t>
      </w:r>
    </w:p>
    <w:p w14:paraId="0979C790" w14:textId="7EC933AB"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n), the number of existing children as defined in Government Decree No 17/2016 (II.10.) at the time of the data query shall be indicated.</w:t>
      </w:r>
    </w:p>
    <w:p w14:paraId="1FE9A17A" w14:textId="07D0282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o) should indicate the number of children planned at the time the contract is concluded.</w:t>
      </w:r>
    </w:p>
    <w:p w14:paraId="60E487B5" w14:textId="57A10B8D"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p) should indicate the number of children planned at the time of the data query.</w:t>
      </w:r>
    </w:p>
    <w:p w14:paraId="3A37020C"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w:t>
      </w:r>
      <w:proofErr w:type="spellStart"/>
      <w:r w:rsidRPr="009D339A">
        <w:rPr>
          <w:rFonts w:ascii="Arial" w:eastAsia="Times New Roman" w:hAnsi="Arial" w:cs="Arial"/>
          <w:lang w:val="en-GB"/>
        </w:rPr>
        <w:t>qa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qh</w:t>
      </w:r>
      <w:proofErr w:type="spellEnd"/>
      <w:r w:rsidRPr="009D339A">
        <w:rPr>
          <w:rFonts w:ascii="Arial" w:eastAsia="Times New Roman" w:hAnsi="Arial" w:cs="Arial"/>
          <w:lang w:val="en-GB"/>
        </w:rPr>
        <w:t>), the date of birth of the children in the household should be given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 In the case of a stillborn foetus, the date of birth should be replaced by the word ‘</w:t>
      </w:r>
      <w:proofErr w:type="gramStart"/>
      <w:r w:rsidRPr="009D339A">
        <w:rPr>
          <w:rFonts w:ascii="Arial" w:eastAsia="Times New Roman" w:hAnsi="Arial" w:cs="Arial"/>
          <w:lang w:val="en-GB"/>
        </w:rPr>
        <w:t>foetus’</w:t>
      </w:r>
      <w:proofErr w:type="gramEnd"/>
      <w:r w:rsidRPr="009D339A">
        <w:rPr>
          <w:rFonts w:ascii="Arial" w:eastAsia="Times New Roman" w:hAnsi="Arial" w:cs="Arial"/>
          <w:lang w:val="en-GB"/>
        </w:rPr>
        <w:t>.</w:t>
      </w:r>
    </w:p>
    <w:p w14:paraId="6B565149"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ra</w:t>
      </w:r>
      <w:proofErr w:type="spellEnd"/>
      <w:r w:rsidRPr="009D339A">
        <w:rPr>
          <w:rFonts w:ascii="Arial" w:eastAsia="Times New Roman" w:hAnsi="Arial" w:cs="Arial"/>
          <w:lang w:val="en-GB"/>
        </w:rPr>
        <w:t>), the postal code should be provided for the eligible property.</w:t>
      </w:r>
    </w:p>
    <w:p w14:paraId="69794FEF"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rb</w:t>
      </w:r>
      <w:proofErr w:type="spellEnd"/>
      <w:r w:rsidRPr="009D339A">
        <w:rPr>
          <w:rFonts w:ascii="Arial" w:eastAsia="Times New Roman" w:hAnsi="Arial" w:cs="Arial"/>
          <w:lang w:val="en-GB"/>
        </w:rPr>
        <w:t>), the name of the municipality should be provided for the eligible property.</w:t>
      </w:r>
    </w:p>
    <w:p w14:paraId="6DFC6BBF"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w:t>
      </w:r>
      <w:proofErr w:type="spellStart"/>
      <w:r w:rsidRPr="009D339A">
        <w:rPr>
          <w:rFonts w:ascii="Arial" w:eastAsia="Times New Roman" w:hAnsi="Arial" w:cs="Arial"/>
          <w:lang w:val="en-GB"/>
        </w:rPr>
        <w:t>rc</w:t>
      </w:r>
      <w:proofErr w:type="spellEnd"/>
      <w:r w:rsidRPr="009D339A">
        <w:rPr>
          <w:rFonts w:ascii="Arial" w:eastAsia="Times New Roman" w:hAnsi="Arial" w:cs="Arial"/>
          <w:lang w:val="en-GB"/>
        </w:rPr>
        <w:t xml:space="preserve">) and </w:t>
      </w:r>
      <w:proofErr w:type="spellStart"/>
      <w:r w:rsidRPr="009D339A">
        <w:rPr>
          <w:rFonts w:ascii="Arial" w:eastAsia="Times New Roman" w:hAnsi="Arial" w:cs="Arial"/>
          <w:lang w:val="en-GB"/>
        </w:rPr>
        <w:t>rd</w:t>
      </w:r>
      <w:proofErr w:type="spellEnd"/>
      <w:r w:rsidRPr="009D339A">
        <w:rPr>
          <w:rFonts w:ascii="Arial" w:eastAsia="Times New Roman" w:hAnsi="Arial" w:cs="Arial"/>
          <w:lang w:val="en-GB"/>
        </w:rPr>
        <w:t>), the name of the street and other details of the address (number, building, staircase, floor, door, etc.) must be provided for the eligible property.</w:t>
      </w:r>
    </w:p>
    <w:p w14:paraId="07BE7C1F"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w:t>
      </w:r>
      <w:proofErr w:type="spellStart"/>
      <w:r w:rsidRPr="009D339A">
        <w:rPr>
          <w:rFonts w:ascii="Arial" w:eastAsia="Times New Roman" w:hAnsi="Arial" w:cs="Arial"/>
          <w:lang w:val="en-GB"/>
        </w:rPr>
        <w:t>sa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sd</w:t>
      </w:r>
      <w:proofErr w:type="spellEnd"/>
      <w:r w:rsidRPr="009D339A">
        <w:rPr>
          <w:rFonts w:ascii="Arial" w:eastAsia="Times New Roman" w:hAnsi="Arial" w:cs="Arial"/>
          <w:lang w:val="en-GB"/>
        </w:rPr>
        <w:t xml:space="preserve">) and ta)–td), the data concerning the place of residence of applicant 1 and applicant 2, respectively, must be provided, using the completion instructions in columns </w:t>
      </w:r>
      <w:proofErr w:type="spellStart"/>
      <w:r w:rsidRPr="009D339A">
        <w:rPr>
          <w:rFonts w:ascii="Arial" w:eastAsia="Times New Roman" w:hAnsi="Arial" w:cs="Arial"/>
          <w:lang w:val="en-GB"/>
        </w:rPr>
        <w:t>ra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rd</w:t>
      </w:r>
      <w:proofErr w:type="spellEnd"/>
      <w:r w:rsidRPr="009D339A">
        <w:rPr>
          <w:rFonts w:ascii="Arial" w:eastAsia="Times New Roman" w:hAnsi="Arial" w:cs="Arial"/>
          <w:lang w:val="en-GB"/>
        </w:rPr>
        <w:t>).</w:t>
      </w:r>
    </w:p>
    <w:p w14:paraId="31AC5CF2" w14:textId="77777777" w:rsidR="00BF7123" w:rsidRPr="009D339A" w:rsidRDefault="00BF7123" w:rsidP="009D339A">
      <w:pPr>
        <w:spacing w:before="120" w:after="0" w:line="240" w:lineRule="auto"/>
        <w:rPr>
          <w:rFonts w:ascii="Arial" w:eastAsia="Times New Roman" w:hAnsi="Arial" w:cs="Arial"/>
          <w:lang w:val="en-GB"/>
        </w:rPr>
      </w:pPr>
    </w:p>
    <w:p w14:paraId="3C7685C8" w14:textId="23F028E4" w:rsidR="00BF7123" w:rsidRPr="009D339A" w:rsidRDefault="00BF7123" w:rsidP="009D339A">
      <w:pPr>
        <w:keepNext/>
        <w:spacing w:before="120" w:after="0" w:line="240" w:lineRule="auto"/>
        <w:rPr>
          <w:rFonts w:ascii="Arial" w:eastAsia="Times New Roman" w:hAnsi="Arial" w:cs="Arial"/>
          <w:b/>
          <w:lang w:val="en-GB"/>
        </w:rPr>
      </w:pPr>
      <w:r w:rsidRPr="009D339A">
        <w:rPr>
          <w:rFonts w:ascii="Arial" w:eastAsia="Times New Roman" w:hAnsi="Arial" w:cs="Arial"/>
          <w:b/>
          <w:bCs/>
          <w:lang w:val="en-GB"/>
        </w:rPr>
        <w:t>Table 02: Prenatal baby support loan</w:t>
      </w:r>
    </w:p>
    <w:p w14:paraId="29F729A4" w14:textId="35E89848"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Table 02 should be used to list the details of the prenatal baby support loan and related subsidies used by the natural person concerned under Government Decree No 44/2019 (III.12.) on the prenatal baby support.</w:t>
      </w:r>
    </w:p>
    <w:p w14:paraId="0A054635" w14:textId="58450094"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d) shall contain the individual case identifier of the prenatal baby support.</w:t>
      </w:r>
    </w:p>
    <w:p w14:paraId="076319A0" w14:textId="6A341E3B"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columns e) and f), the year of birth of applicant 1 and applicant 2 should be provided in the format ‘</w:t>
      </w:r>
      <w:proofErr w:type="spellStart"/>
      <w:r w:rsidRPr="009D339A">
        <w:rPr>
          <w:rFonts w:ascii="Arial" w:eastAsia="Times New Roman" w:hAnsi="Arial" w:cs="Arial"/>
          <w:lang w:val="en-GB"/>
        </w:rPr>
        <w:t>YYYY</w:t>
      </w:r>
      <w:proofErr w:type="spellEnd"/>
      <w:r w:rsidRPr="009D339A">
        <w:rPr>
          <w:rFonts w:ascii="Arial" w:eastAsia="Times New Roman" w:hAnsi="Arial" w:cs="Arial"/>
          <w:lang w:val="en-GB"/>
        </w:rPr>
        <w:t>’.</w:t>
      </w:r>
    </w:p>
    <w:p w14:paraId="7FDAD5B4" w14:textId="1481919D"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g) shall contain the contractual amount of the prenatal baby support loan.</w:t>
      </w:r>
    </w:p>
    <w:p w14:paraId="09455EA5" w14:textId="6C78AFEC"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h), the name of the credit institution concluding the prenatal baby support loan contract should be provided.</w:t>
      </w:r>
    </w:p>
    <w:p w14:paraId="454C83FB" w14:textId="6D01DF8D"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i), the date of conclusion of the prenatal baby support loan contract should be provided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w:t>
      </w:r>
    </w:p>
    <w:p w14:paraId="23701C30"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j), the date of termination of the interest subsidy should be provided,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 If the interest subsidy has not been terminated, the field should be left blank.</w:t>
      </w:r>
    </w:p>
    <w:p w14:paraId="1EF61569"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k), the amount of the interest subsidy should be provided for the date on which the interest subsidy is terminated. If the interest subsidy has not been terminated, the field should be left blank.</w:t>
      </w:r>
    </w:p>
    <w:p w14:paraId="61A02AEB" w14:textId="01E63842"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l), the date of termination of the prenatal baby support loan contract should be provided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 If the prenatal baby support loan contract has not been terminated, the field should be left blank.</w:t>
      </w:r>
    </w:p>
    <w:p w14:paraId="589B680A"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m) should indicate the amount of principal forgiveness. In the absence of a principal forgiveness event, the field should be left blank.</w:t>
      </w:r>
    </w:p>
    <w:p w14:paraId="5CF32C56"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w:t>
      </w:r>
      <w:proofErr w:type="spellStart"/>
      <w:r w:rsidRPr="009D339A">
        <w:rPr>
          <w:rFonts w:ascii="Arial" w:eastAsia="Times New Roman" w:hAnsi="Arial" w:cs="Arial"/>
          <w:lang w:val="en-GB"/>
        </w:rPr>
        <w:t>na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nc</w:t>
      </w:r>
      <w:proofErr w:type="spellEnd"/>
      <w:r w:rsidRPr="009D339A">
        <w:rPr>
          <w:rFonts w:ascii="Arial" w:eastAsia="Times New Roman" w:hAnsi="Arial" w:cs="Arial"/>
          <w:lang w:val="en-GB"/>
        </w:rPr>
        <w:t>), the date of birth of the children already born should be given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w:t>
      </w:r>
    </w:p>
    <w:p w14:paraId="77F8BDE0"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oa</w:t>
      </w:r>
      <w:proofErr w:type="spellEnd"/>
      <w:r w:rsidRPr="009D339A">
        <w:rPr>
          <w:rFonts w:ascii="Arial" w:eastAsia="Times New Roman" w:hAnsi="Arial" w:cs="Arial"/>
          <w:lang w:val="en-GB"/>
        </w:rPr>
        <w:t>), the postcode should be given for the place of residence of applicant 1.</w:t>
      </w:r>
    </w:p>
    <w:p w14:paraId="1C992407"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ob</w:t>
      </w:r>
      <w:proofErr w:type="spellEnd"/>
      <w:r w:rsidRPr="009D339A">
        <w:rPr>
          <w:rFonts w:ascii="Arial" w:eastAsia="Times New Roman" w:hAnsi="Arial" w:cs="Arial"/>
          <w:lang w:val="en-GB"/>
        </w:rPr>
        <w:t>), the name of the municipality should be given for the place of residence of applicant 1.</w:t>
      </w:r>
    </w:p>
    <w:p w14:paraId="3A07D884"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oc</w:t>
      </w:r>
      <w:proofErr w:type="spellEnd"/>
      <w:r w:rsidRPr="009D339A">
        <w:rPr>
          <w:rFonts w:ascii="Arial" w:eastAsia="Times New Roman" w:hAnsi="Arial" w:cs="Arial"/>
          <w:lang w:val="en-GB"/>
        </w:rPr>
        <w:t>), the name of the street should be given for the place of residence of applicant 1.</w:t>
      </w:r>
    </w:p>
    <w:p w14:paraId="5A0A0DBA"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od), the type of the street or square should be given for the place of residence of applicant 1.</w:t>
      </w:r>
    </w:p>
    <w:p w14:paraId="4EBD873D"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lastRenderedPageBreak/>
        <w:t xml:space="preserve">In column </w:t>
      </w:r>
      <w:proofErr w:type="spellStart"/>
      <w:r w:rsidRPr="009D339A">
        <w:rPr>
          <w:rFonts w:ascii="Arial" w:eastAsia="Times New Roman" w:hAnsi="Arial" w:cs="Arial"/>
          <w:lang w:val="en-GB"/>
        </w:rPr>
        <w:t>oe</w:t>
      </w:r>
      <w:proofErr w:type="spellEnd"/>
      <w:r w:rsidRPr="009D339A">
        <w:rPr>
          <w:rFonts w:ascii="Arial" w:eastAsia="Times New Roman" w:hAnsi="Arial" w:cs="Arial"/>
          <w:lang w:val="en-GB"/>
        </w:rPr>
        <w:t>), the other details of the address (number, building, staircase, floor, door, etc.) must be provided for the place of residence of applicant 1.</w:t>
      </w:r>
    </w:p>
    <w:p w14:paraId="57FA13DD"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pa)–pe), the data concerning the place of residence of applicant 2 must be provided, using the completion instructions in columns </w:t>
      </w:r>
      <w:proofErr w:type="spellStart"/>
      <w:r w:rsidRPr="009D339A">
        <w:rPr>
          <w:rFonts w:ascii="Arial" w:eastAsia="Times New Roman" w:hAnsi="Arial" w:cs="Arial"/>
          <w:lang w:val="en-GB"/>
        </w:rPr>
        <w:t>oa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oe</w:t>
      </w:r>
      <w:proofErr w:type="spellEnd"/>
      <w:r w:rsidRPr="009D339A">
        <w:rPr>
          <w:rFonts w:ascii="Arial" w:eastAsia="Times New Roman" w:hAnsi="Arial" w:cs="Arial"/>
          <w:lang w:val="en-GB"/>
        </w:rPr>
        <w:t>).</w:t>
      </w:r>
    </w:p>
    <w:p w14:paraId="2FD8E3EC" w14:textId="77777777" w:rsidR="00BF7123" w:rsidRPr="009D339A" w:rsidRDefault="00BF7123" w:rsidP="009D339A">
      <w:pPr>
        <w:spacing w:before="120" w:after="0" w:line="240" w:lineRule="auto"/>
        <w:rPr>
          <w:rFonts w:ascii="Arial" w:eastAsia="Times New Roman" w:hAnsi="Arial" w:cs="Arial"/>
          <w:b/>
          <w:lang w:val="en-GB"/>
        </w:rPr>
      </w:pPr>
    </w:p>
    <w:p w14:paraId="2EAC9805" w14:textId="77777777" w:rsidR="00BF7123" w:rsidRPr="009D339A" w:rsidRDefault="00BF7123" w:rsidP="009D339A">
      <w:pPr>
        <w:keepNext/>
        <w:spacing w:before="120" w:after="0" w:line="240" w:lineRule="auto"/>
        <w:rPr>
          <w:rFonts w:ascii="Arial" w:eastAsia="Times New Roman" w:hAnsi="Arial" w:cs="Arial"/>
          <w:b/>
          <w:lang w:val="en-GB"/>
        </w:rPr>
      </w:pPr>
      <w:r w:rsidRPr="009D339A">
        <w:rPr>
          <w:rFonts w:ascii="Arial" w:eastAsia="Times New Roman" w:hAnsi="Arial" w:cs="Arial"/>
          <w:b/>
          <w:bCs/>
          <w:lang w:val="en-GB"/>
        </w:rPr>
        <w:t>Table 03: Home renovation subsidy</w:t>
      </w:r>
    </w:p>
    <w:p w14:paraId="2E50D601" w14:textId="6C4FE74B"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Table 03 should be used to list the details of the home renovation subsidy (hereinafter: “OFT”) used by the natural person concerned under Government Decree No 518/2020 (XI. 25.) on home renovation subsidy for families raising children.</w:t>
      </w:r>
    </w:p>
    <w:p w14:paraId="6E2EA433" w14:textId="7BEA16EF"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d) shall contain the individual case identifier of the OFT.</w:t>
      </w:r>
    </w:p>
    <w:p w14:paraId="0E5E2F71" w14:textId="5E7ED29F"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columns e) and f), the year of birth of applicant 1 and applicant 2 should be provided in the format ‘</w:t>
      </w:r>
      <w:proofErr w:type="spellStart"/>
      <w:r w:rsidRPr="009D339A">
        <w:rPr>
          <w:rFonts w:ascii="Arial" w:eastAsia="Times New Roman" w:hAnsi="Arial" w:cs="Arial"/>
          <w:lang w:val="en-GB"/>
        </w:rPr>
        <w:t>YYYY</w:t>
      </w:r>
      <w:proofErr w:type="spellEnd"/>
      <w:r w:rsidRPr="009D339A">
        <w:rPr>
          <w:rFonts w:ascii="Arial" w:eastAsia="Times New Roman" w:hAnsi="Arial" w:cs="Arial"/>
          <w:lang w:val="en-GB"/>
        </w:rPr>
        <w:t>’.</w:t>
      </w:r>
    </w:p>
    <w:p w14:paraId="4E4EBFB7"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g) should indicate the amount of the OFT applied for.</w:t>
      </w:r>
    </w:p>
    <w:p w14:paraId="3E1DBC20"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columns h) and i), the data must be entered numerically, with '1' for 'yes' and '0' for 'no’ to be reported as values.</w:t>
      </w:r>
    </w:p>
    <w:p w14:paraId="15C70001"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j), it should be indicated whether the person concerned has used the home renovation subsidy under Chapter 14b of Government Decree 17/2016 (II.10.). The value to be reported is ‘1’ for yes and ‘0’ for no.</w:t>
      </w:r>
    </w:p>
    <w:p w14:paraId="0E57DAD1"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k), it should be indicated whether the person has claimed a subsidy under Government Decree No 337/2017 (XI.14.) on the reduction of mortgage loan debts for housing purposes of families with three or more children [hereinafter: “Government Decree 337/2017 (XI.14.)”] in respect of the home renovation loan. The value to be reported is ‘1’ for yes and ‘0’ for no.</w:t>
      </w:r>
    </w:p>
    <w:p w14:paraId="5B723D18"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Column l) shall contain the intended use of the renovated property, according to the applicable list of codes.</w:t>
      </w:r>
    </w:p>
    <w:p w14:paraId="489EB243"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 m), the full address of the renovated property should be provided.</w:t>
      </w:r>
    </w:p>
    <w:p w14:paraId="0B298770"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The full address of applicant 1 and applicant 2 should be given in columns n) and o), respectively.</w:t>
      </w:r>
    </w:p>
    <w:p w14:paraId="533D9805" w14:textId="77777777" w:rsidR="00BF7123" w:rsidRPr="009D339A" w:rsidRDefault="00BF7123" w:rsidP="009D339A">
      <w:pPr>
        <w:spacing w:before="120" w:after="0" w:line="240" w:lineRule="auto"/>
        <w:rPr>
          <w:rFonts w:ascii="Arial" w:eastAsia="Times New Roman" w:hAnsi="Arial" w:cs="Arial"/>
          <w:lang w:val="en-GB"/>
        </w:rPr>
      </w:pPr>
    </w:p>
    <w:p w14:paraId="7CFDEAD4" w14:textId="77777777" w:rsidR="00BF7123" w:rsidRPr="009D339A" w:rsidRDefault="00BF7123" w:rsidP="009D339A">
      <w:pPr>
        <w:keepNext/>
        <w:spacing w:before="120" w:after="0" w:line="240" w:lineRule="auto"/>
        <w:rPr>
          <w:rFonts w:ascii="Arial" w:eastAsia="Times New Roman" w:hAnsi="Arial" w:cs="Arial"/>
          <w:b/>
          <w:lang w:val="en-GB"/>
        </w:rPr>
      </w:pPr>
      <w:r w:rsidRPr="009D339A">
        <w:rPr>
          <w:rFonts w:ascii="Arial" w:eastAsia="Times New Roman" w:hAnsi="Arial" w:cs="Arial"/>
          <w:b/>
          <w:bCs/>
          <w:lang w:val="en-GB"/>
        </w:rPr>
        <w:t>Table 04: Mortgage forgiveness</w:t>
      </w:r>
    </w:p>
    <w:p w14:paraId="3426C040" w14:textId="1A42144A"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Table 04 should be used to list the details of the subsidy for mortgage debt relief (hereinafter: “</w:t>
      </w:r>
      <w:proofErr w:type="spellStart"/>
      <w:r w:rsidRPr="009D339A">
        <w:rPr>
          <w:rFonts w:ascii="Arial" w:eastAsia="Times New Roman" w:hAnsi="Arial" w:cs="Arial"/>
          <w:lang w:val="en-GB"/>
        </w:rPr>
        <w:t>JHE</w:t>
      </w:r>
      <w:proofErr w:type="spellEnd"/>
      <w:r w:rsidRPr="009D339A">
        <w:rPr>
          <w:rFonts w:ascii="Arial" w:eastAsia="Times New Roman" w:hAnsi="Arial" w:cs="Arial"/>
          <w:lang w:val="en-GB"/>
        </w:rPr>
        <w:t>”) under Government Decree 337/2017. (XI.14.), used by the natural person concerned.</w:t>
      </w:r>
    </w:p>
    <w:p w14:paraId="4DAA2D31" w14:textId="42630B15"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Column d) shall contain the individual case identifier of the </w:t>
      </w:r>
      <w:proofErr w:type="spellStart"/>
      <w:r w:rsidRPr="009D339A">
        <w:rPr>
          <w:rFonts w:ascii="Arial" w:eastAsia="Times New Roman" w:hAnsi="Arial" w:cs="Arial"/>
          <w:lang w:val="en-GB"/>
        </w:rPr>
        <w:t>JHE</w:t>
      </w:r>
      <w:proofErr w:type="spellEnd"/>
      <w:r w:rsidRPr="009D339A">
        <w:rPr>
          <w:rFonts w:ascii="Arial" w:eastAsia="Times New Roman" w:hAnsi="Arial" w:cs="Arial"/>
          <w:lang w:val="en-GB"/>
        </w:rPr>
        <w:t>.</w:t>
      </w:r>
    </w:p>
    <w:p w14:paraId="149497C1" w14:textId="6CACFEFD"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In columns e) and f), the year of birth of applicant 1 and applicant 2 should be provided in the format ‘</w:t>
      </w:r>
      <w:proofErr w:type="spellStart"/>
      <w:r w:rsidRPr="009D339A">
        <w:rPr>
          <w:rFonts w:ascii="Arial" w:eastAsia="Times New Roman" w:hAnsi="Arial" w:cs="Arial"/>
          <w:lang w:val="en-GB"/>
        </w:rPr>
        <w:t>YYYY</w:t>
      </w:r>
      <w:proofErr w:type="spellEnd"/>
      <w:r w:rsidRPr="009D339A">
        <w:rPr>
          <w:rFonts w:ascii="Arial" w:eastAsia="Times New Roman" w:hAnsi="Arial" w:cs="Arial"/>
          <w:lang w:val="en-GB"/>
        </w:rPr>
        <w:t>’.</w:t>
      </w:r>
    </w:p>
    <w:p w14:paraId="238E909F"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Column g) shall contain the amount of the </w:t>
      </w:r>
      <w:proofErr w:type="spellStart"/>
      <w:r w:rsidRPr="009D339A">
        <w:rPr>
          <w:rFonts w:ascii="Arial" w:eastAsia="Times New Roman" w:hAnsi="Arial" w:cs="Arial"/>
          <w:lang w:val="en-GB"/>
        </w:rPr>
        <w:t>JHE</w:t>
      </w:r>
      <w:proofErr w:type="spellEnd"/>
      <w:r w:rsidRPr="009D339A">
        <w:rPr>
          <w:rFonts w:ascii="Arial" w:eastAsia="Times New Roman" w:hAnsi="Arial" w:cs="Arial"/>
          <w:lang w:val="en-GB"/>
        </w:rPr>
        <w:t>.</w:t>
      </w:r>
    </w:p>
    <w:p w14:paraId="2F4EDE82" w14:textId="77777777" w:rsidR="00BF7123" w:rsidRPr="009D339A" w:rsidRDefault="00BF7123" w:rsidP="009D339A">
      <w:pPr>
        <w:spacing w:before="120" w:after="0" w:line="240" w:lineRule="auto"/>
        <w:rPr>
          <w:rFonts w:ascii="Arial" w:eastAsia="Times New Roman" w:hAnsi="Arial" w:cs="Arial"/>
          <w:b/>
          <w:lang w:val="en-GB"/>
        </w:rPr>
      </w:pPr>
      <w:r w:rsidRPr="009D339A">
        <w:rPr>
          <w:rFonts w:ascii="Arial" w:eastAsia="Times New Roman" w:hAnsi="Arial" w:cs="Arial"/>
          <w:lang w:val="en-GB"/>
        </w:rPr>
        <w:t xml:space="preserve">In columns ha) to </w:t>
      </w:r>
      <w:proofErr w:type="spellStart"/>
      <w:r w:rsidRPr="009D339A">
        <w:rPr>
          <w:rFonts w:ascii="Arial" w:eastAsia="Times New Roman" w:hAnsi="Arial" w:cs="Arial"/>
          <w:lang w:val="en-GB"/>
        </w:rPr>
        <w:t>hc</w:t>
      </w:r>
      <w:proofErr w:type="spellEnd"/>
      <w:r w:rsidRPr="009D339A">
        <w:rPr>
          <w:rFonts w:ascii="Arial" w:eastAsia="Times New Roman" w:hAnsi="Arial" w:cs="Arial"/>
          <w:lang w:val="en-GB"/>
        </w:rPr>
        <w:t>), the names of the financial institutions registering the mortgage shall be provided.</w:t>
      </w:r>
    </w:p>
    <w:p w14:paraId="7FBAE449"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columns </w:t>
      </w:r>
      <w:proofErr w:type="spellStart"/>
      <w:r w:rsidRPr="009D339A">
        <w:rPr>
          <w:rFonts w:ascii="Arial" w:eastAsia="Times New Roman" w:hAnsi="Arial" w:cs="Arial"/>
          <w:lang w:val="en-GB"/>
        </w:rPr>
        <w:t>ia</w:t>
      </w:r>
      <w:proofErr w:type="spellEnd"/>
      <w:r w:rsidRPr="009D339A">
        <w:rPr>
          <w:rFonts w:ascii="Arial" w:eastAsia="Times New Roman" w:hAnsi="Arial" w:cs="Arial"/>
          <w:lang w:val="en-GB"/>
        </w:rPr>
        <w:t>)–</w:t>
      </w:r>
      <w:proofErr w:type="spellStart"/>
      <w:r w:rsidRPr="009D339A">
        <w:rPr>
          <w:rFonts w:ascii="Arial" w:eastAsia="Times New Roman" w:hAnsi="Arial" w:cs="Arial"/>
          <w:lang w:val="en-GB"/>
        </w:rPr>
        <w:t>ih</w:t>
      </w:r>
      <w:proofErr w:type="spellEnd"/>
      <w:r w:rsidRPr="009D339A">
        <w:rPr>
          <w:rFonts w:ascii="Arial" w:eastAsia="Times New Roman" w:hAnsi="Arial" w:cs="Arial"/>
          <w:lang w:val="en-GB"/>
        </w:rPr>
        <w:t>), the date of birth of existing children should be given in the format ‘</w:t>
      </w:r>
      <w:proofErr w:type="spellStart"/>
      <w:r w:rsidRPr="009D339A">
        <w:rPr>
          <w:rFonts w:ascii="Arial" w:eastAsia="Times New Roman" w:hAnsi="Arial" w:cs="Arial"/>
          <w:lang w:val="en-GB"/>
        </w:rPr>
        <w:t>YYYYMMDD</w:t>
      </w:r>
      <w:proofErr w:type="spellEnd"/>
      <w:r w:rsidRPr="009D339A">
        <w:rPr>
          <w:rFonts w:ascii="Arial" w:eastAsia="Times New Roman" w:hAnsi="Arial" w:cs="Arial"/>
          <w:lang w:val="en-GB"/>
        </w:rPr>
        <w:t>’.</w:t>
      </w:r>
    </w:p>
    <w:p w14:paraId="3FD4B42A"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ja</w:t>
      </w:r>
      <w:proofErr w:type="spellEnd"/>
      <w:r w:rsidRPr="009D339A">
        <w:rPr>
          <w:rFonts w:ascii="Arial" w:eastAsia="Times New Roman" w:hAnsi="Arial" w:cs="Arial"/>
          <w:lang w:val="en-GB"/>
        </w:rPr>
        <w:t>), the postal code should be provided for the mortgaged property.</w:t>
      </w:r>
    </w:p>
    <w:p w14:paraId="5E107B9C"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jb</w:t>
      </w:r>
      <w:proofErr w:type="spellEnd"/>
      <w:r w:rsidRPr="009D339A">
        <w:rPr>
          <w:rFonts w:ascii="Arial" w:eastAsia="Times New Roman" w:hAnsi="Arial" w:cs="Arial"/>
          <w:lang w:val="en-GB"/>
        </w:rPr>
        <w:t>), the name of the municipality should be given for the mortgaged property.</w:t>
      </w:r>
    </w:p>
    <w:p w14:paraId="3962ED09" w14:textId="77777777" w:rsidR="00BF7123" w:rsidRPr="009D339A"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jc</w:t>
      </w:r>
      <w:proofErr w:type="spellEnd"/>
      <w:r w:rsidRPr="009D339A">
        <w:rPr>
          <w:rFonts w:ascii="Arial" w:eastAsia="Times New Roman" w:hAnsi="Arial" w:cs="Arial"/>
          <w:lang w:val="en-GB"/>
        </w:rPr>
        <w:t>), for the mortgaged property, additional address details (name and type of street, number, building, staircase, floor, door, etc.) must be provided.</w:t>
      </w:r>
    </w:p>
    <w:p w14:paraId="232C322F" w14:textId="77777777" w:rsidR="00BF7123" w:rsidRPr="00535C2B" w:rsidRDefault="00BF7123" w:rsidP="009D339A">
      <w:pPr>
        <w:spacing w:before="120" w:after="0" w:line="240" w:lineRule="auto"/>
        <w:rPr>
          <w:rFonts w:ascii="Arial" w:eastAsia="Times New Roman" w:hAnsi="Arial" w:cs="Arial"/>
          <w:lang w:val="en-GB"/>
        </w:rPr>
      </w:pPr>
      <w:r w:rsidRPr="009D339A">
        <w:rPr>
          <w:rFonts w:ascii="Arial" w:eastAsia="Times New Roman" w:hAnsi="Arial" w:cs="Arial"/>
          <w:lang w:val="en-GB"/>
        </w:rPr>
        <w:t xml:space="preserve">In column </w:t>
      </w:r>
      <w:proofErr w:type="spellStart"/>
      <w:r w:rsidRPr="009D339A">
        <w:rPr>
          <w:rFonts w:ascii="Arial" w:eastAsia="Times New Roman" w:hAnsi="Arial" w:cs="Arial"/>
          <w:lang w:val="en-GB"/>
        </w:rPr>
        <w:t>jd</w:t>
      </w:r>
      <w:proofErr w:type="spellEnd"/>
      <w:r w:rsidRPr="009D339A">
        <w:rPr>
          <w:rFonts w:ascii="Arial" w:eastAsia="Times New Roman" w:hAnsi="Arial" w:cs="Arial"/>
          <w:lang w:val="en-GB"/>
        </w:rPr>
        <w:t>), the lot number of the mortgaged property should be provided.</w:t>
      </w:r>
    </w:p>
    <w:p w14:paraId="5EF6EA39" w14:textId="4616B209" w:rsidR="00F97780" w:rsidRPr="00535C2B" w:rsidRDefault="00F97780" w:rsidP="009D339A">
      <w:pPr>
        <w:pStyle w:val="Szvegtrzs2"/>
        <w:spacing w:before="120"/>
        <w:rPr>
          <w:rFonts w:ascii="Arial" w:hAnsi="Arial" w:cs="Arial"/>
          <w:sz w:val="20"/>
          <w:lang w:val="en-GB"/>
        </w:rPr>
      </w:pPr>
    </w:p>
    <w:sectPr w:rsidR="00F97780" w:rsidRPr="00535C2B"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B7591" w14:textId="77777777" w:rsidR="00647A73" w:rsidRDefault="00647A73">
      <w:r>
        <w:separator/>
      </w:r>
    </w:p>
  </w:endnote>
  <w:endnote w:type="continuationSeparator" w:id="0">
    <w:p w14:paraId="4E6C3A83" w14:textId="77777777" w:rsidR="00647A73" w:rsidRDefault="00647A73">
      <w:r>
        <w:continuationSeparator/>
      </w:r>
    </w:p>
  </w:endnote>
  <w:endnote w:type="continuationNotice" w:id="1">
    <w:p w14:paraId="08480304" w14:textId="77777777" w:rsidR="00647A73" w:rsidRDefault="00647A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DA86" w14:textId="2AC26C89" w:rsidR="004D5D56" w:rsidRPr="004D5D56" w:rsidRDefault="004D5D56" w:rsidP="009D339A">
    <w:pPr>
      <w:pStyle w:val="llb"/>
      <w:jc w:val="center"/>
      <w:rPr>
        <w:rFonts w:ascii="Arial" w:hAnsi="Arial" w:cs="Arial"/>
      </w:rPr>
    </w:pPr>
  </w:p>
  <w:p w14:paraId="3D5D68B5" w14:textId="1484145C" w:rsidR="0065550A" w:rsidRPr="00AC6950" w:rsidRDefault="0065550A"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B02A" w14:textId="49452F78" w:rsidR="004D5D56" w:rsidRPr="004D5D56" w:rsidRDefault="004D5D56">
    <w:pPr>
      <w:pStyle w:val="llb"/>
      <w:jc w:val="center"/>
      <w:rPr>
        <w:rFonts w:ascii="Arial" w:hAnsi="Arial" w:cs="Arial"/>
      </w:rPr>
    </w:pPr>
  </w:p>
  <w:p w14:paraId="2258624D"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C856" w14:textId="77777777" w:rsidR="00647A73" w:rsidRDefault="00647A73">
      <w:r>
        <w:separator/>
      </w:r>
    </w:p>
  </w:footnote>
  <w:footnote w:type="continuationSeparator" w:id="0">
    <w:p w14:paraId="20482DFE" w14:textId="77777777" w:rsidR="00647A73" w:rsidRDefault="00647A73">
      <w:r>
        <w:continuationSeparator/>
      </w:r>
    </w:p>
  </w:footnote>
  <w:footnote w:type="continuationNotice" w:id="1">
    <w:p w14:paraId="3E8CD417" w14:textId="77777777" w:rsidR="00647A73" w:rsidRDefault="00647A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C80D"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351565510">
    <w:abstractNumId w:val="10"/>
  </w:num>
  <w:num w:numId="2" w16cid:durableId="70977609">
    <w:abstractNumId w:val="6"/>
  </w:num>
  <w:num w:numId="3" w16cid:durableId="476456443">
    <w:abstractNumId w:val="12"/>
  </w:num>
  <w:num w:numId="4" w16cid:durableId="403063067">
    <w:abstractNumId w:val="4"/>
  </w:num>
  <w:num w:numId="5" w16cid:durableId="1404832883">
    <w:abstractNumId w:val="5"/>
  </w:num>
  <w:num w:numId="6" w16cid:durableId="198395368">
    <w:abstractNumId w:val="17"/>
  </w:num>
  <w:num w:numId="7" w16cid:durableId="1114865584">
    <w:abstractNumId w:val="8"/>
  </w:num>
  <w:num w:numId="8" w16cid:durableId="622812703">
    <w:abstractNumId w:val="26"/>
  </w:num>
  <w:num w:numId="9" w16cid:durableId="345715532">
    <w:abstractNumId w:val="17"/>
    <w:lvlOverride w:ilvl="0">
      <w:startOverride w:val="1"/>
    </w:lvlOverride>
  </w:num>
  <w:num w:numId="10" w16cid:durableId="13372286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012237">
    <w:abstractNumId w:val="7"/>
  </w:num>
  <w:num w:numId="12" w16cid:durableId="1183323851">
    <w:abstractNumId w:val="24"/>
  </w:num>
  <w:num w:numId="13" w16cid:durableId="1161580095">
    <w:abstractNumId w:val="21"/>
  </w:num>
  <w:num w:numId="14" w16cid:durableId="356126372">
    <w:abstractNumId w:val="15"/>
  </w:num>
  <w:num w:numId="15" w16cid:durableId="738789374">
    <w:abstractNumId w:val="3"/>
  </w:num>
  <w:num w:numId="16" w16cid:durableId="1800566094">
    <w:abstractNumId w:val="1"/>
  </w:num>
  <w:num w:numId="17" w16cid:durableId="1880513323">
    <w:abstractNumId w:val="0"/>
  </w:num>
  <w:num w:numId="18" w16cid:durableId="1694767969">
    <w:abstractNumId w:val="2"/>
  </w:num>
  <w:num w:numId="19" w16cid:durableId="1359088425">
    <w:abstractNumId w:val="18"/>
  </w:num>
  <w:num w:numId="20" w16cid:durableId="58940531">
    <w:abstractNumId w:val="9"/>
  </w:num>
  <w:num w:numId="21" w16cid:durableId="81294343">
    <w:abstractNumId w:val="16"/>
  </w:num>
  <w:num w:numId="22" w16cid:durableId="996610624">
    <w:abstractNumId w:val="17"/>
    <w:lvlOverride w:ilvl="0">
      <w:startOverride w:val="1"/>
    </w:lvlOverride>
  </w:num>
  <w:num w:numId="23" w16cid:durableId="107940967">
    <w:abstractNumId w:val="22"/>
  </w:num>
  <w:num w:numId="24" w16cid:durableId="1365717639">
    <w:abstractNumId w:val="17"/>
    <w:lvlOverride w:ilvl="0">
      <w:startOverride w:val="1"/>
    </w:lvlOverride>
  </w:num>
  <w:num w:numId="25" w16cid:durableId="1559903702">
    <w:abstractNumId w:val="25"/>
  </w:num>
  <w:num w:numId="26" w16cid:durableId="128475435">
    <w:abstractNumId w:val="17"/>
    <w:lvlOverride w:ilvl="0">
      <w:startOverride w:val="1"/>
    </w:lvlOverride>
  </w:num>
  <w:num w:numId="27" w16cid:durableId="1033725330">
    <w:abstractNumId w:val="27"/>
  </w:num>
  <w:num w:numId="28" w16cid:durableId="171145973">
    <w:abstractNumId w:val="13"/>
  </w:num>
  <w:num w:numId="29" w16cid:durableId="1040086229">
    <w:abstractNumId w:val="11"/>
  </w:num>
  <w:num w:numId="30" w16cid:durableId="1217933200">
    <w:abstractNumId w:val="23"/>
  </w:num>
  <w:num w:numId="31" w16cid:durableId="1138838141">
    <w:abstractNumId w:val="28"/>
  </w:num>
  <w:num w:numId="32" w16cid:durableId="1698849734">
    <w:abstractNumId w:val="19"/>
  </w:num>
  <w:num w:numId="33" w16cid:durableId="1467163804">
    <w:abstractNumId w:val="14"/>
  </w:num>
  <w:num w:numId="34" w16cid:durableId="29367812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C1E"/>
    <w:rsid w:val="000012E2"/>
    <w:rsid w:val="000015F4"/>
    <w:rsid w:val="0000273C"/>
    <w:rsid w:val="00003433"/>
    <w:rsid w:val="00003CCD"/>
    <w:rsid w:val="00004D34"/>
    <w:rsid w:val="00005A83"/>
    <w:rsid w:val="0000696F"/>
    <w:rsid w:val="00007C8F"/>
    <w:rsid w:val="00011167"/>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5697"/>
    <w:rsid w:val="00041A33"/>
    <w:rsid w:val="00041B96"/>
    <w:rsid w:val="00042CFE"/>
    <w:rsid w:val="00042EBB"/>
    <w:rsid w:val="000466A1"/>
    <w:rsid w:val="00050352"/>
    <w:rsid w:val="0005577F"/>
    <w:rsid w:val="00056589"/>
    <w:rsid w:val="00060148"/>
    <w:rsid w:val="00061F61"/>
    <w:rsid w:val="0006243D"/>
    <w:rsid w:val="00063216"/>
    <w:rsid w:val="0006374F"/>
    <w:rsid w:val="00064546"/>
    <w:rsid w:val="00065367"/>
    <w:rsid w:val="00067081"/>
    <w:rsid w:val="00067BE2"/>
    <w:rsid w:val="00067C0C"/>
    <w:rsid w:val="000735C7"/>
    <w:rsid w:val="00076332"/>
    <w:rsid w:val="000771C9"/>
    <w:rsid w:val="00080B58"/>
    <w:rsid w:val="00080F98"/>
    <w:rsid w:val="0008131E"/>
    <w:rsid w:val="00081654"/>
    <w:rsid w:val="00081934"/>
    <w:rsid w:val="00081BD6"/>
    <w:rsid w:val="00082CB7"/>
    <w:rsid w:val="000831EC"/>
    <w:rsid w:val="00084ED7"/>
    <w:rsid w:val="0008764B"/>
    <w:rsid w:val="000878CD"/>
    <w:rsid w:val="00087E97"/>
    <w:rsid w:val="00093383"/>
    <w:rsid w:val="00093B55"/>
    <w:rsid w:val="00093C3D"/>
    <w:rsid w:val="000947A1"/>
    <w:rsid w:val="0009572B"/>
    <w:rsid w:val="000A06B9"/>
    <w:rsid w:val="000A1003"/>
    <w:rsid w:val="000A3A63"/>
    <w:rsid w:val="000A4683"/>
    <w:rsid w:val="000A62C9"/>
    <w:rsid w:val="000A6BAE"/>
    <w:rsid w:val="000A71F3"/>
    <w:rsid w:val="000B0030"/>
    <w:rsid w:val="000B0536"/>
    <w:rsid w:val="000B292D"/>
    <w:rsid w:val="000B5886"/>
    <w:rsid w:val="000B6C87"/>
    <w:rsid w:val="000C0C78"/>
    <w:rsid w:val="000C258A"/>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3E5"/>
    <w:rsid w:val="000F057F"/>
    <w:rsid w:val="000F167D"/>
    <w:rsid w:val="000F16E9"/>
    <w:rsid w:val="000F2858"/>
    <w:rsid w:val="000F28A2"/>
    <w:rsid w:val="000F2AE0"/>
    <w:rsid w:val="000F30B8"/>
    <w:rsid w:val="000F38DC"/>
    <w:rsid w:val="000F39C6"/>
    <w:rsid w:val="000F569E"/>
    <w:rsid w:val="000F68FE"/>
    <w:rsid w:val="001004BF"/>
    <w:rsid w:val="00101654"/>
    <w:rsid w:val="00102A95"/>
    <w:rsid w:val="00102F7D"/>
    <w:rsid w:val="001031E7"/>
    <w:rsid w:val="001036FF"/>
    <w:rsid w:val="0010447E"/>
    <w:rsid w:val="0010496C"/>
    <w:rsid w:val="00104EA7"/>
    <w:rsid w:val="0010674D"/>
    <w:rsid w:val="00107810"/>
    <w:rsid w:val="00110868"/>
    <w:rsid w:val="00110C88"/>
    <w:rsid w:val="00113C88"/>
    <w:rsid w:val="00113DB2"/>
    <w:rsid w:val="00114E4B"/>
    <w:rsid w:val="0011507D"/>
    <w:rsid w:val="001213B1"/>
    <w:rsid w:val="0012198C"/>
    <w:rsid w:val="001225E6"/>
    <w:rsid w:val="00122EC8"/>
    <w:rsid w:val="00123590"/>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14D4"/>
    <w:rsid w:val="001421CC"/>
    <w:rsid w:val="00142F9B"/>
    <w:rsid w:val="00143691"/>
    <w:rsid w:val="001441BE"/>
    <w:rsid w:val="001442DD"/>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0B64"/>
    <w:rsid w:val="0018359E"/>
    <w:rsid w:val="00184C21"/>
    <w:rsid w:val="00184C77"/>
    <w:rsid w:val="0018619A"/>
    <w:rsid w:val="001870A7"/>
    <w:rsid w:val="00187BFC"/>
    <w:rsid w:val="00190022"/>
    <w:rsid w:val="00190383"/>
    <w:rsid w:val="001920A6"/>
    <w:rsid w:val="00192B7A"/>
    <w:rsid w:val="00193666"/>
    <w:rsid w:val="00193E86"/>
    <w:rsid w:val="0019596F"/>
    <w:rsid w:val="0019621C"/>
    <w:rsid w:val="00196880"/>
    <w:rsid w:val="00197350"/>
    <w:rsid w:val="00197C28"/>
    <w:rsid w:val="00197C6D"/>
    <w:rsid w:val="001A02E8"/>
    <w:rsid w:val="001A109F"/>
    <w:rsid w:val="001A2BAA"/>
    <w:rsid w:val="001A5DB1"/>
    <w:rsid w:val="001B0B87"/>
    <w:rsid w:val="001B1352"/>
    <w:rsid w:val="001B1D83"/>
    <w:rsid w:val="001B285D"/>
    <w:rsid w:val="001B2F4D"/>
    <w:rsid w:val="001B33CB"/>
    <w:rsid w:val="001B3486"/>
    <w:rsid w:val="001B3685"/>
    <w:rsid w:val="001B3899"/>
    <w:rsid w:val="001B54E3"/>
    <w:rsid w:val="001C0FAA"/>
    <w:rsid w:val="001C2260"/>
    <w:rsid w:val="001C22B7"/>
    <w:rsid w:val="001C24F1"/>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2002EF"/>
    <w:rsid w:val="002012AD"/>
    <w:rsid w:val="002015EB"/>
    <w:rsid w:val="0020210A"/>
    <w:rsid w:val="002051B1"/>
    <w:rsid w:val="00205556"/>
    <w:rsid w:val="00206642"/>
    <w:rsid w:val="0021335F"/>
    <w:rsid w:val="00214230"/>
    <w:rsid w:val="0021484C"/>
    <w:rsid w:val="0021495D"/>
    <w:rsid w:val="00214B00"/>
    <w:rsid w:val="00217668"/>
    <w:rsid w:val="0022056B"/>
    <w:rsid w:val="00223E14"/>
    <w:rsid w:val="002242C2"/>
    <w:rsid w:val="0022764E"/>
    <w:rsid w:val="002278B5"/>
    <w:rsid w:val="00227B00"/>
    <w:rsid w:val="002320CC"/>
    <w:rsid w:val="00232FFA"/>
    <w:rsid w:val="002334B5"/>
    <w:rsid w:val="0023475E"/>
    <w:rsid w:val="0023478B"/>
    <w:rsid w:val="00240C97"/>
    <w:rsid w:val="0024525F"/>
    <w:rsid w:val="00246A85"/>
    <w:rsid w:val="0025080A"/>
    <w:rsid w:val="002522F1"/>
    <w:rsid w:val="0025474B"/>
    <w:rsid w:val="002553AF"/>
    <w:rsid w:val="00256A38"/>
    <w:rsid w:val="002602F5"/>
    <w:rsid w:val="00260E94"/>
    <w:rsid w:val="002611AE"/>
    <w:rsid w:val="0026180A"/>
    <w:rsid w:val="00262C34"/>
    <w:rsid w:val="00264C74"/>
    <w:rsid w:val="00270724"/>
    <w:rsid w:val="00270CBC"/>
    <w:rsid w:val="00271371"/>
    <w:rsid w:val="00271AA1"/>
    <w:rsid w:val="00271FF3"/>
    <w:rsid w:val="00272637"/>
    <w:rsid w:val="0027288D"/>
    <w:rsid w:val="00273052"/>
    <w:rsid w:val="0027402D"/>
    <w:rsid w:val="00276A18"/>
    <w:rsid w:val="002820AC"/>
    <w:rsid w:val="002866DE"/>
    <w:rsid w:val="00287D15"/>
    <w:rsid w:val="00290D47"/>
    <w:rsid w:val="0029202B"/>
    <w:rsid w:val="00292079"/>
    <w:rsid w:val="00292177"/>
    <w:rsid w:val="002939B3"/>
    <w:rsid w:val="00293AFC"/>
    <w:rsid w:val="00294A83"/>
    <w:rsid w:val="00294B81"/>
    <w:rsid w:val="00295B85"/>
    <w:rsid w:val="002A17DC"/>
    <w:rsid w:val="002A190C"/>
    <w:rsid w:val="002A20D9"/>
    <w:rsid w:val="002A2306"/>
    <w:rsid w:val="002A258E"/>
    <w:rsid w:val="002A3B0E"/>
    <w:rsid w:val="002A554D"/>
    <w:rsid w:val="002B1D2B"/>
    <w:rsid w:val="002B3320"/>
    <w:rsid w:val="002B3674"/>
    <w:rsid w:val="002B4B36"/>
    <w:rsid w:val="002B4D45"/>
    <w:rsid w:val="002B6B78"/>
    <w:rsid w:val="002B6D25"/>
    <w:rsid w:val="002B6FF0"/>
    <w:rsid w:val="002B78E0"/>
    <w:rsid w:val="002C169E"/>
    <w:rsid w:val="002C1D28"/>
    <w:rsid w:val="002C240B"/>
    <w:rsid w:val="002C41D7"/>
    <w:rsid w:val="002C728F"/>
    <w:rsid w:val="002C729B"/>
    <w:rsid w:val="002C7AB8"/>
    <w:rsid w:val="002C7D4D"/>
    <w:rsid w:val="002C7DD0"/>
    <w:rsid w:val="002D0B6D"/>
    <w:rsid w:val="002D109E"/>
    <w:rsid w:val="002D1592"/>
    <w:rsid w:val="002D4E42"/>
    <w:rsid w:val="002D5E55"/>
    <w:rsid w:val="002D7031"/>
    <w:rsid w:val="002D7925"/>
    <w:rsid w:val="002D7AC1"/>
    <w:rsid w:val="002E0916"/>
    <w:rsid w:val="002E20A5"/>
    <w:rsid w:val="002E22C2"/>
    <w:rsid w:val="002E3119"/>
    <w:rsid w:val="002E3B30"/>
    <w:rsid w:val="002E40FE"/>
    <w:rsid w:val="002E5672"/>
    <w:rsid w:val="002E593E"/>
    <w:rsid w:val="002F0517"/>
    <w:rsid w:val="002F09EF"/>
    <w:rsid w:val="002F34ED"/>
    <w:rsid w:val="002F383E"/>
    <w:rsid w:val="002F444E"/>
    <w:rsid w:val="002F5D63"/>
    <w:rsid w:val="002F602F"/>
    <w:rsid w:val="002F61A4"/>
    <w:rsid w:val="003001A7"/>
    <w:rsid w:val="00300EE3"/>
    <w:rsid w:val="003016FE"/>
    <w:rsid w:val="00302136"/>
    <w:rsid w:val="0030415F"/>
    <w:rsid w:val="003103C5"/>
    <w:rsid w:val="003124E4"/>
    <w:rsid w:val="00313246"/>
    <w:rsid w:val="003138A0"/>
    <w:rsid w:val="00314C91"/>
    <w:rsid w:val="0032080C"/>
    <w:rsid w:val="003214DA"/>
    <w:rsid w:val="00321A64"/>
    <w:rsid w:val="00322C00"/>
    <w:rsid w:val="003231ED"/>
    <w:rsid w:val="00323AD3"/>
    <w:rsid w:val="00327A74"/>
    <w:rsid w:val="0033365A"/>
    <w:rsid w:val="00334C88"/>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701D4"/>
    <w:rsid w:val="003704B1"/>
    <w:rsid w:val="0037135D"/>
    <w:rsid w:val="00371A0E"/>
    <w:rsid w:val="003728FE"/>
    <w:rsid w:val="00373BD2"/>
    <w:rsid w:val="0037494A"/>
    <w:rsid w:val="003751B6"/>
    <w:rsid w:val="00375EFF"/>
    <w:rsid w:val="0037696F"/>
    <w:rsid w:val="00376B8A"/>
    <w:rsid w:val="00380643"/>
    <w:rsid w:val="00381DB5"/>
    <w:rsid w:val="00381FE6"/>
    <w:rsid w:val="00382318"/>
    <w:rsid w:val="003824BF"/>
    <w:rsid w:val="003827F0"/>
    <w:rsid w:val="003829CC"/>
    <w:rsid w:val="00387087"/>
    <w:rsid w:val="003917C6"/>
    <w:rsid w:val="00391B59"/>
    <w:rsid w:val="00393105"/>
    <w:rsid w:val="003933A9"/>
    <w:rsid w:val="00395482"/>
    <w:rsid w:val="00395B14"/>
    <w:rsid w:val="00395D13"/>
    <w:rsid w:val="00396A38"/>
    <w:rsid w:val="00396FAF"/>
    <w:rsid w:val="0039749C"/>
    <w:rsid w:val="00397F34"/>
    <w:rsid w:val="003A0BAC"/>
    <w:rsid w:val="003A35FB"/>
    <w:rsid w:val="003A551B"/>
    <w:rsid w:val="003A5624"/>
    <w:rsid w:val="003A6B3B"/>
    <w:rsid w:val="003A7CBA"/>
    <w:rsid w:val="003B12B2"/>
    <w:rsid w:val="003B4529"/>
    <w:rsid w:val="003B46BE"/>
    <w:rsid w:val="003B5049"/>
    <w:rsid w:val="003B5446"/>
    <w:rsid w:val="003B79B2"/>
    <w:rsid w:val="003B7D27"/>
    <w:rsid w:val="003C5699"/>
    <w:rsid w:val="003C6468"/>
    <w:rsid w:val="003D011A"/>
    <w:rsid w:val="003D04DD"/>
    <w:rsid w:val="003D1427"/>
    <w:rsid w:val="003D21C5"/>
    <w:rsid w:val="003D52BC"/>
    <w:rsid w:val="003D632F"/>
    <w:rsid w:val="003D7278"/>
    <w:rsid w:val="003D734A"/>
    <w:rsid w:val="003E2E31"/>
    <w:rsid w:val="003E53F0"/>
    <w:rsid w:val="003E633A"/>
    <w:rsid w:val="003E6656"/>
    <w:rsid w:val="003E71B1"/>
    <w:rsid w:val="003F128A"/>
    <w:rsid w:val="003F237F"/>
    <w:rsid w:val="003F305D"/>
    <w:rsid w:val="003F5185"/>
    <w:rsid w:val="003F6020"/>
    <w:rsid w:val="003F60FF"/>
    <w:rsid w:val="003F699A"/>
    <w:rsid w:val="0040693B"/>
    <w:rsid w:val="00406B4E"/>
    <w:rsid w:val="00411618"/>
    <w:rsid w:val="004128C8"/>
    <w:rsid w:val="00413711"/>
    <w:rsid w:val="0041484F"/>
    <w:rsid w:val="00417902"/>
    <w:rsid w:val="00417995"/>
    <w:rsid w:val="00417EA9"/>
    <w:rsid w:val="00417FEF"/>
    <w:rsid w:val="00420845"/>
    <w:rsid w:val="00421790"/>
    <w:rsid w:val="0042264E"/>
    <w:rsid w:val="00423D50"/>
    <w:rsid w:val="0042412D"/>
    <w:rsid w:val="004242D0"/>
    <w:rsid w:val="004276DE"/>
    <w:rsid w:val="004300DE"/>
    <w:rsid w:val="004319A3"/>
    <w:rsid w:val="0043276D"/>
    <w:rsid w:val="004330EA"/>
    <w:rsid w:val="00434DC6"/>
    <w:rsid w:val="004351CE"/>
    <w:rsid w:val="00436E79"/>
    <w:rsid w:val="004425E6"/>
    <w:rsid w:val="00442ABF"/>
    <w:rsid w:val="004451FE"/>
    <w:rsid w:val="0044599A"/>
    <w:rsid w:val="00447409"/>
    <w:rsid w:val="00447696"/>
    <w:rsid w:val="00447806"/>
    <w:rsid w:val="004504B2"/>
    <w:rsid w:val="00451F95"/>
    <w:rsid w:val="00453087"/>
    <w:rsid w:val="00454AFF"/>
    <w:rsid w:val="00455A38"/>
    <w:rsid w:val="00455B0C"/>
    <w:rsid w:val="00455FE6"/>
    <w:rsid w:val="004605D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0EEE"/>
    <w:rsid w:val="0048107C"/>
    <w:rsid w:val="0048183A"/>
    <w:rsid w:val="004844A2"/>
    <w:rsid w:val="00485614"/>
    <w:rsid w:val="00486713"/>
    <w:rsid w:val="0048676C"/>
    <w:rsid w:val="00486C7C"/>
    <w:rsid w:val="00486D54"/>
    <w:rsid w:val="00491483"/>
    <w:rsid w:val="004919C2"/>
    <w:rsid w:val="004948A5"/>
    <w:rsid w:val="00494C89"/>
    <w:rsid w:val="00494E04"/>
    <w:rsid w:val="004954D8"/>
    <w:rsid w:val="004962B6"/>
    <w:rsid w:val="004A1272"/>
    <w:rsid w:val="004A1DB4"/>
    <w:rsid w:val="004A35E3"/>
    <w:rsid w:val="004A4C9B"/>
    <w:rsid w:val="004A58E3"/>
    <w:rsid w:val="004A5F09"/>
    <w:rsid w:val="004A7151"/>
    <w:rsid w:val="004A7B78"/>
    <w:rsid w:val="004B1A68"/>
    <w:rsid w:val="004B40BA"/>
    <w:rsid w:val="004B659D"/>
    <w:rsid w:val="004B69BD"/>
    <w:rsid w:val="004B6EA9"/>
    <w:rsid w:val="004C01DF"/>
    <w:rsid w:val="004C44EE"/>
    <w:rsid w:val="004C5E3F"/>
    <w:rsid w:val="004D01E4"/>
    <w:rsid w:val="004D09AE"/>
    <w:rsid w:val="004D270F"/>
    <w:rsid w:val="004D2888"/>
    <w:rsid w:val="004D365C"/>
    <w:rsid w:val="004D3CB8"/>
    <w:rsid w:val="004D455D"/>
    <w:rsid w:val="004D4A31"/>
    <w:rsid w:val="004D5D56"/>
    <w:rsid w:val="004D6905"/>
    <w:rsid w:val="004D7635"/>
    <w:rsid w:val="004D7EC5"/>
    <w:rsid w:val="004E1DDC"/>
    <w:rsid w:val="004E2BA2"/>
    <w:rsid w:val="004E397F"/>
    <w:rsid w:val="004E3D91"/>
    <w:rsid w:val="004E3EB6"/>
    <w:rsid w:val="004E4493"/>
    <w:rsid w:val="004E46F4"/>
    <w:rsid w:val="004E4F36"/>
    <w:rsid w:val="004E555D"/>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6792"/>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54E8"/>
    <w:rsid w:val="005354F2"/>
    <w:rsid w:val="00535C2B"/>
    <w:rsid w:val="0053793F"/>
    <w:rsid w:val="00537D8B"/>
    <w:rsid w:val="0054125C"/>
    <w:rsid w:val="0054290A"/>
    <w:rsid w:val="00543C09"/>
    <w:rsid w:val="00543CAF"/>
    <w:rsid w:val="00544934"/>
    <w:rsid w:val="00544D3F"/>
    <w:rsid w:val="0054666E"/>
    <w:rsid w:val="00546E92"/>
    <w:rsid w:val="00546F4A"/>
    <w:rsid w:val="00552F84"/>
    <w:rsid w:val="005559C2"/>
    <w:rsid w:val="00555E51"/>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0450"/>
    <w:rsid w:val="00581D24"/>
    <w:rsid w:val="0058459E"/>
    <w:rsid w:val="005865FB"/>
    <w:rsid w:val="00586C40"/>
    <w:rsid w:val="00586D01"/>
    <w:rsid w:val="00586D4D"/>
    <w:rsid w:val="005872C3"/>
    <w:rsid w:val="005901EE"/>
    <w:rsid w:val="00592826"/>
    <w:rsid w:val="005931E0"/>
    <w:rsid w:val="00595125"/>
    <w:rsid w:val="005A011E"/>
    <w:rsid w:val="005A3531"/>
    <w:rsid w:val="005A3DDE"/>
    <w:rsid w:val="005A60B0"/>
    <w:rsid w:val="005A788E"/>
    <w:rsid w:val="005A7A4F"/>
    <w:rsid w:val="005B0A26"/>
    <w:rsid w:val="005B237F"/>
    <w:rsid w:val="005B38CA"/>
    <w:rsid w:val="005B771B"/>
    <w:rsid w:val="005C0DF9"/>
    <w:rsid w:val="005C3883"/>
    <w:rsid w:val="005C3F73"/>
    <w:rsid w:val="005C43CF"/>
    <w:rsid w:val="005C498A"/>
    <w:rsid w:val="005C5B9D"/>
    <w:rsid w:val="005C5BB7"/>
    <w:rsid w:val="005C766C"/>
    <w:rsid w:val="005D1A2C"/>
    <w:rsid w:val="005D1CD7"/>
    <w:rsid w:val="005D2FF5"/>
    <w:rsid w:val="005D4241"/>
    <w:rsid w:val="005D62C0"/>
    <w:rsid w:val="005D70DF"/>
    <w:rsid w:val="005D7922"/>
    <w:rsid w:val="005E0726"/>
    <w:rsid w:val="005E444C"/>
    <w:rsid w:val="005E4AB0"/>
    <w:rsid w:val="005E526D"/>
    <w:rsid w:val="005E606A"/>
    <w:rsid w:val="005E7F01"/>
    <w:rsid w:val="005F1271"/>
    <w:rsid w:val="005F3818"/>
    <w:rsid w:val="005F3E3D"/>
    <w:rsid w:val="005F7232"/>
    <w:rsid w:val="005F7439"/>
    <w:rsid w:val="00601433"/>
    <w:rsid w:val="0060231E"/>
    <w:rsid w:val="00602F0C"/>
    <w:rsid w:val="00603723"/>
    <w:rsid w:val="00605DCF"/>
    <w:rsid w:val="00607665"/>
    <w:rsid w:val="0060770A"/>
    <w:rsid w:val="00610E45"/>
    <w:rsid w:val="006143E4"/>
    <w:rsid w:val="00614D5F"/>
    <w:rsid w:val="00614E0B"/>
    <w:rsid w:val="00615CFD"/>
    <w:rsid w:val="006167D3"/>
    <w:rsid w:val="006171FB"/>
    <w:rsid w:val="00620590"/>
    <w:rsid w:val="00620E5B"/>
    <w:rsid w:val="0062163D"/>
    <w:rsid w:val="00626F83"/>
    <w:rsid w:val="00627BFA"/>
    <w:rsid w:val="006310B8"/>
    <w:rsid w:val="00631430"/>
    <w:rsid w:val="006350F5"/>
    <w:rsid w:val="00636BA8"/>
    <w:rsid w:val="0064085A"/>
    <w:rsid w:val="00640A91"/>
    <w:rsid w:val="00641138"/>
    <w:rsid w:val="006427B2"/>
    <w:rsid w:val="00642A07"/>
    <w:rsid w:val="00643529"/>
    <w:rsid w:val="0064354D"/>
    <w:rsid w:val="00643CB4"/>
    <w:rsid w:val="00643E00"/>
    <w:rsid w:val="00644BE4"/>
    <w:rsid w:val="00645CAE"/>
    <w:rsid w:val="00646662"/>
    <w:rsid w:val="00647A73"/>
    <w:rsid w:val="00647CD3"/>
    <w:rsid w:val="00651F4C"/>
    <w:rsid w:val="0065383F"/>
    <w:rsid w:val="0065550A"/>
    <w:rsid w:val="0066564D"/>
    <w:rsid w:val="00667009"/>
    <w:rsid w:val="006710F4"/>
    <w:rsid w:val="0067570F"/>
    <w:rsid w:val="006764AE"/>
    <w:rsid w:val="00681108"/>
    <w:rsid w:val="0068234D"/>
    <w:rsid w:val="00682A3F"/>
    <w:rsid w:val="00682AE6"/>
    <w:rsid w:val="006856A6"/>
    <w:rsid w:val="006858A7"/>
    <w:rsid w:val="006860CB"/>
    <w:rsid w:val="0068636E"/>
    <w:rsid w:val="00690C97"/>
    <w:rsid w:val="0069441B"/>
    <w:rsid w:val="00694B8D"/>
    <w:rsid w:val="00696269"/>
    <w:rsid w:val="00696CF7"/>
    <w:rsid w:val="006A01C0"/>
    <w:rsid w:val="006A54BA"/>
    <w:rsid w:val="006A569D"/>
    <w:rsid w:val="006A6274"/>
    <w:rsid w:val="006A66EB"/>
    <w:rsid w:val="006B038D"/>
    <w:rsid w:val="006B0392"/>
    <w:rsid w:val="006B098E"/>
    <w:rsid w:val="006B0FDB"/>
    <w:rsid w:val="006B13B0"/>
    <w:rsid w:val="006B2726"/>
    <w:rsid w:val="006B42DB"/>
    <w:rsid w:val="006B4A74"/>
    <w:rsid w:val="006B4D95"/>
    <w:rsid w:val="006B5732"/>
    <w:rsid w:val="006B7418"/>
    <w:rsid w:val="006C03B5"/>
    <w:rsid w:val="006C07D9"/>
    <w:rsid w:val="006C1BB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422"/>
    <w:rsid w:val="006E3127"/>
    <w:rsid w:val="006E331B"/>
    <w:rsid w:val="006E45F8"/>
    <w:rsid w:val="006E536F"/>
    <w:rsid w:val="006E5F78"/>
    <w:rsid w:val="006E6A37"/>
    <w:rsid w:val="006E7DFF"/>
    <w:rsid w:val="006F0376"/>
    <w:rsid w:val="006F10E5"/>
    <w:rsid w:val="006F1940"/>
    <w:rsid w:val="006F1B97"/>
    <w:rsid w:val="006F25AA"/>
    <w:rsid w:val="006F2720"/>
    <w:rsid w:val="006F39C8"/>
    <w:rsid w:val="006F5D02"/>
    <w:rsid w:val="006F6144"/>
    <w:rsid w:val="006F6E04"/>
    <w:rsid w:val="006F6EDC"/>
    <w:rsid w:val="006F72E8"/>
    <w:rsid w:val="00700D80"/>
    <w:rsid w:val="007021BF"/>
    <w:rsid w:val="007021C7"/>
    <w:rsid w:val="00702E90"/>
    <w:rsid w:val="007035CC"/>
    <w:rsid w:val="00703E97"/>
    <w:rsid w:val="00703F10"/>
    <w:rsid w:val="00704D1C"/>
    <w:rsid w:val="00705192"/>
    <w:rsid w:val="0070526D"/>
    <w:rsid w:val="00707C38"/>
    <w:rsid w:val="00711923"/>
    <w:rsid w:val="00716244"/>
    <w:rsid w:val="007204E0"/>
    <w:rsid w:val="00722186"/>
    <w:rsid w:val="007236B8"/>
    <w:rsid w:val="0072398E"/>
    <w:rsid w:val="007257F9"/>
    <w:rsid w:val="00726BE7"/>
    <w:rsid w:val="00726D51"/>
    <w:rsid w:val="007319B0"/>
    <w:rsid w:val="00731B59"/>
    <w:rsid w:val="00732D87"/>
    <w:rsid w:val="007331CE"/>
    <w:rsid w:val="00735788"/>
    <w:rsid w:val="00736337"/>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E64"/>
    <w:rsid w:val="00762883"/>
    <w:rsid w:val="0076462A"/>
    <w:rsid w:val="00764BD5"/>
    <w:rsid w:val="0076504C"/>
    <w:rsid w:val="007653D9"/>
    <w:rsid w:val="00765E76"/>
    <w:rsid w:val="00767D3F"/>
    <w:rsid w:val="00771A7A"/>
    <w:rsid w:val="00772801"/>
    <w:rsid w:val="007728E8"/>
    <w:rsid w:val="007736F7"/>
    <w:rsid w:val="007739DD"/>
    <w:rsid w:val="00773C40"/>
    <w:rsid w:val="00773D37"/>
    <w:rsid w:val="00774306"/>
    <w:rsid w:val="00774475"/>
    <w:rsid w:val="0077511C"/>
    <w:rsid w:val="007768BB"/>
    <w:rsid w:val="00777A39"/>
    <w:rsid w:val="007807E2"/>
    <w:rsid w:val="00782572"/>
    <w:rsid w:val="00782B80"/>
    <w:rsid w:val="00786EF4"/>
    <w:rsid w:val="00787BE1"/>
    <w:rsid w:val="00791092"/>
    <w:rsid w:val="007913EE"/>
    <w:rsid w:val="0079246A"/>
    <w:rsid w:val="00792C7B"/>
    <w:rsid w:val="00794606"/>
    <w:rsid w:val="00796400"/>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62E5"/>
    <w:rsid w:val="007B7FC8"/>
    <w:rsid w:val="007C41E3"/>
    <w:rsid w:val="007C47BE"/>
    <w:rsid w:val="007C7F5B"/>
    <w:rsid w:val="007D1DEB"/>
    <w:rsid w:val="007D2801"/>
    <w:rsid w:val="007D4497"/>
    <w:rsid w:val="007D44B5"/>
    <w:rsid w:val="007D56C3"/>
    <w:rsid w:val="007D67A3"/>
    <w:rsid w:val="007D6A96"/>
    <w:rsid w:val="007D6B1F"/>
    <w:rsid w:val="007D755A"/>
    <w:rsid w:val="007D7E92"/>
    <w:rsid w:val="007E0286"/>
    <w:rsid w:val="007E186B"/>
    <w:rsid w:val="007E308B"/>
    <w:rsid w:val="007E58E5"/>
    <w:rsid w:val="007E665D"/>
    <w:rsid w:val="007E6CAA"/>
    <w:rsid w:val="007E703D"/>
    <w:rsid w:val="007F0CFA"/>
    <w:rsid w:val="007F169C"/>
    <w:rsid w:val="007F197C"/>
    <w:rsid w:val="007F1D57"/>
    <w:rsid w:val="007F5563"/>
    <w:rsid w:val="007F59D2"/>
    <w:rsid w:val="007F7E59"/>
    <w:rsid w:val="0080382F"/>
    <w:rsid w:val="00803CC8"/>
    <w:rsid w:val="008049E1"/>
    <w:rsid w:val="00806C17"/>
    <w:rsid w:val="00806C69"/>
    <w:rsid w:val="00810215"/>
    <w:rsid w:val="00813E0B"/>
    <w:rsid w:val="00814CD0"/>
    <w:rsid w:val="00817796"/>
    <w:rsid w:val="00821D47"/>
    <w:rsid w:val="00823B7E"/>
    <w:rsid w:val="00824030"/>
    <w:rsid w:val="00824EF8"/>
    <w:rsid w:val="0082616A"/>
    <w:rsid w:val="00826CC5"/>
    <w:rsid w:val="008272B9"/>
    <w:rsid w:val="0083007B"/>
    <w:rsid w:val="0083193A"/>
    <w:rsid w:val="008322B9"/>
    <w:rsid w:val="0083252A"/>
    <w:rsid w:val="00832769"/>
    <w:rsid w:val="00832C62"/>
    <w:rsid w:val="00832DFB"/>
    <w:rsid w:val="00832F87"/>
    <w:rsid w:val="0083387C"/>
    <w:rsid w:val="008339D5"/>
    <w:rsid w:val="008349B3"/>
    <w:rsid w:val="0083534E"/>
    <w:rsid w:val="008370C0"/>
    <w:rsid w:val="00840065"/>
    <w:rsid w:val="008401A4"/>
    <w:rsid w:val="00842BEB"/>
    <w:rsid w:val="00844046"/>
    <w:rsid w:val="00844283"/>
    <w:rsid w:val="00844536"/>
    <w:rsid w:val="008457D1"/>
    <w:rsid w:val="0084582F"/>
    <w:rsid w:val="008468CF"/>
    <w:rsid w:val="00847C0A"/>
    <w:rsid w:val="008512C4"/>
    <w:rsid w:val="008528A0"/>
    <w:rsid w:val="0085446A"/>
    <w:rsid w:val="00854939"/>
    <w:rsid w:val="00860131"/>
    <w:rsid w:val="00860860"/>
    <w:rsid w:val="00860AC2"/>
    <w:rsid w:val="00860E35"/>
    <w:rsid w:val="008624BF"/>
    <w:rsid w:val="00864468"/>
    <w:rsid w:val="008663BC"/>
    <w:rsid w:val="00866547"/>
    <w:rsid w:val="00870E40"/>
    <w:rsid w:val="00874A2E"/>
    <w:rsid w:val="0088004B"/>
    <w:rsid w:val="00881639"/>
    <w:rsid w:val="00884914"/>
    <w:rsid w:val="008935BD"/>
    <w:rsid w:val="008936DF"/>
    <w:rsid w:val="00893C64"/>
    <w:rsid w:val="00897C70"/>
    <w:rsid w:val="00897DA2"/>
    <w:rsid w:val="008A0108"/>
    <w:rsid w:val="008A066E"/>
    <w:rsid w:val="008A0897"/>
    <w:rsid w:val="008A117A"/>
    <w:rsid w:val="008A1C40"/>
    <w:rsid w:val="008A2640"/>
    <w:rsid w:val="008A27F6"/>
    <w:rsid w:val="008A74A7"/>
    <w:rsid w:val="008B2969"/>
    <w:rsid w:val="008B488A"/>
    <w:rsid w:val="008B61E3"/>
    <w:rsid w:val="008B6B0D"/>
    <w:rsid w:val="008C096D"/>
    <w:rsid w:val="008C1F70"/>
    <w:rsid w:val="008C307A"/>
    <w:rsid w:val="008C474C"/>
    <w:rsid w:val="008C56D8"/>
    <w:rsid w:val="008C5CC0"/>
    <w:rsid w:val="008D249F"/>
    <w:rsid w:val="008D4842"/>
    <w:rsid w:val="008D6221"/>
    <w:rsid w:val="008D67C3"/>
    <w:rsid w:val="008D6E08"/>
    <w:rsid w:val="008D6F42"/>
    <w:rsid w:val="008D7934"/>
    <w:rsid w:val="008E005B"/>
    <w:rsid w:val="008E02F2"/>
    <w:rsid w:val="008E26F2"/>
    <w:rsid w:val="008E3579"/>
    <w:rsid w:val="008E408F"/>
    <w:rsid w:val="008E5C01"/>
    <w:rsid w:val="008E5C50"/>
    <w:rsid w:val="008E5E79"/>
    <w:rsid w:val="008E703C"/>
    <w:rsid w:val="008E7BD9"/>
    <w:rsid w:val="008F0C74"/>
    <w:rsid w:val="008F1BA4"/>
    <w:rsid w:val="008F209D"/>
    <w:rsid w:val="008F34BE"/>
    <w:rsid w:val="00901947"/>
    <w:rsid w:val="00901BDC"/>
    <w:rsid w:val="00903478"/>
    <w:rsid w:val="00903AC3"/>
    <w:rsid w:val="00904D1B"/>
    <w:rsid w:val="0090632B"/>
    <w:rsid w:val="00906359"/>
    <w:rsid w:val="009075D8"/>
    <w:rsid w:val="00915237"/>
    <w:rsid w:val="0092169A"/>
    <w:rsid w:val="009228DF"/>
    <w:rsid w:val="009236E4"/>
    <w:rsid w:val="00924430"/>
    <w:rsid w:val="00924E31"/>
    <w:rsid w:val="00925712"/>
    <w:rsid w:val="009259E0"/>
    <w:rsid w:val="00926EA9"/>
    <w:rsid w:val="0093035B"/>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4193"/>
    <w:rsid w:val="0094433D"/>
    <w:rsid w:val="00950ACA"/>
    <w:rsid w:val="00950CB9"/>
    <w:rsid w:val="0095267D"/>
    <w:rsid w:val="00952FD9"/>
    <w:rsid w:val="00953099"/>
    <w:rsid w:val="00956C78"/>
    <w:rsid w:val="00957F22"/>
    <w:rsid w:val="00960F74"/>
    <w:rsid w:val="009616D3"/>
    <w:rsid w:val="00961F15"/>
    <w:rsid w:val="00962FE4"/>
    <w:rsid w:val="0096359B"/>
    <w:rsid w:val="009665AC"/>
    <w:rsid w:val="009670FC"/>
    <w:rsid w:val="00970108"/>
    <w:rsid w:val="00971593"/>
    <w:rsid w:val="009733F9"/>
    <w:rsid w:val="0097466B"/>
    <w:rsid w:val="009778C0"/>
    <w:rsid w:val="009820A8"/>
    <w:rsid w:val="00982751"/>
    <w:rsid w:val="009833AA"/>
    <w:rsid w:val="00990B18"/>
    <w:rsid w:val="0099384E"/>
    <w:rsid w:val="00994CCF"/>
    <w:rsid w:val="009962D9"/>
    <w:rsid w:val="009A0141"/>
    <w:rsid w:val="009A225C"/>
    <w:rsid w:val="009A2BC4"/>
    <w:rsid w:val="009A2C3E"/>
    <w:rsid w:val="009A4BF8"/>
    <w:rsid w:val="009A4F0C"/>
    <w:rsid w:val="009A57A9"/>
    <w:rsid w:val="009A5CF4"/>
    <w:rsid w:val="009A6A71"/>
    <w:rsid w:val="009A70F6"/>
    <w:rsid w:val="009A7E6D"/>
    <w:rsid w:val="009B1378"/>
    <w:rsid w:val="009B1673"/>
    <w:rsid w:val="009B2208"/>
    <w:rsid w:val="009B23EE"/>
    <w:rsid w:val="009B7F1B"/>
    <w:rsid w:val="009C09A6"/>
    <w:rsid w:val="009C24A6"/>
    <w:rsid w:val="009C26B8"/>
    <w:rsid w:val="009C2938"/>
    <w:rsid w:val="009C36CB"/>
    <w:rsid w:val="009C64F8"/>
    <w:rsid w:val="009C6632"/>
    <w:rsid w:val="009D0800"/>
    <w:rsid w:val="009D1000"/>
    <w:rsid w:val="009D1272"/>
    <w:rsid w:val="009D2629"/>
    <w:rsid w:val="009D289E"/>
    <w:rsid w:val="009D2F94"/>
    <w:rsid w:val="009D339A"/>
    <w:rsid w:val="009D3844"/>
    <w:rsid w:val="009D3B3D"/>
    <w:rsid w:val="009D4156"/>
    <w:rsid w:val="009D563D"/>
    <w:rsid w:val="009E3923"/>
    <w:rsid w:val="009E3A57"/>
    <w:rsid w:val="009E6250"/>
    <w:rsid w:val="009E7AC9"/>
    <w:rsid w:val="009F2797"/>
    <w:rsid w:val="009F305A"/>
    <w:rsid w:val="009F413A"/>
    <w:rsid w:val="009F4EA3"/>
    <w:rsid w:val="009F6A6E"/>
    <w:rsid w:val="00A003A4"/>
    <w:rsid w:val="00A003D8"/>
    <w:rsid w:val="00A0044F"/>
    <w:rsid w:val="00A00F2A"/>
    <w:rsid w:val="00A029DC"/>
    <w:rsid w:val="00A03088"/>
    <w:rsid w:val="00A03212"/>
    <w:rsid w:val="00A03C89"/>
    <w:rsid w:val="00A0401D"/>
    <w:rsid w:val="00A077F5"/>
    <w:rsid w:val="00A07DF0"/>
    <w:rsid w:val="00A16867"/>
    <w:rsid w:val="00A16993"/>
    <w:rsid w:val="00A178A2"/>
    <w:rsid w:val="00A17909"/>
    <w:rsid w:val="00A210A4"/>
    <w:rsid w:val="00A2173F"/>
    <w:rsid w:val="00A22E28"/>
    <w:rsid w:val="00A23C08"/>
    <w:rsid w:val="00A242DF"/>
    <w:rsid w:val="00A244C7"/>
    <w:rsid w:val="00A2460E"/>
    <w:rsid w:val="00A24D52"/>
    <w:rsid w:val="00A25982"/>
    <w:rsid w:val="00A25ECE"/>
    <w:rsid w:val="00A26654"/>
    <w:rsid w:val="00A26C10"/>
    <w:rsid w:val="00A26D6D"/>
    <w:rsid w:val="00A26ED3"/>
    <w:rsid w:val="00A30929"/>
    <w:rsid w:val="00A3105B"/>
    <w:rsid w:val="00A315D4"/>
    <w:rsid w:val="00A3182A"/>
    <w:rsid w:val="00A3191A"/>
    <w:rsid w:val="00A33302"/>
    <w:rsid w:val="00A34F95"/>
    <w:rsid w:val="00A372AA"/>
    <w:rsid w:val="00A4085F"/>
    <w:rsid w:val="00A41669"/>
    <w:rsid w:val="00A41B24"/>
    <w:rsid w:val="00A42E23"/>
    <w:rsid w:val="00A44429"/>
    <w:rsid w:val="00A44C60"/>
    <w:rsid w:val="00A471A5"/>
    <w:rsid w:val="00A5096A"/>
    <w:rsid w:val="00A5103B"/>
    <w:rsid w:val="00A51196"/>
    <w:rsid w:val="00A5182D"/>
    <w:rsid w:val="00A51CFE"/>
    <w:rsid w:val="00A532BD"/>
    <w:rsid w:val="00A56747"/>
    <w:rsid w:val="00A56BCD"/>
    <w:rsid w:val="00A56C3D"/>
    <w:rsid w:val="00A5706A"/>
    <w:rsid w:val="00A57437"/>
    <w:rsid w:val="00A57980"/>
    <w:rsid w:val="00A57D44"/>
    <w:rsid w:val="00A60012"/>
    <w:rsid w:val="00A61ED0"/>
    <w:rsid w:val="00A61F80"/>
    <w:rsid w:val="00A65448"/>
    <w:rsid w:val="00A665E3"/>
    <w:rsid w:val="00A700AD"/>
    <w:rsid w:val="00A7267D"/>
    <w:rsid w:val="00A73064"/>
    <w:rsid w:val="00A773FF"/>
    <w:rsid w:val="00A77604"/>
    <w:rsid w:val="00A800A3"/>
    <w:rsid w:val="00A81374"/>
    <w:rsid w:val="00A818A3"/>
    <w:rsid w:val="00A82CB2"/>
    <w:rsid w:val="00A841A7"/>
    <w:rsid w:val="00A8495F"/>
    <w:rsid w:val="00A8546A"/>
    <w:rsid w:val="00A917E0"/>
    <w:rsid w:val="00A924BC"/>
    <w:rsid w:val="00A94C01"/>
    <w:rsid w:val="00A95513"/>
    <w:rsid w:val="00A9577A"/>
    <w:rsid w:val="00A96A59"/>
    <w:rsid w:val="00A96C10"/>
    <w:rsid w:val="00AA0504"/>
    <w:rsid w:val="00AA2D40"/>
    <w:rsid w:val="00AA2F1F"/>
    <w:rsid w:val="00AA389A"/>
    <w:rsid w:val="00AA7B8B"/>
    <w:rsid w:val="00AA7D28"/>
    <w:rsid w:val="00AB0AB2"/>
    <w:rsid w:val="00AB3E83"/>
    <w:rsid w:val="00AB5B26"/>
    <w:rsid w:val="00AB5BF0"/>
    <w:rsid w:val="00AB7C18"/>
    <w:rsid w:val="00AB7DBF"/>
    <w:rsid w:val="00AC051B"/>
    <w:rsid w:val="00AC093D"/>
    <w:rsid w:val="00AC3395"/>
    <w:rsid w:val="00AC3CE3"/>
    <w:rsid w:val="00AC58AF"/>
    <w:rsid w:val="00AC6950"/>
    <w:rsid w:val="00AD03EA"/>
    <w:rsid w:val="00AD050C"/>
    <w:rsid w:val="00AD20A0"/>
    <w:rsid w:val="00AD28C9"/>
    <w:rsid w:val="00AD540F"/>
    <w:rsid w:val="00AD5A20"/>
    <w:rsid w:val="00AD5ADA"/>
    <w:rsid w:val="00AD60CF"/>
    <w:rsid w:val="00AD62A5"/>
    <w:rsid w:val="00AE071E"/>
    <w:rsid w:val="00AE1183"/>
    <w:rsid w:val="00AE20DB"/>
    <w:rsid w:val="00AE2208"/>
    <w:rsid w:val="00AE266E"/>
    <w:rsid w:val="00AE2EFB"/>
    <w:rsid w:val="00AE3CD1"/>
    <w:rsid w:val="00AE41D5"/>
    <w:rsid w:val="00AE4D73"/>
    <w:rsid w:val="00AE5DBB"/>
    <w:rsid w:val="00AE5FB8"/>
    <w:rsid w:val="00AE78A7"/>
    <w:rsid w:val="00AE7A36"/>
    <w:rsid w:val="00AF07A6"/>
    <w:rsid w:val="00AF17D0"/>
    <w:rsid w:val="00AF1C92"/>
    <w:rsid w:val="00AF4C1B"/>
    <w:rsid w:val="00AF5406"/>
    <w:rsid w:val="00AF7B9B"/>
    <w:rsid w:val="00B010F8"/>
    <w:rsid w:val="00B02B3E"/>
    <w:rsid w:val="00B04D3B"/>
    <w:rsid w:val="00B04ECB"/>
    <w:rsid w:val="00B06F8B"/>
    <w:rsid w:val="00B07DA9"/>
    <w:rsid w:val="00B10395"/>
    <w:rsid w:val="00B11EC0"/>
    <w:rsid w:val="00B12E58"/>
    <w:rsid w:val="00B14132"/>
    <w:rsid w:val="00B15880"/>
    <w:rsid w:val="00B208B0"/>
    <w:rsid w:val="00B213CB"/>
    <w:rsid w:val="00B2259F"/>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6D"/>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E70"/>
    <w:rsid w:val="00B55827"/>
    <w:rsid w:val="00B56865"/>
    <w:rsid w:val="00B56E4A"/>
    <w:rsid w:val="00B602C9"/>
    <w:rsid w:val="00B6093D"/>
    <w:rsid w:val="00B60CCC"/>
    <w:rsid w:val="00B61947"/>
    <w:rsid w:val="00B62845"/>
    <w:rsid w:val="00B64835"/>
    <w:rsid w:val="00B65185"/>
    <w:rsid w:val="00B6549D"/>
    <w:rsid w:val="00B65A68"/>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8759F"/>
    <w:rsid w:val="00B876C2"/>
    <w:rsid w:val="00B93F54"/>
    <w:rsid w:val="00BA134D"/>
    <w:rsid w:val="00BA2A45"/>
    <w:rsid w:val="00BA376D"/>
    <w:rsid w:val="00BA7105"/>
    <w:rsid w:val="00BB0790"/>
    <w:rsid w:val="00BB0813"/>
    <w:rsid w:val="00BB27C2"/>
    <w:rsid w:val="00BB7D50"/>
    <w:rsid w:val="00BC00D0"/>
    <w:rsid w:val="00BC1BE2"/>
    <w:rsid w:val="00BC1D3B"/>
    <w:rsid w:val="00BC210C"/>
    <w:rsid w:val="00BC7B87"/>
    <w:rsid w:val="00BD0575"/>
    <w:rsid w:val="00BD12AC"/>
    <w:rsid w:val="00BD29BB"/>
    <w:rsid w:val="00BD2D20"/>
    <w:rsid w:val="00BD3A10"/>
    <w:rsid w:val="00BD3D8A"/>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6E99"/>
    <w:rsid w:val="00BF70E7"/>
    <w:rsid w:val="00BF7123"/>
    <w:rsid w:val="00C01574"/>
    <w:rsid w:val="00C01E8F"/>
    <w:rsid w:val="00C02AD4"/>
    <w:rsid w:val="00C0501F"/>
    <w:rsid w:val="00C06F2F"/>
    <w:rsid w:val="00C07885"/>
    <w:rsid w:val="00C106C8"/>
    <w:rsid w:val="00C10D5A"/>
    <w:rsid w:val="00C136F8"/>
    <w:rsid w:val="00C146F6"/>
    <w:rsid w:val="00C1563C"/>
    <w:rsid w:val="00C15870"/>
    <w:rsid w:val="00C17469"/>
    <w:rsid w:val="00C179B5"/>
    <w:rsid w:val="00C20799"/>
    <w:rsid w:val="00C21225"/>
    <w:rsid w:val="00C213CC"/>
    <w:rsid w:val="00C2164D"/>
    <w:rsid w:val="00C2208A"/>
    <w:rsid w:val="00C2274B"/>
    <w:rsid w:val="00C22FB8"/>
    <w:rsid w:val="00C27095"/>
    <w:rsid w:val="00C30755"/>
    <w:rsid w:val="00C30B76"/>
    <w:rsid w:val="00C31F64"/>
    <w:rsid w:val="00C35957"/>
    <w:rsid w:val="00C3707B"/>
    <w:rsid w:val="00C400BF"/>
    <w:rsid w:val="00C40D89"/>
    <w:rsid w:val="00C41CA1"/>
    <w:rsid w:val="00C423B3"/>
    <w:rsid w:val="00C4308C"/>
    <w:rsid w:val="00C43AC5"/>
    <w:rsid w:val="00C43EF6"/>
    <w:rsid w:val="00C44981"/>
    <w:rsid w:val="00C4502B"/>
    <w:rsid w:val="00C45F84"/>
    <w:rsid w:val="00C522BD"/>
    <w:rsid w:val="00C53922"/>
    <w:rsid w:val="00C54B69"/>
    <w:rsid w:val="00C55272"/>
    <w:rsid w:val="00C60D0F"/>
    <w:rsid w:val="00C6191D"/>
    <w:rsid w:val="00C62204"/>
    <w:rsid w:val="00C63CC3"/>
    <w:rsid w:val="00C63F2A"/>
    <w:rsid w:val="00C64F11"/>
    <w:rsid w:val="00C655F4"/>
    <w:rsid w:val="00C66C0F"/>
    <w:rsid w:val="00C72357"/>
    <w:rsid w:val="00C7330E"/>
    <w:rsid w:val="00C73552"/>
    <w:rsid w:val="00C73724"/>
    <w:rsid w:val="00C74F51"/>
    <w:rsid w:val="00C75858"/>
    <w:rsid w:val="00C76046"/>
    <w:rsid w:val="00C762E9"/>
    <w:rsid w:val="00C76943"/>
    <w:rsid w:val="00C87785"/>
    <w:rsid w:val="00C87977"/>
    <w:rsid w:val="00C87CE0"/>
    <w:rsid w:val="00C907C0"/>
    <w:rsid w:val="00C90BEB"/>
    <w:rsid w:val="00C90DBA"/>
    <w:rsid w:val="00C90FA7"/>
    <w:rsid w:val="00C93837"/>
    <w:rsid w:val="00C93E3A"/>
    <w:rsid w:val="00C969B7"/>
    <w:rsid w:val="00C9700F"/>
    <w:rsid w:val="00C97D6D"/>
    <w:rsid w:val="00C97E1A"/>
    <w:rsid w:val="00CA11CB"/>
    <w:rsid w:val="00CA14FE"/>
    <w:rsid w:val="00CA2EFF"/>
    <w:rsid w:val="00CA398B"/>
    <w:rsid w:val="00CA53F3"/>
    <w:rsid w:val="00CA5C37"/>
    <w:rsid w:val="00CA67F6"/>
    <w:rsid w:val="00CA7D2B"/>
    <w:rsid w:val="00CB04B3"/>
    <w:rsid w:val="00CB0BA8"/>
    <w:rsid w:val="00CB2934"/>
    <w:rsid w:val="00CB2FFF"/>
    <w:rsid w:val="00CB4997"/>
    <w:rsid w:val="00CB51DA"/>
    <w:rsid w:val="00CB5523"/>
    <w:rsid w:val="00CB6795"/>
    <w:rsid w:val="00CB7817"/>
    <w:rsid w:val="00CC00F9"/>
    <w:rsid w:val="00CC4BE6"/>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1C56"/>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07F02"/>
    <w:rsid w:val="00D107C3"/>
    <w:rsid w:val="00D1082B"/>
    <w:rsid w:val="00D11D8B"/>
    <w:rsid w:val="00D1220A"/>
    <w:rsid w:val="00D139A2"/>
    <w:rsid w:val="00D144B7"/>
    <w:rsid w:val="00D144FA"/>
    <w:rsid w:val="00D14965"/>
    <w:rsid w:val="00D14AF9"/>
    <w:rsid w:val="00D16FCF"/>
    <w:rsid w:val="00D21043"/>
    <w:rsid w:val="00D21ABE"/>
    <w:rsid w:val="00D235BB"/>
    <w:rsid w:val="00D262D3"/>
    <w:rsid w:val="00D265EF"/>
    <w:rsid w:val="00D2761D"/>
    <w:rsid w:val="00D342A2"/>
    <w:rsid w:val="00D3528B"/>
    <w:rsid w:val="00D36AE6"/>
    <w:rsid w:val="00D40D18"/>
    <w:rsid w:val="00D41724"/>
    <w:rsid w:val="00D42276"/>
    <w:rsid w:val="00D4329B"/>
    <w:rsid w:val="00D43BFC"/>
    <w:rsid w:val="00D44D01"/>
    <w:rsid w:val="00D44D33"/>
    <w:rsid w:val="00D463F1"/>
    <w:rsid w:val="00D46882"/>
    <w:rsid w:val="00D5146B"/>
    <w:rsid w:val="00D514FB"/>
    <w:rsid w:val="00D524BB"/>
    <w:rsid w:val="00D531F1"/>
    <w:rsid w:val="00D54E93"/>
    <w:rsid w:val="00D561C8"/>
    <w:rsid w:val="00D56345"/>
    <w:rsid w:val="00D56FFA"/>
    <w:rsid w:val="00D57942"/>
    <w:rsid w:val="00D57BC3"/>
    <w:rsid w:val="00D57CCE"/>
    <w:rsid w:val="00D60D05"/>
    <w:rsid w:val="00D60EBB"/>
    <w:rsid w:val="00D6329D"/>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290D"/>
    <w:rsid w:val="00D84BA5"/>
    <w:rsid w:val="00D84BC4"/>
    <w:rsid w:val="00D868F7"/>
    <w:rsid w:val="00D87EA7"/>
    <w:rsid w:val="00D946B0"/>
    <w:rsid w:val="00D95375"/>
    <w:rsid w:val="00DA04EB"/>
    <w:rsid w:val="00DA17E1"/>
    <w:rsid w:val="00DA19BA"/>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C51B1"/>
    <w:rsid w:val="00DC6C1E"/>
    <w:rsid w:val="00DC7693"/>
    <w:rsid w:val="00DD101F"/>
    <w:rsid w:val="00DD25C5"/>
    <w:rsid w:val="00DD5F5A"/>
    <w:rsid w:val="00DD62AD"/>
    <w:rsid w:val="00DD694E"/>
    <w:rsid w:val="00DD7153"/>
    <w:rsid w:val="00DE0768"/>
    <w:rsid w:val="00DE24DA"/>
    <w:rsid w:val="00DE369B"/>
    <w:rsid w:val="00DE376D"/>
    <w:rsid w:val="00DE3F77"/>
    <w:rsid w:val="00DE6B3F"/>
    <w:rsid w:val="00DF0092"/>
    <w:rsid w:val="00DF2851"/>
    <w:rsid w:val="00DF3013"/>
    <w:rsid w:val="00DF4F58"/>
    <w:rsid w:val="00DF5AC9"/>
    <w:rsid w:val="00DF66CB"/>
    <w:rsid w:val="00E02D2B"/>
    <w:rsid w:val="00E052BC"/>
    <w:rsid w:val="00E05855"/>
    <w:rsid w:val="00E111BB"/>
    <w:rsid w:val="00E11F2F"/>
    <w:rsid w:val="00E12D2C"/>
    <w:rsid w:val="00E13A3A"/>
    <w:rsid w:val="00E13C51"/>
    <w:rsid w:val="00E1466D"/>
    <w:rsid w:val="00E14CD2"/>
    <w:rsid w:val="00E153E5"/>
    <w:rsid w:val="00E228C7"/>
    <w:rsid w:val="00E23B79"/>
    <w:rsid w:val="00E27E38"/>
    <w:rsid w:val="00E301AE"/>
    <w:rsid w:val="00E30581"/>
    <w:rsid w:val="00E315BC"/>
    <w:rsid w:val="00E33610"/>
    <w:rsid w:val="00E339D4"/>
    <w:rsid w:val="00E3450D"/>
    <w:rsid w:val="00E35139"/>
    <w:rsid w:val="00E362EC"/>
    <w:rsid w:val="00E36489"/>
    <w:rsid w:val="00E36ADB"/>
    <w:rsid w:val="00E414EE"/>
    <w:rsid w:val="00E41A94"/>
    <w:rsid w:val="00E4401B"/>
    <w:rsid w:val="00E443E5"/>
    <w:rsid w:val="00E44555"/>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341"/>
    <w:rsid w:val="00E66AEE"/>
    <w:rsid w:val="00E70C7E"/>
    <w:rsid w:val="00E70C89"/>
    <w:rsid w:val="00E70FF5"/>
    <w:rsid w:val="00E736A7"/>
    <w:rsid w:val="00E73780"/>
    <w:rsid w:val="00E73AAB"/>
    <w:rsid w:val="00E74AFB"/>
    <w:rsid w:val="00E75349"/>
    <w:rsid w:val="00E76CB1"/>
    <w:rsid w:val="00E81D02"/>
    <w:rsid w:val="00E87C26"/>
    <w:rsid w:val="00E9039F"/>
    <w:rsid w:val="00E91D57"/>
    <w:rsid w:val="00E92068"/>
    <w:rsid w:val="00E94316"/>
    <w:rsid w:val="00E94F99"/>
    <w:rsid w:val="00E96444"/>
    <w:rsid w:val="00E9724E"/>
    <w:rsid w:val="00EA02AD"/>
    <w:rsid w:val="00EA2361"/>
    <w:rsid w:val="00EA2716"/>
    <w:rsid w:val="00EA55D4"/>
    <w:rsid w:val="00EA55DA"/>
    <w:rsid w:val="00EB11D4"/>
    <w:rsid w:val="00EB1469"/>
    <w:rsid w:val="00EB2886"/>
    <w:rsid w:val="00EB2B81"/>
    <w:rsid w:val="00EB311B"/>
    <w:rsid w:val="00EB398E"/>
    <w:rsid w:val="00EB4F42"/>
    <w:rsid w:val="00EB7FC0"/>
    <w:rsid w:val="00EC0E9D"/>
    <w:rsid w:val="00EC2FFB"/>
    <w:rsid w:val="00EC3FD9"/>
    <w:rsid w:val="00EC4096"/>
    <w:rsid w:val="00EC429C"/>
    <w:rsid w:val="00EC5513"/>
    <w:rsid w:val="00EC6A51"/>
    <w:rsid w:val="00ED05AC"/>
    <w:rsid w:val="00ED10E2"/>
    <w:rsid w:val="00ED4517"/>
    <w:rsid w:val="00ED4735"/>
    <w:rsid w:val="00ED5F61"/>
    <w:rsid w:val="00EE00D4"/>
    <w:rsid w:val="00EE0168"/>
    <w:rsid w:val="00EE04FA"/>
    <w:rsid w:val="00EE4050"/>
    <w:rsid w:val="00EE4144"/>
    <w:rsid w:val="00EE4149"/>
    <w:rsid w:val="00EE499B"/>
    <w:rsid w:val="00EE49EA"/>
    <w:rsid w:val="00EE6472"/>
    <w:rsid w:val="00EE6B19"/>
    <w:rsid w:val="00EE737C"/>
    <w:rsid w:val="00EE7B7B"/>
    <w:rsid w:val="00EF0350"/>
    <w:rsid w:val="00EF368C"/>
    <w:rsid w:val="00EF40AC"/>
    <w:rsid w:val="00EF6D4B"/>
    <w:rsid w:val="00F02B53"/>
    <w:rsid w:val="00F04E3E"/>
    <w:rsid w:val="00F05882"/>
    <w:rsid w:val="00F10771"/>
    <w:rsid w:val="00F13618"/>
    <w:rsid w:val="00F143BB"/>
    <w:rsid w:val="00F154DB"/>
    <w:rsid w:val="00F205E5"/>
    <w:rsid w:val="00F20D12"/>
    <w:rsid w:val="00F262A5"/>
    <w:rsid w:val="00F26782"/>
    <w:rsid w:val="00F31B52"/>
    <w:rsid w:val="00F34AF0"/>
    <w:rsid w:val="00F34F6A"/>
    <w:rsid w:val="00F35853"/>
    <w:rsid w:val="00F36CCD"/>
    <w:rsid w:val="00F3759E"/>
    <w:rsid w:val="00F40C7A"/>
    <w:rsid w:val="00F4308D"/>
    <w:rsid w:val="00F43A93"/>
    <w:rsid w:val="00F43E61"/>
    <w:rsid w:val="00F456D2"/>
    <w:rsid w:val="00F5016D"/>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694"/>
    <w:rsid w:val="00F72DAD"/>
    <w:rsid w:val="00F72EF0"/>
    <w:rsid w:val="00F74E7F"/>
    <w:rsid w:val="00F83726"/>
    <w:rsid w:val="00F83F68"/>
    <w:rsid w:val="00F8481F"/>
    <w:rsid w:val="00F86B33"/>
    <w:rsid w:val="00F877EA"/>
    <w:rsid w:val="00F91C17"/>
    <w:rsid w:val="00F949B1"/>
    <w:rsid w:val="00F958EE"/>
    <w:rsid w:val="00F96EEB"/>
    <w:rsid w:val="00F96F8A"/>
    <w:rsid w:val="00F9761F"/>
    <w:rsid w:val="00F97780"/>
    <w:rsid w:val="00F979E7"/>
    <w:rsid w:val="00FA08AA"/>
    <w:rsid w:val="00FA0CC0"/>
    <w:rsid w:val="00FA102C"/>
    <w:rsid w:val="00FA143E"/>
    <w:rsid w:val="00FA3D4D"/>
    <w:rsid w:val="00FA5690"/>
    <w:rsid w:val="00FA5E67"/>
    <w:rsid w:val="00FA5F54"/>
    <w:rsid w:val="00FB0DB2"/>
    <w:rsid w:val="00FB2F65"/>
    <w:rsid w:val="00FB3124"/>
    <w:rsid w:val="00FB320D"/>
    <w:rsid w:val="00FB4505"/>
    <w:rsid w:val="00FB6FB5"/>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E5370B"/>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D1427"/>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3D1427"/>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3D1427"/>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3D1427"/>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3D1427"/>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3D1427"/>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3D1427"/>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3D142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D142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D142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D142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D1427"/>
  </w:style>
  <w:style w:type="table" w:customStyle="1" w:styleId="tblzat-mtrix">
    <w:name w:val="táblázat - mátrix"/>
    <w:basedOn w:val="Normltblzat"/>
    <w:uiPriority w:val="2"/>
    <w:qFormat/>
    <w:rsid w:val="003D1427"/>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D142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D1427"/>
    <w:pPr>
      <w:numPr>
        <w:numId w:val="9"/>
      </w:numPr>
      <w:contextualSpacing/>
    </w:pPr>
  </w:style>
  <w:style w:type="character" w:styleId="Hiperhivatkozs">
    <w:name w:val="Hyperlink"/>
    <w:basedOn w:val="Vgjegyzet-hivatkozs"/>
    <w:uiPriority w:val="99"/>
    <w:rsid w:val="003D1427"/>
    <w:rPr>
      <w:rFonts w:ascii="Calibri" w:hAnsi="Calibri"/>
      <w:color w:val="0000FF"/>
      <w:sz w:val="20"/>
      <w:u w:val="single"/>
      <w:vertAlign w:val="superscript"/>
    </w:rPr>
  </w:style>
  <w:style w:type="table" w:customStyle="1" w:styleId="tblzat-oldallces">
    <w:name w:val="táblázat - oldalléces"/>
    <w:basedOn w:val="Normltblzat"/>
    <w:uiPriority w:val="3"/>
    <w:qFormat/>
    <w:rsid w:val="003D1427"/>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D1427"/>
    <w:rPr>
      <w:vertAlign w:val="superscript"/>
    </w:rPr>
  </w:style>
  <w:style w:type="paragraph" w:styleId="Buborkszveg">
    <w:name w:val="Balloon Text"/>
    <w:basedOn w:val="Norml"/>
    <w:link w:val="BuborkszvegChar"/>
    <w:uiPriority w:val="99"/>
    <w:semiHidden/>
    <w:unhideWhenUsed/>
    <w:rsid w:val="003D1427"/>
    <w:rPr>
      <w:rFonts w:ascii="Tahoma" w:hAnsi="Tahoma" w:cs="Tahoma"/>
      <w:sz w:val="16"/>
      <w:szCs w:val="16"/>
    </w:rPr>
  </w:style>
  <w:style w:type="paragraph" w:customStyle="1" w:styleId="Magyarzszveg">
    <w:name w:val="Magyarázó szöveg"/>
    <w:basedOn w:val="Norml"/>
    <w:next w:val="Norml"/>
    <w:uiPriority w:val="7"/>
    <w:rsid w:val="003D1427"/>
    <w:rPr>
      <w:color w:val="5B9BD5" w:themeColor="accent5"/>
      <w:sz w:val="18"/>
    </w:rPr>
  </w:style>
  <w:style w:type="character" w:customStyle="1" w:styleId="BuborkszvegChar">
    <w:name w:val="Buborékszöveg Char"/>
    <w:basedOn w:val="Bekezdsalapbettpusa"/>
    <w:link w:val="Buborkszveg"/>
    <w:uiPriority w:val="99"/>
    <w:semiHidden/>
    <w:rsid w:val="003D1427"/>
    <w:rPr>
      <w:rFonts w:ascii="Tahoma" w:eastAsiaTheme="minorHAnsi" w:hAnsi="Tahoma" w:cs="Tahoma"/>
      <w:sz w:val="16"/>
      <w:szCs w:val="16"/>
    </w:rPr>
  </w:style>
  <w:style w:type="paragraph" w:styleId="lfej">
    <w:name w:val="header"/>
    <w:basedOn w:val="Norml"/>
    <w:link w:val="lfejChar"/>
    <w:uiPriority w:val="99"/>
    <w:unhideWhenUsed/>
    <w:rsid w:val="003D1427"/>
    <w:pPr>
      <w:tabs>
        <w:tab w:val="center" w:pos="4536"/>
        <w:tab w:val="right" w:pos="9072"/>
      </w:tabs>
    </w:pPr>
  </w:style>
  <w:style w:type="character" w:customStyle="1" w:styleId="lfejChar">
    <w:name w:val="Élőfej Char"/>
    <w:basedOn w:val="Bekezdsalapbettpusa"/>
    <w:link w:val="lfej"/>
    <w:uiPriority w:val="99"/>
    <w:rsid w:val="003D1427"/>
    <w:rPr>
      <w:rFonts w:ascii="Calibri" w:eastAsiaTheme="minorHAnsi" w:hAnsi="Calibri" w:cstheme="minorBidi"/>
    </w:rPr>
  </w:style>
  <w:style w:type="paragraph" w:styleId="llb">
    <w:name w:val="footer"/>
    <w:basedOn w:val="Norml"/>
    <w:link w:val="llbChar"/>
    <w:uiPriority w:val="99"/>
    <w:unhideWhenUsed/>
    <w:rsid w:val="003D1427"/>
    <w:pPr>
      <w:tabs>
        <w:tab w:val="center" w:pos="4536"/>
        <w:tab w:val="right" w:pos="9072"/>
      </w:tabs>
    </w:pPr>
  </w:style>
  <w:style w:type="character" w:customStyle="1" w:styleId="llbChar">
    <w:name w:val="Élőláb Char"/>
    <w:basedOn w:val="Bekezdsalapbettpusa"/>
    <w:link w:val="llb"/>
    <w:uiPriority w:val="99"/>
    <w:rsid w:val="003D1427"/>
    <w:rPr>
      <w:rFonts w:ascii="Calibri" w:eastAsiaTheme="minorHAnsi" w:hAnsi="Calibri" w:cstheme="minorBidi"/>
    </w:rPr>
  </w:style>
  <w:style w:type="paragraph" w:customStyle="1" w:styleId="Szmozs">
    <w:name w:val="Számozás"/>
    <w:basedOn w:val="Norml"/>
    <w:uiPriority w:val="4"/>
    <w:qFormat/>
    <w:rsid w:val="003D1427"/>
    <w:pPr>
      <w:numPr>
        <w:numId w:val="4"/>
      </w:numPr>
      <w:spacing w:before="120"/>
      <w:contextualSpacing/>
    </w:pPr>
  </w:style>
  <w:style w:type="table" w:styleId="Rcsostblzat">
    <w:name w:val="Table Grid"/>
    <w:aliases w:val="Szegély nélküli"/>
    <w:basedOn w:val="Normltblzat"/>
    <w:uiPriority w:val="59"/>
    <w:rsid w:val="003D1427"/>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3D1427"/>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3D1427"/>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3D1427"/>
    <w:rPr>
      <w:rFonts w:ascii="Calibri" w:eastAsiaTheme="minorHAnsi" w:hAnsi="Calibri" w:cstheme="minorBidi"/>
      <w:color w:val="44546A" w:themeColor="text2"/>
    </w:rPr>
  </w:style>
  <w:style w:type="character" w:customStyle="1" w:styleId="Cmsor1Char">
    <w:name w:val="Címsor 1 Char"/>
    <w:basedOn w:val="Bekezdsalapbettpusa"/>
    <w:link w:val="Cmsor1"/>
    <w:rsid w:val="003D1427"/>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3D1427"/>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3D1427"/>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3D1427"/>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3D1427"/>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3D1427"/>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3D1427"/>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3D1427"/>
    <w:rPr>
      <w:rFonts w:ascii="Calibri" w:eastAsiaTheme="majorEastAsia" w:hAnsi="Calibri" w:cstheme="majorBidi"/>
      <w:i/>
      <w:iCs/>
      <w:color w:val="404040" w:themeColor="text1" w:themeTint="BF"/>
    </w:rPr>
  </w:style>
  <w:style w:type="numbering" w:customStyle="1" w:styleId="Style1">
    <w:name w:val="Style1"/>
    <w:uiPriority w:val="99"/>
    <w:rsid w:val="003D1427"/>
    <w:pPr>
      <w:numPr>
        <w:numId w:val="1"/>
      </w:numPr>
    </w:pPr>
  </w:style>
  <w:style w:type="paragraph" w:styleId="TJ7">
    <w:name w:val="toc 7"/>
    <w:basedOn w:val="Norml"/>
    <w:next w:val="Norml"/>
    <w:autoRedefine/>
    <w:uiPriority w:val="99"/>
    <w:semiHidden/>
    <w:locked/>
    <w:rsid w:val="003D1427"/>
    <w:pPr>
      <w:spacing w:after="100"/>
      <w:ind w:left="1200"/>
    </w:pPr>
    <w:rPr>
      <w:color w:val="385623" w:themeColor="accent6" w:themeShade="80"/>
    </w:rPr>
  </w:style>
  <w:style w:type="paragraph" w:styleId="TJ8">
    <w:name w:val="toc 8"/>
    <w:basedOn w:val="Norml"/>
    <w:next w:val="Norml"/>
    <w:autoRedefine/>
    <w:uiPriority w:val="99"/>
    <w:semiHidden/>
    <w:locked/>
    <w:rsid w:val="003D1427"/>
    <w:pPr>
      <w:spacing w:after="100"/>
      <w:ind w:left="1400"/>
    </w:pPr>
    <w:rPr>
      <w:color w:val="385623" w:themeColor="accent6" w:themeShade="80"/>
    </w:rPr>
  </w:style>
  <w:style w:type="paragraph" w:styleId="TJ9">
    <w:name w:val="toc 9"/>
    <w:basedOn w:val="Norml"/>
    <w:next w:val="Norml"/>
    <w:autoRedefine/>
    <w:uiPriority w:val="99"/>
    <w:semiHidden/>
    <w:locked/>
    <w:rsid w:val="003D1427"/>
    <w:pPr>
      <w:spacing w:after="100"/>
      <w:ind w:left="1600"/>
    </w:pPr>
    <w:rPr>
      <w:color w:val="385623" w:themeColor="accent6" w:themeShade="80"/>
    </w:rPr>
  </w:style>
  <w:style w:type="table" w:customStyle="1" w:styleId="Calendar2">
    <w:name w:val="Calendar 2"/>
    <w:basedOn w:val="Normltblzat"/>
    <w:uiPriority w:val="99"/>
    <w:qFormat/>
    <w:rsid w:val="003D1427"/>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D1427"/>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3D1427"/>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3D142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D1427"/>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D142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D1427"/>
    <w:rPr>
      <w:color w:val="385623" w:themeColor="accent6" w:themeShade="80"/>
    </w:rPr>
  </w:style>
  <w:style w:type="character" w:customStyle="1" w:styleId="VgjegyzetszvegeChar">
    <w:name w:val="Végjegyzet szövege Char"/>
    <w:basedOn w:val="Bekezdsalapbettpusa"/>
    <w:link w:val="Vgjegyzetszvege"/>
    <w:uiPriority w:val="99"/>
    <w:semiHidden/>
    <w:rsid w:val="003D1427"/>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3D1427"/>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D1427"/>
    <w:pPr>
      <w:numPr>
        <w:numId w:val="5"/>
      </w:numPr>
    </w:pPr>
  </w:style>
  <w:style w:type="paragraph" w:customStyle="1" w:styleId="Tblaszvegstlus">
    <w:name w:val="Tábla szöveg stílus"/>
    <w:basedOn w:val="Norml"/>
    <w:link w:val="TblaszvegstlusChar"/>
    <w:uiPriority w:val="8"/>
    <w:qFormat/>
    <w:rsid w:val="003D1427"/>
  </w:style>
  <w:style w:type="character" w:customStyle="1" w:styleId="ListaszerbekezdsChar">
    <w:name w:val="Listaszerű bekezdés Char"/>
    <w:basedOn w:val="Bekezdsalapbettpusa"/>
    <w:link w:val="Listaszerbekezds"/>
    <w:uiPriority w:val="4"/>
    <w:rsid w:val="003D1427"/>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3D1427"/>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3D1427"/>
    <w:rPr>
      <w:rFonts w:ascii="Calibri" w:eastAsiaTheme="minorHAnsi" w:hAnsi="Calibri" w:cstheme="minorBidi"/>
    </w:rPr>
  </w:style>
  <w:style w:type="character" w:styleId="Finomhivatkozs">
    <w:name w:val="Subtle Reference"/>
    <w:basedOn w:val="Bekezdsalapbettpusa"/>
    <w:uiPriority w:val="31"/>
    <w:rsid w:val="003D1427"/>
    <w:rPr>
      <w:sz w:val="24"/>
      <w:szCs w:val="24"/>
      <w:u w:val="single"/>
    </w:rPr>
  </w:style>
  <w:style w:type="character" w:styleId="Ershivatkozs">
    <w:name w:val="Intense Reference"/>
    <w:basedOn w:val="Bekezdsalapbettpusa"/>
    <w:uiPriority w:val="32"/>
    <w:rsid w:val="003D1427"/>
    <w:rPr>
      <w:b/>
      <w:sz w:val="24"/>
      <w:u w:val="single"/>
    </w:rPr>
  </w:style>
  <w:style w:type="paragraph" w:customStyle="1" w:styleId="Listaszerbekezds2szint">
    <w:name w:val="Listaszerű bekezdés 2. szint"/>
    <w:basedOn w:val="Listaszerbekezds"/>
    <w:link w:val="Listaszerbekezds2szintChar"/>
    <w:uiPriority w:val="4"/>
    <w:qFormat/>
    <w:rsid w:val="003D1427"/>
    <w:pPr>
      <w:numPr>
        <w:numId w:val="8"/>
      </w:numPr>
    </w:pPr>
  </w:style>
  <w:style w:type="paragraph" w:customStyle="1" w:styleId="Listaszerbekezds3szint">
    <w:name w:val="Listaszerű bekezdés 3. szint"/>
    <w:basedOn w:val="Listaszerbekezds"/>
    <w:link w:val="Listaszerbekezds3szintChar"/>
    <w:uiPriority w:val="4"/>
    <w:qFormat/>
    <w:rsid w:val="003D1427"/>
    <w:pPr>
      <w:numPr>
        <w:ilvl w:val="2"/>
        <w:numId w:val="31"/>
      </w:numPr>
    </w:pPr>
  </w:style>
  <w:style w:type="character" w:customStyle="1" w:styleId="Listaszerbekezds2szintChar">
    <w:name w:val="Listaszerű bekezdés 2. szint Char"/>
    <w:basedOn w:val="ListaszerbekezdsChar"/>
    <w:link w:val="Listaszerbekezds2szint"/>
    <w:uiPriority w:val="4"/>
    <w:rsid w:val="003D1427"/>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3D1427"/>
    <w:rPr>
      <w:rFonts w:ascii="Calibri" w:eastAsiaTheme="minorHAnsi" w:hAnsi="Calibri" w:cstheme="minorBidi"/>
    </w:rPr>
  </w:style>
  <w:style w:type="paragraph" w:styleId="Alcm">
    <w:name w:val="Subtitle"/>
    <w:basedOn w:val="Norml"/>
    <w:next w:val="Norml"/>
    <w:link w:val="AlcmChar"/>
    <w:uiPriority w:val="11"/>
    <w:rsid w:val="003D142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D1427"/>
    <w:rPr>
      <w:rFonts w:ascii="Calibri" w:eastAsiaTheme="majorEastAsia" w:hAnsi="Calibri" w:cstheme="majorBidi"/>
    </w:rPr>
  </w:style>
  <w:style w:type="paragraph" w:customStyle="1" w:styleId="Listabetvel">
    <w:name w:val="Lista betűvel"/>
    <w:basedOn w:val="Listaszerbekezds"/>
    <w:link w:val="ListabetvelChar"/>
    <w:uiPriority w:val="4"/>
    <w:qFormat/>
    <w:rsid w:val="003D1427"/>
    <w:pPr>
      <w:numPr>
        <w:numId w:val="7"/>
      </w:numPr>
    </w:pPr>
  </w:style>
  <w:style w:type="character" w:customStyle="1" w:styleId="ListabetvelChar">
    <w:name w:val="Lista betűvel Char"/>
    <w:basedOn w:val="ListaszerbekezdsChar"/>
    <w:link w:val="Listabetvel"/>
    <w:uiPriority w:val="4"/>
    <w:rsid w:val="003D1427"/>
    <w:rPr>
      <w:rFonts w:ascii="Calibri" w:eastAsiaTheme="minorHAnsi" w:hAnsi="Calibri" w:cstheme="minorBidi"/>
    </w:rPr>
  </w:style>
  <w:style w:type="paragraph" w:customStyle="1" w:styleId="Erskiemels1">
    <w:name w:val="Erős kiemelés1"/>
    <w:basedOn w:val="Norml"/>
    <w:link w:val="ErskiemelsChar"/>
    <w:uiPriority w:val="5"/>
    <w:qFormat/>
    <w:rsid w:val="003D1427"/>
    <w:rPr>
      <w:b/>
      <w:i/>
    </w:rPr>
  </w:style>
  <w:style w:type="character" w:customStyle="1" w:styleId="ErskiemelsChar">
    <w:name w:val="Erős kiemelés Char"/>
    <w:basedOn w:val="Bekezdsalapbettpusa"/>
    <w:link w:val="Erskiemels1"/>
    <w:uiPriority w:val="5"/>
    <w:rsid w:val="003D1427"/>
    <w:rPr>
      <w:rFonts w:ascii="Calibri" w:eastAsiaTheme="minorHAnsi" w:hAnsi="Calibri" w:cstheme="minorBidi"/>
      <w:b/>
      <w:i/>
    </w:rPr>
  </w:style>
  <w:style w:type="paragraph" w:customStyle="1" w:styleId="Bold">
    <w:name w:val="Bold"/>
    <w:basedOn w:val="Norml"/>
    <w:link w:val="BoldChar"/>
    <w:uiPriority w:val="6"/>
    <w:qFormat/>
    <w:rsid w:val="003D1427"/>
    <w:rPr>
      <w:b/>
    </w:rPr>
  </w:style>
  <w:style w:type="character" w:customStyle="1" w:styleId="BoldChar">
    <w:name w:val="Bold Char"/>
    <w:basedOn w:val="Bekezdsalapbettpusa"/>
    <w:link w:val="Bold"/>
    <w:uiPriority w:val="6"/>
    <w:rsid w:val="003D1427"/>
    <w:rPr>
      <w:rFonts w:ascii="Calibri" w:eastAsiaTheme="minorHAnsi" w:hAnsi="Calibri" w:cstheme="minorBidi"/>
      <w:b/>
    </w:rPr>
  </w:style>
  <w:style w:type="character" w:styleId="Mrltotthiperhivatkozs">
    <w:name w:val="FollowedHyperlink"/>
    <w:basedOn w:val="Bekezdsalapbettpusa"/>
    <w:uiPriority w:val="99"/>
    <w:semiHidden/>
    <w:unhideWhenUsed/>
    <w:rsid w:val="003D1427"/>
    <w:rPr>
      <w:color w:val="954F72" w:themeColor="followedHyperlink"/>
      <w:u w:val="single"/>
    </w:rPr>
  </w:style>
  <w:style w:type="paragraph" w:styleId="Tartalomjegyzkcmsora">
    <w:name w:val="TOC Heading"/>
    <w:basedOn w:val="Cmsor1"/>
    <w:next w:val="Norml"/>
    <w:uiPriority w:val="39"/>
    <w:unhideWhenUsed/>
    <w:qFormat/>
    <w:rsid w:val="003D142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D1427"/>
    <w:pPr>
      <w:spacing w:after="100"/>
      <w:ind w:left="220"/>
      <w:jc w:val="left"/>
    </w:pPr>
    <w:rPr>
      <w:rFonts w:eastAsiaTheme="minorEastAsia"/>
    </w:rPr>
  </w:style>
  <w:style w:type="paragraph" w:styleId="TJ1">
    <w:name w:val="toc 1"/>
    <w:basedOn w:val="Norml"/>
    <w:next w:val="Norml"/>
    <w:autoRedefine/>
    <w:uiPriority w:val="39"/>
    <w:unhideWhenUsed/>
    <w:qFormat/>
    <w:locked/>
    <w:rsid w:val="003D1427"/>
    <w:pPr>
      <w:spacing w:after="100"/>
      <w:jc w:val="left"/>
    </w:pPr>
    <w:rPr>
      <w:rFonts w:eastAsiaTheme="minorEastAsia"/>
    </w:rPr>
  </w:style>
  <w:style w:type="paragraph" w:styleId="TJ3">
    <w:name w:val="toc 3"/>
    <w:basedOn w:val="Norml"/>
    <w:next w:val="Norml"/>
    <w:uiPriority w:val="39"/>
    <w:unhideWhenUsed/>
    <w:qFormat/>
    <w:locked/>
    <w:rsid w:val="003D1427"/>
    <w:pPr>
      <w:spacing w:after="100"/>
      <w:ind w:left="400"/>
    </w:pPr>
  </w:style>
  <w:style w:type="paragraph" w:customStyle="1" w:styleId="StyleTOC2Left015">
    <w:name w:val="Style TOC 2 + Left:  0.15&quot;"/>
    <w:basedOn w:val="TJ2"/>
    <w:rsid w:val="003D1427"/>
    <w:pPr>
      <w:ind w:left="216"/>
    </w:pPr>
    <w:rPr>
      <w:rFonts w:eastAsia="Times New Roman" w:cs="Times New Roman"/>
    </w:rPr>
  </w:style>
  <w:style w:type="paragraph" w:customStyle="1" w:styleId="StyleTOC3Left031">
    <w:name w:val="Style TOC 3 + Left:  0.31&quot;"/>
    <w:basedOn w:val="TJ3"/>
    <w:rsid w:val="003D1427"/>
    <w:pPr>
      <w:ind w:left="446"/>
    </w:pPr>
    <w:rPr>
      <w:rFonts w:eastAsia="Times New Roman" w:cs="Times New Roman"/>
    </w:rPr>
  </w:style>
  <w:style w:type="numbering" w:customStyle="1" w:styleId="Hierarchikuslista">
    <w:name w:val="Hierarchikus lista"/>
    <w:uiPriority w:val="99"/>
    <w:rsid w:val="003D1427"/>
    <w:pPr>
      <w:numPr>
        <w:numId w:val="2"/>
      </w:numPr>
    </w:pPr>
  </w:style>
  <w:style w:type="paragraph" w:customStyle="1" w:styleId="HierarchikusLista0">
    <w:name w:val="Hierarchikus Lista"/>
    <w:basedOn w:val="Listaszerbekezds"/>
    <w:link w:val="HierarchikusListaChar"/>
    <w:qFormat/>
    <w:rsid w:val="003D1427"/>
    <w:pPr>
      <w:numPr>
        <w:numId w:val="0"/>
      </w:numPr>
    </w:pPr>
  </w:style>
  <w:style w:type="character" w:customStyle="1" w:styleId="HierarchikusListaChar">
    <w:name w:val="Hierarchikus Lista Char"/>
    <w:basedOn w:val="ListaszerbekezdsChar"/>
    <w:link w:val="HierarchikusLista0"/>
    <w:rsid w:val="003D1427"/>
    <w:rPr>
      <w:rFonts w:ascii="Calibri" w:eastAsiaTheme="minorHAnsi" w:hAnsi="Calibri" w:cstheme="minorBidi"/>
    </w:rPr>
  </w:style>
  <w:style w:type="character" w:styleId="Kiemels2">
    <w:name w:val="Strong"/>
    <w:basedOn w:val="Bekezdsalapbettpusa"/>
    <w:uiPriority w:val="22"/>
    <w:rsid w:val="003D1427"/>
    <w:rPr>
      <w:b/>
      <w:bCs/>
    </w:rPr>
  </w:style>
  <w:style w:type="character" w:styleId="Kiemels">
    <w:name w:val="Emphasis"/>
    <w:basedOn w:val="Bekezdsalapbettpusa"/>
    <w:uiPriority w:val="6"/>
    <w:qFormat/>
    <w:rsid w:val="003D1427"/>
    <w:rPr>
      <w:i/>
      <w:iCs/>
    </w:rPr>
  </w:style>
  <w:style w:type="paragraph" w:styleId="Nincstrkz">
    <w:name w:val="No Spacing"/>
    <w:basedOn w:val="Norml"/>
    <w:uiPriority w:val="1"/>
    <w:rsid w:val="003D1427"/>
    <w:rPr>
      <w:szCs w:val="32"/>
    </w:rPr>
  </w:style>
  <w:style w:type="paragraph" w:styleId="Idzet">
    <w:name w:val="Quote"/>
    <w:basedOn w:val="Norml"/>
    <w:next w:val="Norml"/>
    <w:link w:val="IdzetChar"/>
    <w:uiPriority w:val="29"/>
    <w:rsid w:val="003D1427"/>
    <w:rPr>
      <w:i/>
    </w:rPr>
  </w:style>
  <w:style w:type="character" w:customStyle="1" w:styleId="IdzetChar">
    <w:name w:val="Idézet Char"/>
    <w:basedOn w:val="Bekezdsalapbettpusa"/>
    <w:link w:val="Idzet"/>
    <w:uiPriority w:val="29"/>
    <w:rsid w:val="003D1427"/>
    <w:rPr>
      <w:rFonts w:ascii="Calibri" w:eastAsiaTheme="minorHAnsi" w:hAnsi="Calibri" w:cstheme="minorBidi"/>
      <w:i/>
    </w:rPr>
  </w:style>
  <w:style w:type="paragraph" w:styleId="Kiemeltidzet">
    <w:name w:val="Intense Quote"/>
    <w:basedOn w:val="Norml"/>
    <w:next w:val="Norml"/>
    <w:link w:val="KiemeltidzetChar"/>
    <w:uiPriority w:val="30"/>
    <w:rsid w:val="003D1427"/>
    <w:pPr>
      <w:ind w:left="720" w:right="720"/>
    </w:pPr>
    <w:rPr>
      <w:b/>
      <w:i/>
    </w:rPr>
  </w:style>
  <w:style w:type="character" w:customStyle="1" w:styleId="KiemeltidzetChar">
    <w:name w:val="Kiemelt idézet Char"/>
    <w:basedOn w:val="Bekezdsalapbettpusa"/>
    <w:link w:val="Kiemeltidzet"/>
    <w:uiPriority w:val="30"/>
    <w:rsid w:val="003D1427"/>
    <w:rPr>
      <w:rFonts w:ascii="Calibri" w:eastAsiaTheme="minorHAnsi" w:hAnsi="Calibri" w:cstheme="minorBidi"/>
      <w:b/>
      <w:i/>
    </w:rPr>
  </w:style>
  <w:style w:type="character" w:styleId="Erskiemels">
    <w:name w:val="Intense Emphasis"/>
    <w:basedOn w:val="Bekezdsalapbettpusa"/>
    <w:uiPriority w:val="21"/>
    <w:rsid w:val="003D1427"/>
    <w:rPr>
      <w:b/>
      <w:i/>
      <w:sz w:val="24"/>
      <w:szCs w:val="24"/>
      <w:u w:val="single"/>
    </w:rPr>
  </w:style>
  <w:style w:type="character" w:styleId="Knyvcme">
    <w:name w:val="Book Title"/>
    <w:basedOn w:val="Bekezdsalapbettpusa"/>
    <w:uiPriority w:val="33"/>
    <w:rsid w:val="003D1427"/>
    <w:rPr>
      <w:rFonts w:ascii="Calibri" w:eastAsiaTheme="majorEastAsia" w:hAnsi="Calibri"/>
      <w:b/>
      <w:i/>
      <w:sz w:val="24"/>
      <w:szCs w:val="24"/>
    </w:rPr>
  </w:style>
  <w:style w:type="paragraph" w:customStyle="1" w:styleId="Szvegdobozstlus">
    <w:name w:val="Szövegdoboz stílus"/>
    <w:basedOn w:val="HierarchikusLista0"/>
    <w:qFormat/>
    <w:rsid w:val="003D1427"/>
    <w:rPr>
      <w:b/>
      <w:i/>
      <w:color w:val="009EE0"/>
    </w:rPr>
  </w:style>
  <w:style w:type="table" w:customStyle="1" w:styleId="Rcsos">
    <w:name w:val="Rácsos"/>
    <w:basedOn w:val="Normltblzat"/>
    <w:uiPriority w:val="99"/>
    <w:rsid w:val="003D1427"/>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spacing w:after="0" w:line="240" w:lineRule="auto"/>
      <w:jc w:val="center"/>
    </w:pPr>
    <w:rPr>
      <w:rFonts w:ascii="Times New Roman" w:eastAsia="Times New Roman" w:hAnsi="Times New Roman"/>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pPr>
      <w:spacing w:after="0" w:line="240" w:lineRule="auto"/>
    </w:pPr>
    <w:rPr>
      <w:rFonts w:ascii="Times New Roman" w:eastAsia="Times New Roman" w:hAnsi="Times New Roman"/>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3D14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D1427"/>
    <w:pPr>
      <w:keepNext/>
      <w:spacing w:after="40"/>
      <w:jc w:val="center"/>
    </w:pPr>
    <w:rPr>
      <w:b/>
      <w:bCs/>
      <w:color w:val="808080"/>
      <w:szCs w:val="18"/>
    </w:rPr>
  </w:style>
  <w:style w:type="paragraph" w:customStyle="1" w:styleId="ENCaption2Col">
    <w:name w:val="EN_Caption_2Col"/>
    <w:basedOn w:val="Norml"/>
    <w:next w:val="Norml"/>
    <w:uiPriority w:val="1"/>
    <w:qFormat/>
    <w:rsid w:val="003D1427"/>
    <w:pPr>
      <w:keepNext/>
      <w:spacing w:after="40"/>
      <w:jc w:val="left"/>
    </w:pPr>
    <w:rPr>
      <w:b/>
      <w:bCs/>
      <w:color w:val="808080"/>
      <w:szCs w:val="18"/>
    </w:rPr>
  </w:style>
  <w:style w:type="paragraph" w:customStyle="1" w:styleId="ENCaptionBox">
    <w:name w:val="EN_Caption_Box"/>
    <w:basedOn w:val="Norml"/>
    <w:next w:val="Norml"/>
    <w:uiPriority w:val="1"/>
    <w:qFormat/>
    <w:rsid w:val="003D14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D142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D1427"/>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D1427"/>
    <w:rPr>
      <w:rFonts w:eastAsiaTheme="minorEastAsia"/>
      <w:color w:val="808080"/>
      <w:sz w:val="18"/>
    </w:rPr>
  </w:style>
  <w:style w:type="paragraph" w:customStyle="1" w:styleId="ENNormal">
    <w:name w:val="EN_Normal"/>
    <w:basedOn w:val="Norml"/>
    <w:uiPriority w:val="1"/>
    <w:qFormat/>
    <w:rsid w:val="003D1427"/>
  </w:style>
  <w:style w:type="paragraph" w:customStyle="1" w:styleId="ENNormalBox">
    <w:name w:val="EN_Normal_Box"/>
    <w:basedOn w:val="Norml"/>
    <w:uiPriority w:val="1"/>
    <w:qFormat/>
    <w:rsid w:val="003D14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D1427"/>
    <w:pPr>
      <w:keepLines/>
      <w:jc w:val="center"/>
    </w:pPr>
    <w:rPr>
      <w:color w:val="808080"/>
      <w:sz w:val="18"/>
    </w:rPr>
  </w:style>
  <w:style w:type="paragraph" w:customStyle="1" w:styleId="ENNote2Col">
    <w:name w:val="EN_Note_2Col"/>
    <w:basedOn w:val="Norml"/>
    <w:next w:val="ENNormal"/>
    <w:uiPriority w:val="1"/>
    <w:qFormat/>
    <w:rsid w:val="003D1427"/>
    <w:pPr>
      <w:keepLines/>
    </w:pPr>
    <w:rPr>
      <w:color w:val="808080"/>
      <w:sz w:val="18"/>
    </w:rPr>
  </w:style>
  <w:style w:type="paragraph" w:customStyle="1" w:styleId="ENNoteBox">
    <w:name w:val="EN_Note_Box"/>
    <w:basedOn w:val="Norml"/>
    <w:next w:val="ENNormalBox"/>
    <w:uiPriority w:val="1"/>
    <w:qFormat/>
    <w:rsid w:val="003D14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D1427"/>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D1427"/>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3D14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D1427"/>
    <w:pPr>
      <w:keepNext/>
      <w:spacing w:after="40"/>
      <w:jc w:val="center"/>
    </w:pPr>
    <w:rPr>
      <w:sz w:val="20"/>
    </w:rPr>
  </w:style>
  <w:style w:type="paragraph" w:customStyle="1" w:styleId="HUCaption2Col">
    <w:name w:val="HU_Caption_2Col"/>
    <w:basedOn w:val="Kpalrs"/>
    <w:next w:val="Norml"/>
    <w:uiPriority w:val="1"/>
    <w:qFormat/>
    <w:rsid w:val="003D1427"/>
    <w:pPr>
      <w:keepNext/>
      <w:spacing w:after="40"/>
    </w:pPr>
    <w:rPr>
      <w:sz w:val="20"/>
    </w:rPr>
  </w:style>
  <w:style w:type="paragraph" w:customStyle="1" w:styleId="HUCaptionBox">
    <w:name w:val="HU_Caption_Box"/>
    <w:basedOn w:val="Kpalrs"/>
    <w:next w:val="Norml"/>
    <w:uiPriority w:val="1"/>
    <w:qFormat/>
    <w:rsid w:val="003D14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D142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D1427"/>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D1427"/>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D1427"/>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3D1427"/>
    <w:rPr>
      <w:color w:val="808080"/>
      <w:sz w:val="18"/>
    </w:rPr>
  </w:style>
  <w:style w:type="paragraph" w:customStyle="1" w:styleId="HUNormalBox">
    <w:name w:val="HU_Normal_Box"/>
    <w:basedOn w:val="Norml"/>
    <w:uiPriority w:val="1"/>
    <w:qFormat/>
    <w:rsid w:val="003D14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D1427"/>
    <w:pPr>
      <w:keepLines/>
      <w:jc w:val="center"/>
    </w:pPr>
    <w:rPr>
      <w:color w:val="808080"/>
      <w:sz w:val="18"/>
    </w:rPr>
  </w:style>
  <w:style w:type="paragraph" w:customStyle="1" w:styleId="HUNote2Col">
    <w:name w:val="HU_Note_2Col"/>
    <w:basedOn w:val="Norml"/>
    <w:next w:val="Norml"/>
    <w:uiPriority w:val="1"/>
    <w:qFormat/>
    <w:rsid w:val="003D1427"/>
    <w:pPr>
      <w:keepLines/>
    </w:pPr>
    <w:rPr>
      <w:color w:val="808080"/>
      <w:sz w:val="18"/>
    </w:rPr>
  </w:style>
  <w:style w:type="paragraph" w:customStyle="1" w:styleId="HUNoteBox">
    <w:name w:val="HU_Note_Box"/>
    <w:basedOn w:val="Norml"/>
    <w:next w:val="HUNormalBox"/>
    <w:link w:val="HUNoteBoxChar"/>
    <w:uiPriority w:val="1"/>
    <w:qFormat/>
    <w:rsid w:val="003D14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D1427"/>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3D1427"/>
    <w:pPr>
      <w:keepNext/>
    </w:pPr>
  </w:style>
  <w:style w:type="character" w:customStyle="1" w:styleId="HUSectionTitleChar">
    <w:name w:val="HU_Section_Title Char"/>
    <w:basedOn w:val="Cmsor2Char"/>
    <w:link w:val="HUSectionTitle"/>
    <w:uiPriority w:val="1"/>
    <w:rsid w:val="003D1427"/>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3D1427"/>
    <w:pPr>
      <w:keepNext/>
      <w:ind w:left="595" w:hanging="595"/>
    </w:pPr>
  </w:style>
  <w:style w:type="character" w:customStyle="1" w:styleId="HUSubsectionTitleChar">
    <w:name w:val="HU_Subsection_Title Char"/>
    <w:basedOn w:val="Cmsor3Char"/>
    <w:link w:val="HUSubsectionTitle"/>
    <w:uiPriority w:val="1"/>
    <w:rsid w:val="003D1427"/>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3D1427"/>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paragraph" w:customStyle="1" w:styleId="Erskiemels6">
    <w:name w:val="Erős kiemelés6"/>
    <w:basedOn w:val="Norml"/>
    <w:uiPriority w:val="5"/>
    <w:qFormat/>
    <w:rsid w:val="005218F1"/>
    <w:rPr>
      <w:b/>
      <w:i/>
    </w:rPr>
  </w:style>
  <w:style w:type="paragraph" w:customStyle="1" w:styleId="Erskiemels7">
    <w:name w:val="Erős kiemelés7"/>
    <w:basedOn w:val="Norml"/>
    <w:uiPriority w:val="5"/>
    <w:qFormat/>
    <w:rsid w:val="00832DFB"/>
    <w:rPr>
      <w:b/>
      <w:i/>
    </w:rPr>
  </w:style>
  <w:style w:type="paragraph" w:customStyle="1" w:styleId="Erskiemels8">
    <w:name w:val="Erős kiemelés8"/>
    <w:basedOn w:val="Norml"/>
    <w:uiPriority w:val="5"/>
    <w:qFormat/>
    <w:rsid w:val="00DC6C1E"/>
    <w:rPr>
      <w:b/>
      <w:i/>
    </w:rPr>
  </w:style>
  <w:style w:type="paragraph" w:customStyle="1" w:styleId="Erskiemels9">
    <w:name w:val="Erős kiemelés9"/>
    <w:basedOn w:val="Norml"/>
    <w:uiPriority w:val="5"/>
    <w:qFormat/>
    <w:rsid w:val="0030415F"/>
    <w:rPr>
      <w:b/>
      <w:i/>
    </w:rPr>
  </w:style>
  <w:style w:type="character" w:customStyle="1" w:styleId="HideTWBExt">
    <w:name w:val="HideTWBExt"/>
    <w:basedOn w:val="Bekezdsalapbettpusa"/>
    <w:rsid w:val="00AA2F1F"/>
    <w:rPr>
      <w:rFonts w:ascii="Arial" w:hAnsi="Arial"/>
      <w:noProof/>
      <w:vanish/>
      <w:color w:val="000080"/>
      <w:sz w:val="20"/>
    </w:rPr>
  </w:style>
  <w:style w:type="paragraph" w:customStyle="1" w:styleId="Szveg">
    <w:name w:val="Szöveg"/>
    <w:basedOn w:val="Norml"/>
    <w:qFormat/>
    <w:rsid w:val="00AA2F1F"/>
    <w:pPr>
      <w:spacing w:after="0" w:line="240" w:lineRule="auto"/>
    </w:pPr>
    <w:rPr>
      <w:rFonts w:ascii="Arial" w:hAnsi="Arial" w:cs="Arial"/>
      <w:sz w:val="21"/>
      <w:szCs w:val="21"/>
    </w:rPr>
  </w:style>
  <w:style w:type="paragraph" w:customStyle="1" w:styleId="Tblafej">
    <w:name w:val="Táblafej"/>
    <w:basedOn w:val="Norml"/>
    <w:qFormat/>
    <w:rsid w:val="00AA2F1F"/>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AA2F1F"/>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AA2F1F"/>
    <w:rPr>
      <w:rFonts w:ascii="Courier New" w:hAnsi="Courier New"/>
      <w:color w:val="808080"/>
    </w:rPr>
  </w:style>
  <w:style w:type="character" w:customStyle="1" w:styleId="tw4winInternal">
    <w:name w:val="tw4winInternal"/>
    <w:rsid w:val="00AA2F1F"/>
    <w:rPr>
      <w:rFonts w:ascii="Courier New" w:hAnsi="Courier New"/>
      <w:noProof/>
      <w:color w:val="FF0000"/>
    </w:rPr>
  </w:style>
  <w:style w:type="character" w:customStyle="1" w:styleId="tw4winMark">
    <w:name w:val="tw4winMark"/>
    <w:uiPriority w:val="99"/>
    <w:rsid w:val="00AA2F1F"/>
    <w:rPr>
      <w:rFonts w:ascii="Courier New" w:hAnsi="Courier New"/>
      <w:vanish/>
      <w:color w:val="800080"/>
      <w:sz w:val="24"/>
      <w:vertAlign w:val="subscript"/>
    </w:rPr>
  </w:style>
  <w:style w:type="paragraph" w:customStyle="1" w:styleId="Vissza">
    <w:name w:val="Vissza"/>
    <w:basedOn w:val="Norml"/>
    <w:next w:val="Norml"/>
    <w:uiPriority w:val="99"/>
    <w:rsid w:val="00AA2F1F"/>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4645387">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113026">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879E6C6-9A7A-4B74-90CB-B278E96F02FF}">
  <ds:schemaRefs>
    <ds:schemaRef ds:uri="http://schemas.openxmlformats.org/officeDocument/2006/bibliography"/>
  </ds:schemaRefs>
</ds:datastoreItem>
</file>

<file path=customXml/itemProps2.xml><?xml version="1.0" encoding="utf-8"?>
<ds:datastoreItem xmlns:ds="http://schemas.openxmlformats.org/officeDocument/2006/customXml" ds:itemID="{8B7FE200-05AF-4CDF-8EAE-32C6FA16E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1698</Words>
  <Characters>8470</Characters>
  <Application>Microsoft Office Word</Application>
  <DocSecurity>0</DocSecurity>
  <Lines>70</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3</cp:revision>
  <cp:lastPrinted>2019-09-30T07:16:00Z</cp:lastPrinted>
  <dcterms:created xsi:type="dcterms:W3CDTF">2025-02-14T13:36:00Z</dcterms:created>
  <dcterms:modified xsi:type="dcterms:W3CDTF">2025-03-27T16:59:00Z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