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7AB09D" w14:textId="6C8B7D3C" w:rsidR="00166773" w:rsidRPr="00FC1EF6" w:rsidRDefault="00166773" w:rsidP="008E3A7E">
      <w:pPr>
        <w:spacing w:after="0" w:line="240" w:lineRule="auto"/>
        <w:rPr>
          <w:rFonts w:ascii="Arial" w:hAnsi="Arial" w:cs="Arial"/>
          <w:b/>
        </w:rPr>
      </w:pPr>
      <w:proofErr w:type="spellStart"/>
      <w:r w:rsidRPr="00FC1EF6">
        <w:rPr>
          <w:rFonts w:ascii="Arial" w:hAnsi="Arial" w:cs="Arial"/>
          <w:b/>
          <w:bCs/>
          <w:lang w:val="en"/>
        </w:rPr>
        <w:t>MNB</w:t>
      </w:r>
      <w:proofErr w:type="spellEnd"/>
      <w:r w:rsidRPr="00FC1EF6">
        <w:rPr>
          <w:rFonts w:ascii="Arial" w:hAnsi="Arial" w:cs="Arial"/>
          <w:b/>
          <w:bCs/>
          <w:lang w:val="en"/>
        </w:rPr>
        <w:t xml:space="preserve"> identification code: P69</w:t>
      </w:r>
    </w:p>
    <w:p w14:paraId="34D62CFC" w14:textId="77777777" w:rsidR="00166773" w:rsidRPr="00FC1EF6" w:rsidRDefault="00166773" w:rsidP="008E3A7E">
      <w:pPr>
        <w:spacing w:after="0" w:line="240" w:lineRule="auto"/>
        <w:rPr>
          <w:rFonts w:ascii="Arial" w:hAnsi="Arial" w:cs="Arial"/>
          <w:u w:val="single"/>
        </w:rPr>
      </w:pPr>
    </w:p>
    <w:p w14:paraId="178890FF" w14:textId="5CC30E6F" w:rsidR="00166773" w:rsidRPr="00FC1EF6" w:rsidRDefault="00166773" w:rsidP="008E3A7E">
      <w:pPr>
        <w:spacing w:after="0" w:line="240" w:lineRule="auto"/>
        <w:jc w:val="center"/>
        <w:rPr>
          <w:rFonts w:ascii="Arial" w:hAnsi="Arial" w:cs="Arial"/>
          <w:b/>
        </w:rPr>
      </w:pPr>
      <w:r w:rsidRPr="00FC1EF6">
        <w:rPr>
          <w:rFonts w:ascii="Arial" w:hAnsi="Arial" w:cs="Arial"/>
          <w:b/>
          <w:bCs/>
          <w:lang w:val="en"/>
        </w:rPr>
        <w:t>Completion instructions for the report</w:t>
      </w:r>
    </w:p>
    <w:p w14:paraId="366D8602" w14:textId="1DA877F5" w:rsidR="00A2485E" w:rsidRPr="00FC1EF6" w:rsidRDefault="00166773" w:rsidP="008E3A7E">
      <w:pPr>
        <w:spacing w:after="0" w:line="240" w:lineRule="auto"/>
        <w:jc w:val="center"/>
        <w:rPr>
          <w:rFonts w:ascii="Arial" w:hAnsi="Arial" w:cs="Arial"/>
          <w:b/>
        </w:rPr>
      </w:pPr>
      <w:r w:rsidRPr="00FC1EF6">
        <w:rPr>
          <w:rFonts w:ascii="Arial" w:hAnsi="Arial" w:cs="Arial"/>
          <w:b/>
          <w:bCs/>
          <w:lang w:val="en"/>
        </w:rPr>
        <w:t>Report related to the assessment under Section 55/A (2) of Act LXXXV of 2009 on the Pursuit of the Business of Payment Services</w:t>
      </w:r>
    </w:p>
    <w:p w14:paraId="4A61BEDA" w14:textId="77777777" w:rsidR="00166773" w:rsidRPr="00FC1EF6" w:rsidRDefault="00166773" w:rsidP="00166773">
      <w:pPr>
        <w:jc w:val="center"/>
        <w:rPr>
          <w:rFonts w:ascii="Arial" w:hAnsi="Arial" w:cs="Arial"/>
          <w:b/>
        </w:rPr>
      </w:pPr>
    </w:p>
    <w:p w14:paraId="22E37BE7" w14:textId="77777777" w:rsidR="00166773" w:rsidRPr="00FC1EF6" w:rsidRDefault="00166773" w:rsidP="008E3A7E">
      <w:pPr>
        <w:pStyle w:val="Cmsor3"/>
        <w:numPr>
          <w:ilvl w:val="0"/>
          <w:numId w:val="0"/>
        </w:numPr>
        <w:spacing w:after="0" w:line="240" w:lineRule="auto"/>
        <w:rPr>
          <w:rFonts w:ascii="Arial" w:hAnsi="Arial" w:cs="Arial"/>
          <w:b/>
          <w:color w:val="auto"/>
          <w:szCs w:val="20"/>
        </w:rPr>
      </w:pPr>
      <w:r w:rsidRPr="00FC1EF6">
        <w:rPr>
          <w:rFonts w:ascii="Arial" w:hAnsi="Arial" w:cs="Arial"/>
          <w:b/>
          <w:color w:val="auto"/>
          <w:szCs w:val="20"/>
          <w:lang w:val="en"/>
        </w:rPr>
        <w:t>I. General instructions</w:t>
      </w:r>
    </w:p>
    <w:p w14:paraId="4581BB57" w14:textId="093C363A" w:rsidR="003B616F" w:rsidRPr="00FC1EF6" w:rsidRDefault="003B616F" w:rsidP="008E3A7E">
      <w:pPr>
        <w:pStyle w:val="Listaszerbekezds"/>
        <w:numPr>
          <w:ilvl w:val="0"/>
          <w:numId w:val="0"/>
        </w:numPr>
        <w:ind w:left="709"/>
        <w:rPr>
          <w:rFonts w:ascii="Arial" w:hAnsi="Arial"/>
        </w:rPr>
      </w:pPr>
    </w:p>
    <w:p w14:paraId="6BAC7552" w14:textId="485EB841" w:rsidR="000F2928" w:rsidRPr="00FC1EF6" w:rsidRDefault="00B700C0" w:rsidP="008E3A7E">
      <w:pPr>
        <w:pStyle w:val="Listaszerbekezds"/>
        <w:numPr>
          <w:ilvl w:val="0"/>
          <w:numId w:val="33"/>
        </w:numPr>
        <w:spacing w:after="0" w:line="240" w:lineRule="auto"/>
        <w:ind w:left="714" w:hanging="357"/>
        <w:contextualSpacing w:val="0"/>
        <w:rPr>
          <w:rFonts w:ascii="Arial" w:hAnsi="Arial" w:cs="Arial"/>
        </w:rPr>
      </w:pPr>
      <w:r w:rsidRPr="00FC1EF6">
        <w:rPr>
          <w:rFonts w:ascii="Arial" w:hAnsi="Arial" w:cs="Arial"/>
          <w:lang w:val="en"/>
        </w:rPr>
        <w:t xml:space="preserve">Unless provided otherwise, the content of the terms used in the report form and completion instructions shall be governed by the provisions of </w:t>
      </w:r>
      <w:proofErr w:type="spellStart"/>
      <w:r w:rsidRPr="00FC1EF6">
        <w:rPr>
          <w:rFonts w:ascii="Arial" w:hAnsi="Arial" w:cs="Arial"/>
          <w:lang w:val="en"/>
        </w:rPr>
        <w:t>MNB</w:t>
      </w:r>
      <w:proofErr w:type="spellEnd"/>
      <w:r w:rsidRPr="00FC1EF6">
        <w:rPr>
          <w:rFonts w:ascii="Arial" w:hAnsi="Arial" w:cs="Arial"/>
          <w:lang w:val="en"/>
        </w:rPr>
        <w:t xml:space="preserve"> Recommendation No 26/2018 (VIII. 16.) on the security measures related to the operational and security risks of payment services (hereinafter: recommendation) </w:t>
      </w:r>
      <w:r w:rsidRPr="00FC1EF6">
        <w:rPr>
          <w:rStyle w:val="Lbjegyzet-hivatkozs"/>
          <w:rFonts w:ascii="Arial" w:hAnsi="Arial" w:cs="Arial"/>
          <w:lang w:val="en"/>
        </w:rPr>
        <w:footnoteReference w:id="2"/>
      </w:r>
      <w:r w:rsidRPr="00FC1EF6">
        <w:rPr>
          <w:rFonts w:ascii="Arial" w:hAnsi="Arial" w:cs="Arial"/>
          <w:lang w:val="en"/>
        </w:rPr>
        <w:t>.</w:t>
      </w:r>
    </w:p>
    <w:p w14:paraId="0DD1CF94" w14:textId="3DE941E1" w:rsidR="00902A78" w:rsidRPr="00FC1EF6" w:rsidRDefault="00902A78" w:rsidP="008E3A7E">
      <w:pPr>
        <w:pStyle w:val="Listaszerbekezds"/>
        <w:numPr>
          <w:ilvl w:val="0"/>
          <w:numId w:val="33"/>
        </w:numPr>
        <w:spacing w:after="0" w:line="240" w:lineRule="auto"/>
        <w:ind w:left="714" w:hanging="357"/>
        <w:contextualSpacing w:val="0"/>
        <w:rPr>
          <w:rFonts w:ascii="Arial" w:hAnsi="Arial" w:cs="Arial"/>
        </w:rPr>
      </w:pPr>
      <w:r w:rsidRPr="00FC1EF6">
        <w:rPr>
          <w:rFonts w:ascii="Arial" w:hAnsi="Arial" w:cs="Arial"/>
          <w:lang w:val="en"/>
        </w:rPr>
        <w:t xml:space="preserve">The data supplier must provide the documents referred to in each row of the data supply to the </w:t>
      </w:r>
      <w:proofErr w:type="spellStart"/>
      <w:r w:rsidRPr="00FC1EF6">
        <w:rPr>
          <w:rFonts w:ascii="Arial" w:hAnsi="Arial" w:cs="Arial"/>
          <w:lang w:val="en"/>
        </w:rPr>
        <w:t>MNB</w:t>
      </w:r>
      <w:proofErr w:type="spellEnd"/>
      <w:r w:rsidRPr="00FC1EF6">
        <w:rPr>
          <w:rFonts w:ascii="Arial" w:hAnsi="Arial" w:cs="Arial"/>
          <w:lang w:val="en"/>
        </w:rPr>
        <w:t xml:space="preserve"> as an annex to the data supply, without a separate request from the </w:t>
      </w:r>
      <w:proofErr w:type="spellStart"/>
      <w:r w:rsidRPr="00FC1EF6">
        <w:rPr>
          <w:rFonts w:ascii="Arial" w:hAnsi="Arial" w:cs="Arial"/>
          <w:lang w:val="en"/>
        </w:rPr>
        <w:t>MNB</w:t>
      </w:r>
      <w:proofErr w:type="spellEnd"/>
      <w:r w:rsidRPr="00FC1EF6">
        <w:rPr>
          <w:rFonts w:ascii="Arial" w:hAnsi="Arial" w:cs="Arial"/>
          <w:lang w:val="en"/>
        </w:rPr>
        <w:t>.</w:t>
      </w:r>
    </w:p>
    <w:p w14:paraId="6F41313F" w14:textId="598F3C45" w:rsidR="000F2928" w:rsidRPr="00FC1EF6" w:rsidRDefault="000F2928" w:rsidP="008E3A7E">
      <w:pPr>
        <w:pStyle w:val="Listaszerbekezds"/>
        <w:numPr>
          <w:ilvl w:val="0"/>
          <w:numId w:val="33"/>
        </w:numPr>
        <w:spacing w:after="0" w:line="240" w:lineRule="auto"/>
        <w:ind w:left="714" w:hanging="357"/>
        <w:contextualSpacing w:val="0"/>
        <w:rPr>
          <w:rFonts w:ascii="Arial" w:hAnsi="Arial" w:cs="Arial"/>
        </w:rPr>
      </w:pPr>
      <w:r w:rsidRPr="00FC1EF6">
        <w:rPr>
          <w:rFonts w:ascii="Arial" w:hAnsi="Arial" w:cs="Arial"/>
          <w:lang w:val="en"/>
        </w:rPr>
        <w:t xml:space="preserve">In the tables, it is mandatory to enter data in the field marked in light grey background </w:t>
      </w:r>
      <w:proofErr w:type="spellStart"/>
      <w:r w:rsidRPr="00FC1EF6">
        <w:rPr>
          <w:rFonts w:ascii="Arial" w:hAnsi="Arial" w:cs="Arial"/>
          <w:lang w:val="en"/>
        </w:rPr>
        <w:t>colour</w:t>
      </w:r>
      <w:proofErr w:type="spellEnd"/>
      <w:r w:rsidRPr="00FC1EF6">
        <w:rPr>
          <w:rFonts w:ascii="Arial" w:hAnsi="Arial" w:cs="Arial"/>
          <w:lang w:val="en"/>
        </w:rPr>
        <w:t xml:space="preserve">, for the fields marked in light blue background </w:t>
      </w:r>
      <w:proofErr w:type="spellStart"/>
      <w:r w:rsidRPr="00FC1EF6">
        <w:rPr>
          <w:rFonts w:ascii="Arial" w:hAnsi="Arial" w:cs="Arial"/>
          <w:lang w:val="en"/>
        </w:rPr>
        <w:t>colour</w:t>
      </w:r>
      <w:proofErr w:type="spellEnd"/>
      <w:r w:rsidRPr="00FC1EF6">
        <w:rPr>
          <w:rFonts w:ascii="Arial" w:hAnsi="Arial" w:cs="Arial"/>
          <w:lang w:val="en"/>
        </w:rPr>
        <w:t xml:space="preserve">, respondents must choose from the drop-down list or check boxes. </w:t>
      </w:r>
    </w:p>
    <w:p w14:paraId="44B25B57" w14:textId="03CB77A4" w:rsidR="00DD3402" w:rsidRPr="00FC1EF6" w:rsidRDefault="00DD3402" w:rsidP="008E3A7E">
      <w:pPr>
        <w:pStyle w:val="Listaszerbekezds"/>
        <w:numPr>
          <w:ilvl w:val="0"/>
          <w:numId w:val="33"/>
        </w:numPr>
        <w:spacing w:after="0" w:line="240" w:lineRule="auto"/>
        <w:ind w:left="714" w:hanging="357"/>
        <w:contextualSpacing w:val="0"/>
        <w:rPr>
          <w:rFonts w:ascii="Arial" w:hAnsi="Arial" w:cs="Arial"/>
        </w:rPr>
      </w:pPr>
      <w:r w:rsidRPr="00FC1EF6">
        <w:rPr>
          <w:rFonts w:ascii="Arial" w:hAnsi="Arial" w:cs="Arial"/>
          <w:lang w:val="en"/>
        </w:rPr>
        <w:t xml:space="preserve">An EEA branch that uses an account management system fully identical to that of its parent company for the operation of its domestic payment services is not required to complete the data supply </w:t>
      </w:r>
      <w:proofErr w:type="gramStart"/>
      <w:r w:rsidRPr="00FC1EF6">
        <w:rPr>
          <w:rFonts w:ascii="Arial" w:hAnsi="Arial" w:cs="Arial"/>
          <w:lang w:val="en"/>
        </w:rPr>
        <w:t>form, but</w:t>
      </w:r>
      <w:proofErr w:type="gramEnd"/>
      <w:r w:rsidRPr="00FC1EF6">
        <w:rPr>
          <w:rFonts w:ascii="Arial" w:hAnsi="Arial" w:cs="Arial"/>
          <w:lang w:val="en"/>
        </w:rPr>
        <w:t xml:space="preserve"> has the option to do so.</w:t>
      </w:r>
    </w:p>
    <w:p w14:paraId="5AC8D989" w14:textId="77777777" w:rsidR="000F2928" w:rsidRPr="00FC1EF6" w:rsidRDefault="000F2928" w:rsidP="00B944EB"/>
    <w:p w14:paraId="1A5C9FE1" w14:textId="0CEA5DEC" w:rsidR="00A9239A" w:rsidRPr="00FC1EF6" w:rsidRDefault="00A9239A" w:rsidP="00A9239A">
      <w:pPr>
        <w:rPr>
          <w:rFonts w:ascii="Arial" w:hAnsi="Arial" w:cs="Arial"/>
          <w:b/>
        </w:rPr>
      </w:pPr>
      <w:r w:rsidRPr="00FC1EF6">
        <w:rPr>
          <w:rFonts w:ascii="Arial" w:hAnsi="Arial" w:cs="Arial"/>
          <w:b/>
          <w:bCs/>
          <w:lang w:val="en"/>
        </w:rPr>
        <w:t xml:space="preserve">II. Detailed instructions for the completion of the tables </w:t>
      </w:r>
    </w:p>
    <w:p w14:paraId="305A60A8" w14:textId="3565B7FC" w:rsidR="00902A78" w:rsidRPr="00FC1EF6" w:rsidRDefault="006158CC" w:rsidP="008E3A7E">
      <w:pPr>
        <w:pStyle w:val="Listaszerbekezds"/>
        <w:numPr>
          <w:ilvl w:val="0"/>
          <w:numId w:val="26"/>
        </w:numPr>
        <w:spacing w:after="0" w:line="257" w:lineRule="auto"/>
        <w:ind w:left="714" w:hanging="357"/>
        <w:contextualSpacing w:val="0"/>
        <w:rPr>
          <w:rFonts w:ascii="Arial" w:hAnsi="Arial" w:cs="Arial"/>
        </w:rPr>
      </w:pPr>
      <w:r w:rsidRPr="00FC1EF6">
        <w:rPr>
          <w:rFonts w:ascii="Arial" w:hAnsi="Arial" w:cs="Arial"/>
          <w:lang w:val="en"/>
        </w:rPr>
        <w:t>Certain data to be reported in the “</w:t>
      </w:r>
      <w:r w:rsidRPr="00FC1EF6">
        <w:rPr>
          <w:rFonts w:ascii="Arial" w:hAnsi="Arial" w:cs="Arial"/>
          <w:b/>
          <w:bCs/>
          <w:lang w:val="en"/>
        </w:rPr>
        <w:t>Header</w:t>
      </w:r>
      <w:r w:rsidRPr="00FC1EF6">
        <w:rPr>
          <w:rFonts w:ascii="Arial" w:hAnsi="Arial" w:cs="Arial"/>
          <w:lang w:val="en"/>
        </w:rPr>
        <w:t xml:space="preserve">” </w:t>
      </w:r>
      <w:proofErr w:type="gramStart"/>
      <w:r w:rsidRPr="00FC1EF6">
        <w:rPr>
          <w:rFonts w:ascii="Arial" w:hAnsi="Arial" w:cs="Arial"/>
          <w:lang w:val="en"/>
        </w:rPr>
        <w:t>table</w:t>
      </w:r>
      <w:proofErr w:type="gramEnd"/>
    </w:p>
    <w:p w14:paraId="1D4557EA" w14:textId="20418AF0" w:rsidR="00902A78" w:rsidRPr="00FC1EF6" w:rsidRDefault="004B7C3D" w:rsidP="008E3A7E">
      <w:pPr>
        <w:spacing w:after="120"/>
        <w:rPr>
          <w:rFonts w:ascii="Arial" w:hAnsi="Arial" w:cs="Arial"/>
        </w:rPr>
      </w:pPr>
      <w:r w:rsidRPr="00FC1EF6">
        <w:rPr>
          <w:rFonts w:ascii="Arial" w:hAnsi="Arial" w:cs="Arial"/>
          <w:lang w:val="en"/>
        </w:rPr>
        <w:t>Data provider unique identification number (registration number): the unique identifier used for the identification of the data supplier in the Member State where it has its registered office.</w:t>
      </w:r>
    </w:p>
    <w:p w14:paraId="2951DD4E" w14:textId="79A0C0FB" w:rsidR="00902A78" w:rsidRPr="00FC1EF6" w:rsidRDefault="00902A78" w:rsidP="008E3A7E">
      <w:pPr>
        <w:spacing w:after="120"/>
        <w:rPr>
          <w:rFonts w:ascii="Arial" w:hAnsi="Arial" w:cs="Arial"/>
        </w:rPr>
      </w:pPr>
      <w:r w:rsidRPr="00FC1EF6">
        <w:rPr>
          <w:rFonts w:ascii="Arial" w:hAnsi="Arial" w:cs="Arial"/>
          <w:lang w:val="en"/>
        </w:rPr>
        <w:t xml:space="preserve">Has the report been validated by an independent auditor (Yes/No): if the data provider has arranged for the validation of the data supply by an independent auditor – within the </w:t>
      </w:r>
      <w:proofErr w:type="spellStart"/>
      <w:r w:rsidRPr="00FC1EF6">
        <w:rPr>
          <w:rFonts w:ascii="Arial" w:hAnsi="Arial" w:cs="Arial"/>
          <w:lang w:val="en"/>
        </w:rPr>
        <w:t>organisation</w:t>
      </w:r>
      <w:proofErr w:type="spellEnd"/>
      <w:r w:rsidRPr="00FC1EF6">
        <w:rPr>
          <w:rFonts w:ascii="Arial" w:hAnsi="Arial" w:cs="Arial"/>
          <w:lang w:val="en"/>
        </w:rPr>
        <w:t xml:space="preserve"> of data provider or independent from the data provider in terms of operation – with expertise in IT security and payments, the answer is “Yes”, otherwise “No”.</w:t>
      </w:r>
    </w:p>
    <w:p w14:paraId="44A3C6BD" w14:textId="31522113" w:rsidR="00902A78" w:rsidRPr="00FC1EF6" w:rsidRDefault="00D65075" w:rsidP="008E3A7E">
      <w:pPr>
        <w:spacing w:after="120"/>
        <w:rPr>
          <w:rFonts w:ascii="Arial" w:hAnsi="Arial" w:cs="Arial"/>
        </w:rPr>
      </w:pPr>
      <w:r w:rsidRPr="00FC1EF6">
        <w:rPr>
          <w:rFonts w:ascii="Arial" w:hAnsi="Arial" w:cs="Arial"/>
          <w:lang w:val="en"/>
        </w:rPr>
        <w:t xml:space="preserve">Name of the auditor: when the review has been performed by an auditor that is independent from the data provider in terms of operations, the name of the company that has performed the review; when the review has been performed within the </w:t>
      </w:r>
      <w:proofErr w:type="spellStart"/>
      <w:r w:rsidRPr="00FC1EF6">
        <w:rPr>
          <w:rFonts w:ascii="Arial" w:hAnsi="Arial" w:cs="Arial"/>
          <w:lang w:val="en"/>
        </w:rPr>
        <w:t>organisation</w:t>
      </w:r>
      <w:proofErr w:type="spellEnd"/>
      <w:r w:rsidRPr="00FC1EF6">
        <w:rPr>
          <w:rFonts w:ascii="Arial" w:hAnsi="Arial" w:cs="Arial"/>
          <w:lang w:val="en"/>
        </w:rPr>
        <w:t xml:space="preserve"> of the data provider, the name of the </w:t>
      </w:r>
      <w:proofErr w:type="spellStart"/>
      <w:r w:rsidRPr="00FC1EF6">
        <w:rPr>
          <w:rFonts w:ascii="Arial" w:hAnsi="Arial" w:cs="Arial"/>
          <w:lang w:val="en"/>
        </w:rPr>
        <w:t>organisational</w:t>
      </w:r>
      <w:proofErr w:type="spellEnd"/>
      <w:r w:rsidRPr="00FC1EF6">
        <w:rPr>
          <w:rFonts w:ascii="Arial" w:hAnsi="Arial" w:cs="Arial"/>
          <w:lang w:val="en"/>
        </w:rPr>
        <w:t xml:space="preserve"> unit that has performed the review.</w:t>
      </w:r>
    </w:p>
    <w:p w14:paraId="3E539E00" w14:textId="530ACA72" w:rsidR="00902A78" w:rsidRPr="00FC1EF6" w:rsidRDefault="00902A78" w:rsidP="008E3A7E">
      <w:pPr>
        <w:spacing w:after="120" w:line="240" w:lineRule="auto"/>
        <w:rPr>
          <w:rFonts w:ascii="Arial" w:hAnsi="Arial" w:cs="Arial"/>
        </w:rPr>
      </w:pPr>
      <w:r w:rsidRPr="00FC1EF6">
        <w:rPr>
          <w:rFonts w:ascii="Arial" w:hAnsi="Arial" w:cs="Arial"/>
          <w:lang w:val="en"/>
        </w:rPr>
        <w:t>Reporting date: closing date of the data supply.</w:t>
      </w:r>
    </w:p>
    <w:p w14:paraId="28E141DD" w14:textId="77777777" w:rsidR="00902A78" w:rsidRPr="00FC1EF6" w:rsidRDefault="00902A78" w:rsidP="00902A78">
      <w:pPr>
        <w:ind w:left="357"/>
        <w:rPr>
          <w:rFonts w:ascii="Arial" w:hAnsi="Arial" w:cs="Arial"/>
        </w:rPr>
      </w:pPr>
    </w:p>
    <w:p w14:paraId="64A88949" w14:textId="226CD9F1" w:rsidR="00902A78" w:rsidRPr="00FC1EF6" w:rsidRDefault="00A131F2" w:rsidP="008E3A7E">
      <w:pPr>
        <w:pStyle w:val="Listaszerbekezds"/>
        <w:numPr>
          <w:ilvl w:val="0"/>
          <w:numId w:val="26"/>
        </w:numPr>
        <w:spacing w:after="0"/>
        <w:ind w:left="714" w:hanging="357"/>
        <w:contextualSpacing w:val="0"/>
        <w:rPr>
          <w:rFonts w:ascii="Arial" w:hAnsi="Arial" w:cs="Arial"/>
        </w:rPr>
      </w:pPr>
      <w:bookmarkStart w:id="0" w:name="_Hlk55458662"/>
      <w:r w:rsidRPr="00FC1EF6">
        <w:rPr>
          <w:rFonts w:ascii="Arial" w:hAnsi="Arial" w:cs="Arial"/>
          <w:lang w:val="en"/>
        </w:rPr>
        <w:t>Certain data to be reported in the “</w:t>
      </w:r>
      <w:r w:rsidRPr="00FC1EF6">
        <w:rPr>
          <w:rFonts w:ascii="Arial" w:hAnsi="Arial" w:cs="Arial"/>
          <w:b/>
          <w:bCs/>
          <w:lang w:val="en"/>
        </w:rPr>
        <w:t>Framework</w:t>
      </w:r>
      <w:r w:rsidRPr="00FC1EF6">
        <w:rPr>
          <w:rFonts w:ascii="Arial" w:hAnsi="Arial" w:cs="Arial"/>
          <w:lang w:val="en"/>
        </w:rPr>
        <w:t xml:space="preserve">” </w:t>
      </w:r>
      <w:proofErr w:type="gramStart"/>
      <w:r w:rsidRPr="00FC1EF6">
        <w:rPr>
          <w:rFonts w:ascii="Arial" w:hAnsi="Arial" w:cs="Arial"/>
          <w:lang w:val="en"/>
        </w:rPr>
        <w:t>table</w:t>
      </w:r>
      <w:bookmarkEnd w:id="0"/>
      <w:proofErr w:type="gramEnd"/>
    </w:p>
    <w:p w14:paraId="1621DDCF" w14:textId="1E2773D1" w:rsidR="00902A78" w:rsidRPr="00FC1EF6" w:rsidRDefault="00767140" w:rsidP="00A9239A">
      <w:pPr>
        <w:rPr>
          <w:rFonts w:ascii="Arial" w:hAnsi="Arial" w:cs="Arial"/>
          <w:bCs/>
        </w:rPr>
      </w:pPr>
      <w:r w:rsidRPr="00FC1EF6">
        <w:rPr>
          <w:rFonts w:ascii="Arial" w:hAnsi="Arial" w:cs="Arial"/>
          <w:lang w:val="en"/>
        </w:rPr>
        <w:t>In the case of questions A.1, A.4, A.5, A.8 and A.10, the data supplier must also attach a document supporting the answer, in accordance with the answer.</w:t>
      </w:r>
    </w:p>
    <w:p w14:paraId="1C05D6FA" w14:textId="300606EE" w:rsidR="00767140" w:rsidRPr="00FC1EF6" w:rsidRDefault="00767140" w:rsidP="008E3A7E">
      <w:pPr>
        <w:pStyle w:val="Listaszerbekezds"/>
        <w:numPr>
          <w:ilvl w:val="0"/>
          <w:numId w:val="26"/>
        </w:numPr>
        <w:spacing w:after="0"/>
        <w:ind w:left="714" w:hanging="357"/>
        <w:contextualSpacing w:val="0"/>
        <w:rPr>
          <w:rFonts w:ascii="Arial" w:hAnsi="Arial" w:cs="Arial"/>
        </w:rPr>
      </w:pPr>
      <w:r w:rsidRPr="00FC1EF6">
        <w:rPr>
          <w:rFonts w:ascii="Arial" w:hAnsi="Arial" w:cs="Arial"/>
          <w:lang w:val="en"/>
        </w:rPr>
        <w:t>Certain data to be reported in the “</w:t>
      </w:r>
      <w:r w:rsidRPr="00FC1EF6">
        <w:rPr>
          <w:rFonts w:ascii="Arial" w:hAnsi="Arial" w:cs="Arial"/>
          <w:b/>
          <w:bCs/>
          <w:lang w:val="en"/>
        </w:rPr>
        <w:t>Comprehensive assessment</w:t>
      </w:r>
      <w:r w:rsidRPr="00FC1EF6">
        <w:rPr>
          <w:rFonts w:ascii="Arial" w:hAnsi="Arial" w:cs="Arial"/>
          <w:lang w:val="en"/>
        </w:rPr>
        <w:t xml:space="preserve">” </w:t>
      </w:r>
      <w:proofErr w:type="gramStart"/>
      <w:r w:rsidRPr="00FC1EF6">
        <w:rPr>
          <w:rFonts w:ascii="Arial" w:hAnsi="Arial" w:cs="Arial"/>
          <w:lang w:val="en"/>
        </w:rPr>
        <w:t>table</w:t>
      </w:r>
      <w:proofErr w:type="gramEnd"/>
    </w:p>
    <w:p w14:paraId="35AF31C3" w14:textId="77502F01" w:rsidR="007B2EC3" w:rsidRPr="00FC1EF6" w:rsidRDefault="007B2EC3" w:rsidP="007B2EC3">
      <w:pPr>
        <w:rPr>
          <w:rFonts w:ascii="Arial" w:hAnsi="Arial" w:cs="Arial"/>
          <w:bCs/>
        </w:rPr>
      </w:pPr>
      <w:r w:rsidRPr="00FC1EF6">
        <w:rPr>
          <w:rFonts w:ascii="Arial" w:hAnsi="Arial" w:cs="Arial"/>
          <w:lang w:val="en"/>
        </w:rPr>
        <w:t xml:space="preserve">In the case of questions B.1, B.2, B.9 and B.14, the data supplier must also attach a document supporting the answer, in accordance with the answer. </w:t>
      </w:r>
    </w:p>
    <w:p w14:paraId="5528AFD8" w14:textId="7796671A" w:rsidR="00767140" w:rsidRPr="00FC1EF6" w:rsidRDefault="007B2EC3" w:rsidP="00A9239A">
      <w:pPr>
        <w:rPr>
          <w:rFonts w:ascii="Arial" w:hAnsi="Arial" w:cs="Arial"/>
          <w:bCs/>
        </w:rPr>
      </w:pPr>
      <w:r w:rsidRPr="00FC1EF6">
        <w:rPr>
          <w:rFonts w:ascii="Arial" w:hAnsi="Arial" w:cs="Arial"/>
          <w:lang w:val="en"/>
        </w:rPr>
        <w:t xml:space="preserve">For questions B.10 to B.14, in the case of a 'Yes' response, the data supplier is required to provide further details in the rows following the answers, following the instructions given. For example, if any service of the data supplier that is non-critical but linked to its payment service is dependent on any third party, all relevant third parties should be identified </w:t>
      </w:r>
      <w:proofErr w:type="gramStart"/>
      <w:r w:rsidRPr="00FC1EF6">
        <w:rPr>
          <w:rFonts w:ascii="Arial" w:hAnsi="Arial" w:cs="Arial"/>
          <w:lang w:val="en"/>
        </w:rPr>
        <w:t>and also</w:t>
      </w:r>
      <w:proofErr w:type="gramEnd"/>
      <w:r w:rsidRPr="00FC1EF6">
        <w:rPr>
          <w:rFonts w:ascii="Arial" w:hAnsi="Arial" w:cs="Arial"/>
          <w:lang w:val="en"/>
        </w:rPr>
        <w:t xml:space="preserve"> how their activities are documented. </w:t>
      </w:r>
    </w:p>
    <w:p w14:paraId="2E92FAA1" w14:textId="5FFE3CCA" w:rsidR="007B2EC3" w:rsidRPr="00FC1EF6" w:rsidRDefault="007B2EC3" w:rsidP="00A9239A">
      <w:pPr>
        <w:rPr>
          <w:rFonts w:ascii="Arial" w:hAnsi="Arial" w:cs="Arial"/>
          <w:bCs/>
        </w:rPr>
      </w:pPr>
      <w:r w:rsidRPr="00FC1EF6">
        <w:rPr>
          <w:rFonts w:ascii="Arial" w:hAnsi="Arial" w:cs="Arial"/>
          <w:lang w:val="en"/>
        </w:rPr>
        <w:lastRenderedPageBreak/>
        <w:t xml:space="preserve">For each of the sub-questions [a)–c)] of question B.18, the data supplier shall provide the answer for the areas responsible for risk management, compliance and internal control separately. If the data supplier does not have, for example, a compliance area, it must also provide this in response. </w:t>
      </w:r>
    </w:p>
    <w:p w14:paraId="1B5D82BC" w14:textId="376F0466" w:rsidR="007B2EC3" w:rsidRPr="00FC1EF6" w:rsidRDefault="007B2EC3" w:rsidP="008E3A7E">
      <w:pPr>
        <w:pStyle w:val="Listaszerbekezds"/>
        <w:numPr>
          <w:ilvl w:val="0"/>
          <w:numId w:val="26"/>
        </w:numPr>
        <w:spacing w:after="0"/>
        <w:ind w:left="714" w:hanging="357"/>
        <w:contextualSpacing w:val="0"/>
        <w:rPr>
          <w:rFonts w:ascii="Arial" w:hAnsi="Arial" w:cs="Arial"/>
        </w:rPr>
      </w:pPr>
      <w:r w:rsidRPr="00FC1EF6">
        <w:rPr>
          <w:rFonts w:ascii="Arial" w:hAnsi="Arial" w:cs="Arial"/>
          <w:lang w:val="en"/>
        </w:rPr>
        <w:t>Certain data to be reported in the “</w:t>
      </w:r>
      <w:r w:rsidRPr="00FC1EF6">
        <w:rPr>
          <w:rFonts w:ascii="Arial" w:hAnsi="Arial" w:cs="Arial"/>
          <w:b/>
          <w:bCs/>
          <w:lang w:val="en"/>
        </w:rPr>
        <w:t>Detection</w:t>
      </w:r>
      <w:r w:rsidRPr="00FC1EF6">
        <w:rPr>
          <w:rFonts w:ascii="Arial" w:hAnsi="Arial" w:cs="Arial"/>
          <w:lang w:val="en"/>
        </w:rPr>
        <w:t xml:space="preserve">” </w:t>
      </w:r>
      <w:proofErr w:type="gramStart"/>
      <w:r w:rsidRPr="00FC1EF6">
        <w:rPr>
          <w:rFonts w:ascii="Arial" w:hAnsi="Arial" w:cs="Arial"/>
          <w:lang w:val="en"/>
        </w:rPr>
        <w:t>table</w:t>
      </w:r>
      <w:proofErr w:type="gramEnd"/>
    </w:p>
    <w:p w14:paraId="52CDC9A6" w14:textId="5733D037" w:rsidR="007B2EC3" w:rsidRPr="00FC1EF6" w:rsidRDefault="007B2EC3" w:rsidP="00A9239A">
      <w:pPr>
        <w:rPr>
          <w:rFonts w:ascii="Arial" w:hAnsi="Arial" w:cs="Arial"/>
          <w:bCs/>
        </w:rPr>
      </w:pPr>
      <w:r w:rsidRPr="00FC1EF6">
        <w:rPr>
          <w:rFonts w:ascii="Arial" w:hAnsi="Arial" w:cs="Arial"/>
          <w:lang w:val="en"/>
        </w:rPr>
        <w:t>For question C.2, employees (including external parties) are expected to detect any deviations from normal system use. If a deviation from the normal use of the system is detected also for its customers, the data supplier must distinguish it in its response from the response pertaining to employees.</w:t>
      </w:r>
    </w:p>
    <w:p w14:paraId="1E64C827" w14:textId="1CB393F8" w:rsidR="00E0105A" w:rsidRPr="00FC1EF6" w:rsidRDefault="00E0105A" w:rsidP="008E3A7E">
      <w:pPr>
        <w:pStyle w:val="Listaszerbekezds"/>
        <w:numPr>
          <w:ilvl w:val="0"/>
          <w:numId w:val="26"/>
        </w:numPr>
        <w:spacing w:after="0"/>
        <w:ind w:left="714" w:hanging="357"/>
        <w:contextualSpacing w:val="0"/>
        <w:rPr>
          <w:rFonts w:ascii="Arial" w:hAnsi="Arial" w:cs="Arial"/>
        </w:rPr>
      </w:pPr>
      <w:r w:rsidRPr="00FC1EF6">
        <w:rPr>
          <w:rFonts w:ascii="Arial" w:hAnsi="Arial" w:cs="Arial"/>
          <w:lang w:val="en"/>
        </w:rPr>
        <w:t>Certain data to be reported in the “</w:t>
      </w:r>
      <w:r w:rsidRPr="00FC1EF6">
        <w:rPr>
          <w:rFonts w:ascii="Arial" w:hAnsi="Arial" w:cs="Arial"/>
          <w:b/>
          <w:bCs/>
          <w:lang w:val="en"/>
        </w:rPr>
        <w:t>Protection</w:t>
      </w:r>
      <w:r w:rsidRPr="00FC1EF6">
        <w:rPr>
          <w:rFonts w:ascii="Arial" w:hAnsi="Arial" w:cs="Arial"/>
          <w:lang w:val="en"/>
        </w:rPr>
        <w:t xml:space="preserve">” </w:t>
      </w:r>
      <w:proofErr w:type="gramStart"/>
      <w:r w:rsidRPr="00FC1EF6">
        <w:rPr>
          <w:rFonts w:ascii="Arial" w:hAnsi="Arial" w:cs="Arial"/>
          <w:lang w:val="en"/>
        </w:rPr>
        <w:t>table</w:t>
      </w:r>
      <w:proofErr w:type="gramEnd"/>
    </w:p>
    <w:p w14:paraId="6745FD51" w14:textId="6CF00DE0" w:rsidR="007B2EC3" w:rsidRPr="00FC1EF6" w:rsidRDefault="00492D48" w:rsidP="00A9239A">
      <w:pPr>
        <w:rPr>
          <w:rFonts w:ascii="Arial" w:hAnsi="Arial" w:cs="Arial"/>
          <w:bCs/>
        </w:rPr>
      </w:pPr>
      <w:r w:rsidRPr="00FC1EF6">
        <w:rPr>
          <w:rFonts w:ascii="Arial" w:hAnsi="Arial" w:cs="Arial"/>
          <w:lang w:val="en"/>
        </w:rPr>
        <w:t>For questions D.3, D.7 and D.8, the appropriate answer must be selected from the drop-down list, for the other questions the data supplier is required to provide information related to the questions.</w:t>
      </w:r>
    </w:p>
    <w:p w14:paraId="264B7D4A" w14:textId="0EA82886" w:rsidR="00492D48" w:rsidRPr="00FC1EF6" w:rsidRDefault="00492D48" w:rsidP="008E3A7E">
      <w:pPr>
        <w:pStyle w:val="Listaszerbekezds"/>
        <w:numPr>
          <w:ilvl w:val="0"/>
          <w:numId w:val="26"/>
        </w:numPr>
        <w:spacing w:after="0"/>
        <w:ind w:left="714" w:hanging="357"/>
        <w:contextualSpacing w:val="0"/>
        <w:rPr>
          <w:rFonts w:ascii="Arial" w:hAnsi="Arial" w:cs="Arial"/>
        </w:rPr>
      </w:pPr>
      <w:r w:rsidRPr="00FC1EF6">
        <w:rPr>
          <w:rFonts w:ascii="Arial" w:hAnsi="Arial" w:cs="Arial"/>
          <w:lang w:val="en"/>
        </w:rPr>
        <w:t>Certain data to be reported in the “</w:t>
      </w:r>
      <w:r w:rsidRPr="00FC1EF6">
        <w:rPr>
          <w:rFonts w:ascii="Arial" w:hAnsi="Arial" w:cs="Arial"/>
          <w:b/>
          <w:bCs/>
          <w:lang w:val="en"/>
        </w:rPr>
        <w:t>Business continuity</w:t>
      </w:r>
      <w:r w:rsidRPr="00FC1EF6">
        <w:rPr>
          <w:rFonts w:ascii="Arial" w:hAnsi="Arial" w:cs="Arial"/>
          <w:lang w:val="en"/>
        </w:rPr>
        <w:t xml:space="preserve">” </w:t>
      </w:r>
      <w:proofErr w:type="gramStart"/>
      <w:r w:rsidRPr="00FC1EF6">
        <w:rPr>
          <w:rFonts w:ascii="Arial" w:hAnsi="Arial" w:cs="Arial"/>
          <w:lang w:val="en"/>
        </w:rPr>
        <w:t>table</w:t>
      </w:r>
      <w:proofErr w:type="gramEnd"/>
    </w:p>
    <w:p w14:paraId="7DB07492" w14:textId="4E4925C8" w:rsidR="00492D48" w:rsidRPr="00FC1EF6" w:rsidRDefault="00492D48" w:rsidP="00A9239A">
      <w:pPr>
        <w:rPr>
          <w:rFonts w:ascii="Arial" w:hAnsi="Arial" w:cs="Arial"/>
          <w:bCs/>
        </w:rPr>
      </w:pPr>
      <w:r w:rsidRPr="00FC1EF6">
        <w:rPr>
          <w:rFonts w:ascii="Arial" w:hAnsi="Arial" w:cs="Arial"/>
          <w:lang w:val="en"/>
        </w:rPr>
        <w:t>For question E.1, the data supplier shall submit action plans for business continuity and contingency plans, which shall include appropriate details of the responsible parties and the security systems to be applied for major operational and security incidents.</w:t>
      </w:r>
    </w:p>
    <w:p w14:paraId="6E05BB44" w14:textId="62B084E3" w:rsidR="00492D48" w:rsidRPr="00FC1EF6" w:rsidRDefault="00492D48" w:rsidP="00492D48">
      <w:pPr>
        <w:rPr>
          <w:rFonts w:ascii="Arial" w:hAnsi="Arial" w:cs="Arial"/>
          <w:bCs/>
        </w:rPr>
      </w:pPr>
      <w:r w:rsidRPr="00FC1EF6">
        <w:rPr>
          <w:rFonts w:ascii="Arial" w:hAnsi="Arial" w:cs="Arial"/>
          <w:lang w:val="en"/>
        </w:rPr>
        <w:t>For questions E.2 and E.5, the appropriate answer must be selected from the drop-down list, for the other questions the data supplier is required to provide information on the questions.</w:t>
      </w:r>
    </w:p>
    <w:p w14:paraId="0355F796" w14:textId="5B57EFFF" w:rsidR="00492D48" w:rsidRPr="00FC1EF6" w:rsidRDefault="00492D48" w:rsidP="008E3A7E">
      <w:pPr>
        <w:pStyle w:val="Listaszerbekezds"/>
        <w:numPr>
          <w:ilvl w:val="0"/>
          <w:numId w:val="26"/>
        </w:numPr>
        <w:spacing w:after="0"/>
        <w:ind w:left="714" w:hanging="357"/>
        <w:contextualSpacing w:val="0"/>
        <w:rPr>
          <w:rFonts w:ascii="Arial" w:hAnsi="Arial" w:cs="Arial"/>
        </w:rPr>
      </w:pPr>
      <w:r w:rsidRPr="00FC1EF6">
        <w:rPr>
          <w:rFonts w:ascii="Arial" w:hAnsi="Arial" w:cs="Arial"/>
          <w:lang w:val="en"/>
        </w:rPr>
        <w:t>Certain data to be reported in the “</w:t>
      </w:r>
      <w:r w:rsidRPr="00FC1EF6">
        <w:rPr>
          <w:rFonts w:ascii="Arial" w:hAnsi="Arial" w:cs="Arial"/>
          <w:b/>
          <w:bCs/>
          <w:lang w:val="en"/>
        </w:rPr>
        <w:t>Other</w:t>
      </w:r>
      <w:r w:rsidRPr="00FC1EF6">
        <w:rPr>
          <w:rFonts w:ascii="Arial" w:hAnsi="Arial" w:cs="Arial"/>
          <w:lang w:val="en"/>
        </w:rPr>
        <w:t xml:space="preserve">” </w:t>
      </w:r>
      <w:proofErr w:type="gramStart"/>
      <w:r w:rsidRPr="00FC1EF6">
        <w:rPr>
          <w:rFonts w:ascii="Arial" w:hAnsi="Arial" w:cs="Arial"/>
          <w:lang w:val="en"/>
        </w:rPr>
        <w:t>table</w:t>
      </w:r>
      <w:proofErr w:type="gramEnd"/>
    </w:p>
    <w:p w14:paraId="01B7BA62" w14:textId="00B52EB2" w:rsidR="00492D48" w:rsidRPr="008E3A7E" w:rsidRDefault="00492D48" w:rsidP="00A9239A">
      <w:pPr>
        <w:rPr>
          <w:rFonts w:ascii="Arial" w:hAnsi="Arial"/>
        </w:rPr>
      </w:pPr>
      <w:r w:rsidRPr="00FC1EF6">
        <w:rPr>
          <w:rFonts w:ascii="Arial" w:hAnsi="Arial" w:cs="Arial"/>
          <w:lang w:val="en"/>
        </w:rPr>
        <w:t>Any other comments and observations on the data supply may be provided by the data supplier.”</w:t>
      </w:r>
    </w:p>
    <w:sectPr w:rsidR="00492D48" w:rsidRPr="008E3A7E" w:rsidSect="00CD6E8D">
      <w:headerReference w:type="default" r:id="rId8"/>
      <w:footerReference w:type="default" r:id="rId9"/>
      <w:pgSz w:w="11906" w:h="16838" w:code="9"/>
      <w:pgMar w:top="1418" w:right="1191" w:bottom="1418" w:left="119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CC4D4F" w14:textId="77777777" w:rsidR="00CC70D4" w:rsidRDefault="00CC70D4">
      <w:r>
        <w:separator/>
      </w:r>
    </w:p>
  </w:endnote>
  <w:endnote w:type="continuationSeparator" w:id="0">
    <w:p w14:paraId="426E6056" w14:textId="77777777" w:rsidR="00CC70D4" w:rsidRDefault="00CC70D4">
      <w:r>
        <w:continuationSeparator/>
      </w:r>
    </w:p>
  </w:endnote>
  <w:endnote w:type="continuationNotice" w:id="1">
    <w:p w14:paraId="0C5CD0A8" w14:textId="77777777" w:rsidR="00CC70D4" w:rsidRDefault="00CC70D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1DBA63" w14:textId="318E0A61" w:rsidR="005903B9" w:rsidRDefault="005903B9">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AA5616" w14:textId="77777777" w:rsidR="00CC70D4" w:rsidRDefault="00CC70D4">
      <w:r>
        <w:separator/>
      </w:r>
    </w:p>
  </w:footnote>
  <w:footnote w:type="continuationSeparator" w:id="0">
    <w:p w14:paraId="604539BD" w14:textId="77777777" w:rsidR="00CC70D4" w:rsidRDefault="00CC70D4">
      <w:r>
        <w:continuationSeparator/>
      </w:r>
    </w:p>
  </w:footnote>
  <w:footnote w:type="continuationNotice" w:id="1">
    <w:p w14:paraId="5227CDD6" w14:textId="77777777" w:rsidR="00CC70D4" w:rsidRDefault="00CC70D4">
      <w:pPr>
        <w:spacing w:after="0" w:line="240" w:lineRule="auto"/>
      </w:pPr>
    </w:p>
  </w:footnote>
  <w:footnote w:id="2">
    <w:p w14:paraId="6363695B" w14:textId="66B22F07" w:rsidR="00FD794F" w:rsidRDefault="00FD794F" w:rsidP="008E3A7E">
      <w:pPr>
        <w:pStyle w:val="Lbjegyzetszveg"/>
        <w:spacing w:after="0" w:line="240" w:lineRule="auto"/>
      </w:pPr>
      <w:r>
        <w:rPr>
          <w:rStyle w:val="Lbjegyzet-hivatkozs"/>
          <w:lang w:val="en"/>
        </w:rPr>
        <w:footnoteRef/>
      </w:r>
      <w:r>
        <w:rPr>
          <w:lang w:val="en"/>
        </w:rPr>
        <w:t xml:space="preserve"> Available at: https://www.mnb.hu/letoltes/26-2018-penzforgalmi-biztonsagi-intezkedesek.pdf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447D21" w14:textId="77777777" w:rsidR="009E3A57" w:rsidRPr="00AC6950" w:rsidRDefault="009E3A57" w:rsidP="008349B3">
    <w:pPr>
      <w:jc w:val="center"/>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A0F89"/>
    <w:multiLevelType w:val="multilevel"/>
    <w:tmpl w:val="AC78E908"/>
    <w:lvl w:ilvl="0">
      <w:start w:val="1"/>
      <w:numFmt w:val="decimal"/>
      <w:pStyle w:val="Szmozs"/>
      <w:isLg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3.1"/>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none"/>
      <w:lvlRestart w:val="3"/>
      <w:lvlText w:val="1)"/>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E7D07EA"/>
    <w:multiLevelType w:val="hybridMultilevel"/>
    <w:tmpl w:val="39C0C754"/>
    <w:lvl w:ilvl="0" w:tplc="6A20DF42">
      <w:numFmt w:val="bullet"/>
      <w:pStyle w:val="Listaszerbekezds2"/>
      <w:lvlText w:val="-"/>
      <w:lvlJc w:val="left"/>
      <w:pPr>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136D63A5"/>
    <w:multiLevelType w:val="multilevel"/>
    <w:tmpl w:val="2480BFBC"/>
    <w:styleLink w:val="Hierarchikuslista"/>
    <w:lvl w:ilvl="0">
      <w:start w:val="1"/>
      <w:numFmt w:val="upperLetter"/>
      <w:lvlText w:val="%1."/>
      <w:lvlJc w:val="left"/>
      <w:pPr>
        <w:ind w:left="360" w:hanging="360"/>
      </w:pPr>
      <w:rPr>
        <w:rFonts w:hint="default"/>
      </w:rPr>
    </w:lvl>
    <w:lvl w:ilvl="1">
      <w:start w:val="1"/>
      <w:numFmt w:val="upperRoman"/>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7721CCF"/>
    <w:multiLevelType w:val="hybridMultilevel"/>
    <w:tmpl w:val="FC96AC80"/>
    <w:lvl w:ilvl="0" w:tplc="5B1A86A4">
      <w:start w:val="1"/>
      <w:numFmt w:val="lowerLetter"/>
      <w:pStyle w:val="Listabetve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187612AD"/>
    <w:multiLevelType w:val="hybridMultilevel"/>
    <w:tmpl w:val="946ED612"/>
    <w:lvl w:ilvl="0" w:tplc="FFFFFFFF">
      <w:start w:val="1"/>
      <w:numFmt w:val="decimal"/>
      <w:lvlText w:val="%1."/>
      <w:lvlJc w:val="left"/>
      <w:pPr>
        <w:ind w:left="717" w:hanging="360"/>
      </w:pPr>
      <w:rPr>
        <w:rFonts w:hint="default"/>
      </w:rPr>
    </w:lvl>
    <w:lvl w:ilvl="1" w:tplc="FFFFFFFF" w:tentative="1">
      <w:start w:val="1"/>
      <w:numFmt w:val="lowerLetter"/>
      <w:lvlText w:val="%2."/>
      <w:lvlJc w:val="left"/>
      <w:pPr>
        <w:ind w:left="1437" w:hanging="360"/>
      </w:pPr>
    </w:lvl>
    <w:lvl w:ilvl="2" w:tplc="FFFFFFFF" w:tentative="1">
      <w:start w:val="1"/>
      <w:numFmt w:val="lowerRoman"/>
      <w:lvlText w:val="%3."/>
      <w:lvlJc w:val="right"/>
      <w:pPr>
        <w:ind w:left="2157" w:hanging="180"/>
      </w:pPr>
    </w:lvl>
    <w:lvl w:ilvl="3" w:tplc="FFFFFFFF" w:tentative="1">
      <w:start w:val="1"/>
      <w:numFmt w:val="decimal"/>
      <w:lvlText w:val="%4."/>
      <w:lvlJc w:val="left"/>
      <w:pPr>
        <w:ind w:left="2877" w:hanging="360"/>
      </w:pPr>
    </w:lvl>
    <w:lvl w:ilvl="4" w:tplc="FFFFFFFF" w:tentative="1">
      <w:start w:val="1"/>
      <w:numFmt w:val="lowerLetter"/>
      <w:lvlText w:val="%5."/>
      <w:lvlJc w:val="left"/>
      <w:pPr>
        <w:ind w:left="3597" w:hanging="360"/>
      </w:pPr>
    </w:lvl>
    <w:lvl w:ilvl="5" w:tplc="FFFFFFFF" w:tentative="1">
      <w:start w:val="1"/>
      <w:numFmt w:val="lowerRoman"/>
      <w:lvlText w:val="%6."/>
      <w:lvlJc w:val="right"/>
      <w:pPr>
        <w:ind w:left="4317" w:hanging="180"/>
      </w:pPr>
    </w:lvl>
    <w:lvl w:ilvl="6" w:tplc="FFFFFFFF" w:tentative="1">
      <w:start w:val="1"/>
      <w:numFmt w:val="decimal"/>
      <w:lvlText w:val="%7."/>
      <w:lvlJc w:val="left"/>
      <w:pPr>
        <w:ind w:left="5037" w:hanging="360"/>
      </w:pPr>
    </w:lvl>
    <w:lvl w:ilvl="7" w:tplc="FFFFFFFF" w:tentative="1">
      <w:start w:val="1"/>
      <w:numFmt w:val="lowerLetter"/>
      <w:lvlText w:val="%8."/>
      <w:lvlJc w:val="left"/>
      <w:pPr>
        <w:ind w:left="5757" w:hanging="360"/>
      </w:pPr>
    </w:lvl>
    <w:lvl w:ilvl="8" w:tplc="FFFFFFFF" w:tentative="1">
      <w:start w:val="1"/>
      <w:numFmt w:val="lowerRoman"/>
      <w:lvlText w:val="%9."/>
      <w:lvlJc w:val="right"/>
      <w:pPr>
        <w:ind w:left="6477" w:hanging="180"/>
      </w:pPr>
    </w:lvl>
  </w:abstractNum>
  <w:abstractNum w:abstractNumId="5" w15:restartNumberingAfterBreak="0">
    <w:nsid w:val="1A0C67A4"/>
    <w:multiLevelType w:val="hybridMultilevel"/>
    <w:tmpl w:val="ADD66354"/>
    <w:lvl w:ilvl="0" w:tplc="FFFFFFFF">
      <w:start w:val="1"/>
      <w:numFmt w:val="decimal"/>
      <w:lvlText w:val="%1."/>
      <w:lvlJc w:val="left"/>
      <w:pPr>
        <w:ind w:left="717" w:hanging="360"/>
      </w:pPr>
      <w:rPr>
        <w:rFonts w:hint="default"/>
      </w:rPr>
    </w:lvl>
    <w:lvl w:ilvl="1" w:tplc="FFFFFFFF" w:tentative="1">
      <w:start w:val="1"/>
      <w:numFmt w:val="lowerLetter"/>
      <w:lvlText w:val="%2."/>
      <w:lvlJc w:val="left"/>
      <w:pPr>
        <w:ind w:left="1437" w:hanging="360"/>
      </w:pPr>
    </w:lvl>
    <w:lvl w:ilvl="2" w:tplc="FFFFFFFF" w:tentative="1">
      <w:start w:val="1"/>
      <w:numFmt w:val="lowerRoman"/>
      <w:lvlText w:val="%3."/>
      <w:lvlJc w:val="right"/>
      <w:pPr>
        <w:ind w:left="2157" w:hanging="180"/>
      </w:pPr>
    </w:lvl>
    <w:lvl w:ilvl="3" w:tplc="FFFFFFFF" w:tentative="1">
      <w:start w:val="1"/>
      <w:numFmt w:val="decimal"/>
      <w:lvlText w:val="%4."/>
      <w:lvlJc w:val="left"/>
      <w:pPr>
        <w:ind w:left="2877" w:hanging="360"/>
      </w:pPr>
    </w:lvl>
    <w:lvl w:ilvl="4" w:tplc="FFFFFFFF" w:tentative="1">
      <w:start w:val="1"/>
      <w:numFmt w:val="lowerLetter"/>
      <w:lvlText w:val="%5."/>
      <w:lvlJc w:val="left"/>
      <w:pPr>
        <w:ind w:left="3597" w:hanging="360"/>
      </w:pPr>
    </w:lvl>
    <w:lvl w:ilvl="5" w:tplc="FFFFFFFF" w:tentative="1">
      <w:start w:val="1"/>
      <w:numFmt w:val="lowerRoman"/>
      <w:lvlText w:val="%6."/>
      <w:lvlJc w:val="right"/>
      <w:pPr>
        <w:ind w:left="4317" w:hanging="180"/>
      </w:pPr>
    </w:lvl>
    <w:lvl w:ilvl="6" w:tplc="FFFFFFFF" w:tentative="1">
      <w:start w:val="1"/>
      <w:numFmt w:val="decimal"/>
      <w:lvlText w:val="%7."/>
      <w:lvlJc w:val="left"/>
      <w:pPr>
        <w:ind w:left="5037" w:hanging="360"/>
      </w:pPr>
    </w:lvl>
    <w:lvl w:ilvl="7" w:tplc="FFFFFFFF" w:tentative="1">
      <w:start w:val="1"/>
      <w:numFmt w:val="lowerLetter"/>
      <w:lvlText w:val="%8."/>
      <w:lvlJc w:val="left"/>
      <w:pPr>
        <w:ind w:left="5757" w:hanging="360"/>
      </w:pPr>
    </w:lvl>
    <w:lvl w:ilvl="8" w:tplc="FFFFFFFF" w:tentative="1">
      <w:start w:val="1"/>
      <w:numFmt w:val="lowerRoman"/>
      <w:lvlText w:val="%9."/>
      <w:lvlJc w:val="right"/>
      <w:pPr>
        <w:ind w:left="6477" w:hanging="180"/>
      </w:pPr>
    </w:lvl>
  </w:abstractNum>
  <w:abstractNum w:abstractNumId="6" w15:restartNumberingAfterBreak="0">
    <w:nsid w:val="1E253B15"/>
    <w:multiLevelType w:val="multilevel"/>
    <w:tmpl w:val="E8AEFF86"/>
    <w:styleLink w:val="Style1"/>
    <w:lvl w:ilvl="0">
      <w:start w:val="1"/>
      <w:numFmt w:val="decimal"/>
      <w:pStyle w:val="ENChapterTitle"/>
      <w:lvlText w:val="%1"/>
      <w:lvlJc w:val="left"/>
      <w:pPr>
        <w:ind w:left="431" w:hanging="431"/>
      </w:pPr>
      <w:rPr>
        <w:rFonts w:hint="default"/>
      </w:rPr>
    </w:lvl>
    <w:lvl w:ilvl="1">
      <w:start w:val="1"/>
      <w:numFmt w:val="decimal"/>
      <w:pStyle w:val="ENSectionTitle"/>
      <w:lvlText w:val="%1.%2"/>
      <w:lvlJc w:val="left"/>
      <w:pPr>
        <w:ind w:left="431" w:hanging="431"/>
      </w:pPr>
      <w:rPr>
        <w:rFonts w:hint="default"/>
      </w:rPr>
    </w:lvl>
    <w:lvl w:ilvl="2">
      <w:start w:val="1"/>
      <w:numFmt w:val="decimal"/>
      <w:pStyle w:val="ENSubsectionTitle"/>
      <w:lvlText w:val="%1.%2.%3"/>
      <w:lvlJc w:val="left"/>
      <w:pPr>
        <w:ind w:left="431" w:hanging="431"/>
      </w:pPr>
      <w:rPr>
        <w:rFonts w:hint="default"/>
      </w:rPr>
    </w:lvl>
    <w:lvl w:ilvl="3">
      <w:start w:val="1"/>
      <w:numFmt w:val="decimal"/>
      <w:lvlText w:val="%1.%2.%3.%4"/>
      <w:lvlJc w:val="left"/>
      <w:pPr>
        <w:ind w:left="431" w:hanging="431"/>
      </w:pPr>
      <w:rPr>
        <w:rFonts w:hint="default"/>
      </w:rPr>
    </w:lvl>
    <w:lvl w:ilvl="4">
      <w:start w:val="1"/>
      <w:numFmt w:val="decimal"/>
      <w:lvlText w:val="%1.%2.%3.%4.%5"/>
      <w:lvlJc w:val="left"/>
      <w:pPr>
        <w:ind w:left="431" w:hanging="431"/>
      </w:pPr>
      <w:rPr>
        <w:rFonts w:hint="default"/>
      </w:rPr>
    </w:lvl>
    <w:lvl w:ilvl="5">
      <w:start w:val="1"/>
      <w:numFmt w:val="decimal"/>
      <w:lvlText w:val="%1.%2.%3.%4.%5.%6"/>
      <w:lvlJc w:val="left"/>
      <w:pPr>
        <w:ind w:left="431" w:hanging="431"/>
      </w:pPr>
      <w:rPr>
        <w:rFonts w:hint="default"/>
      </w:rPr>
    </w:lvl>
    <w:lvl w:ilvl="6">
      <w:start w:val="1"/>
      <w:numFmt w:val="decimal"/>
      <w:lvlText w:val="%1.%2.%3.%4.%5.%6.%7"/>
      <w:lvlJc w:val="left"/>
      <w:pPr>
        <w:ind w:left="431" w:hanging="431"/>
      </w:pPr>
      <w:rPr>
        <w:rFonts w:hint="default"/>
      </w:rPr>
    </w:lvl>
    <w:lvl w:ilvl="7">
      <w:start w:val="1"/>
      <w:numFmt w:val="decimal"/>
      <w:lvlText w:val="%1.%2.%3.%4.%5.%6.%7.%8"/>
      <w:lvlJc w:val="left"/>
      <w:pPr>
        <w:ind w:left="431" w:hanging="431"/>
      </w:pPr>
      <w:rPr>
        <w:rFonts w:hint="default"/>
      </w:rPr>
    </w:lvl>
    <w:lvl w:ilvl="8">
      <w:start w:val="1"/>
      <w:numFmt w:val="decimal"/>
      <w:lvlText w:val="%1.%2.%3.%4.%5.%6.%7.%8.%9"/>
      <w:lvlJc w:val="left"/>
      <w:pPr>
        <w:ind w:left="431" w:hanging="431"/>
      </w:pPr>
      <w:rPr>
        <w:rFonts w:hint="default"/>
      </w:rPr>
    </w:lvl>
  </w:abstractNum>
  <w:abstractNum w:abstractNumId="7" w15:restartNumberingAfterBreak="0">
    <w:nsid w:val="1EF60298"/>
    <w:multiLevelType w:val="hybridMultilevel"/>
    <w:tmpl w:val="DEEA6172"/>
    <w:lvl w:ilvl="0" w:tplc="951E3EF0">
      <w:start w:val="1"/>
      <w:numFmt w:val="decimal"/>
      <w:lvlText w:val="%1."/>
      <w:lvlJc w:val="left"/>
      <w:pPr>
        <w:ind w:left="717" w:hanging="360"/>
      </w:pPr>
      <w:rPr>
        <w:rFonts w:hint="default"/>
      </w:rPr>
    </w:lvl>
    <w:lvl w:ilvl="1" w:tplc="040E0019" w:tentative="1">
      <w:start w:val="1"/>
      <w:numFmt w:val="lowerLetter"/>
      <w:lvlText w:val="%2."/>
      <w:lvlJc w:val="left"/>
      <w:pPr>
        <w:ind w:left="1437" w:hanging="360"/>
      </w:pPr>
    </w:lvl>
    <w:lvl w:ilvl="2" w:tplc="040E001B" w:tentative="1">
      <w:start w:val="1"/>
      <w:numFmt w:val="lowerRoman"/>
      <w:lvlText w:val="%3."/>
      <w:lvlJc w:val="right"/>
      <w:pPr>
        <w:ind w:left="2157" w:hanging="180"/>
      </w:pPr>
    </w:lvl>
    <w:lvl w:ilvl="3" w:tplc="040E000F" w:tentative="1">
      <w:start w:val="1"/>
      <w:numFmt w:val="decimal"/>
      <w:lvlText w:val="%4."/>
      <w:lvlJc w:val="left"/>
      <w:pPr>
        <w:ind w:left="2877" w:hanging="360"/>
      </w:pPr>
    </w:lvl>
    <w:lvl w:ilvl="4" w:tplc="040E0019" w:tentative="1">
      <w:start w:val="1"/>
      <w:numFmt w:val="lowerLetter"/>
      <w:lvlText w:val="%5."/>
      <w:lvlJc w:val="left"/>
      <w:pPr>
        <w:ind w:left="3597" w:hanging="360"/>
      </w:pPr>
    </w:lvl>
    <w:lvl w:ilvl="5" w:tplc="040E001B" w:tentative="1">
      <w:start w:val="1"/>
      <w:numFmt w:val="lowerRoman"/>
      <w:lvlText w:val="%6."/>
      <w:lvlJc w:val="right"/>
      <w:pPr>
        <w:ind w:left="4317" w:hanging="180"/>
      </w:pPr>
    </w:lvl>
    <w:lvl w:ilvl="6" w:tplc="040E000F" w:tentative="1">
      <w:start w:val="1"/>
      <w:numFmt w:val="decimal"/>
      <w:lvlText w:val="%7."/>
      <w:lvlJc w:val="left"/>
      <w:pPr>
        <w:ind w:left="5037" w:hanging="360"/>
      </w:pPr>
    </w:lvl>
    <w:lvl w:ilvl="7" w:tplc="040E0019" w:tentative="1">
      <w:start w:val="1"/>
      <w:numFmt w:val="lowerLetter"/>
      <w:lvlText w:val="%8."/>
      <w:lvlJc w:val="left"/>
      <w:pPr>
        <w:ind w:left="5757" w:hanging="360"/>
      </w:pPr>
    </w:lvl>
    <w:lvl w:ilvl="8" w:tplc="040E001B" w:tentative="1">
      <w:start w:val="1"/>
      <w:numFmt w:val="lowerRoman"/>
      <w:lvlText w:val="%9."/>
      <w:lvlJc w:val="right"/>
      <w:pPr>
        <w:ind w:left="6477" w:hanging="180"/>
      </w:pPr>
    </w:lvl>
  </w:abstractNum>
  <w:abstractNum w:abstractNumId="8" w15:restartNumberingAfterBreak="0">
    <w:nsid w:val="229B5B76"/>
    <w:multiLevelType w:val="hybridMultilevel"/>
    <w:tmpl w:val="FDF8C8C6"/>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2A721D9F"/>
    <w:multiLevelType w:val="multilevel"/>
    <w:tmpl w:val="55727B6C"/>
    <w:lvl w:ilvl="0">
      <w:start w:val="1"/>
      <w:numFmt w:val="decimal"/>
      <w:pStyle w:val="Cmsor1"/>
      <w:suff w:val="space"/>
      <w:lvlText w:val="%1."/>
      <w:lvlJc w:val="left"/>
      <w:pPr>
        <w:ind w:left="431" w:hanging="431"/>
      </w:pPr>
      <w:rPr>
        <w:rFonts w:hint="default"/>
      </w:rPr>
    </w:lvl>
    <w:lvl w:ilvl="1">
      <w:start w:val="1"/>
      <w:numFmt w:val="decimal"/>
      <w:pStyle w:val="Cmsor2"/>
      <w:suff w:val="space"/>
      <w:lvlText w:val="%1.%2."/>
      <w:lvlJc w:val="left"/>
      <w:pPr>
        <w:ind w:left="431" w:hanging="431"/>
      </w:pPr>
      <w:rPr>
        <w:rFonts w:hint="default"/>
      </w:rPr>
    </w:lvl>
    <w:lvl w:ilvl="2">
      <w:start w:val="1"/>
      <w:numFmt w:val="decimal"/>
      <w:pStyle w:val="Cmsor3"/>
      <w:suff w:val="space"/>
      <w:lvlText w:val="%1.%2.%3."/>
      <w:lvlJc w:val="left"/>
      <w:pPr>
        <w:ind w:left="431" w:hanging="431"/>
      </w:pPr>
      <w:rPr>
        <w:rFonts w:hint="default"/>
      </w:rPr>
    </w:lvl>
    <w:lvl w:ilvl="3">
      <w:start w:val="1"/>
      <w:numFmt w:val="decimal"/>
      <w:pStyle w:val="Cmsor4"/>
      <w:suff w:val="space"/>
      <w:lvlText w:val="%1.%2.%3.%4."/>
      <w:lvlJc w:val="left"/>
      <w:pPr>
        <w:ind w:left="431" w:hanging="431"/>
      </w:pPr>
      <w:rPr>
        <w:rFonts w:hint="default"/>
      </w:rPr>
    </w:lvl>
    <w:lvl w:ilvl="4">
      <w:start w:val="1"/>
      <w:numFmt w:val="decimal"/>
      <w:pStyle w:val="Cmsor5"/>
      <w:suff w:val="space"/>
      <w:lvlText w:val="%1.%2.%3.%4.%5."/>
      <w:lvlJc w:val="left"/>
      <w:pPr>
        <w:ind w:left="431" w:hanging="431"/>
      </w:pPr>
      <w:rPr>
        <w:rFonts w:hint="default"/>
      </w:rPr>
    </w:lvl>
    <w:lvl w:ilvl="5">
      <w:start w:val="1"/>
      <w:numFmt w:val="decimal"/>
      <w:pStyle w:val="Cmsor6"/>
      <w:suff w:val="space"/>
      <w:lvlText w:val="%1.%2.%3.%4.%5.%6."/>
      <w:lvlJc w:val="left"/>
      <w:pPr>
        <w:ind w:left="431" w:hanging="431"/>
      </w:pPr>
      <w:rPr>
        <w:rFonts w:hint="default"/>
      </w:rPr>
    </w:lvl>
    <w:lvl w:ilvl="6">
      <w:start w:val="1"/>
      <w:numFmt w:val="decimal"/>
      <w:pStyle w:val="Cmsor7"/>
      <w:lvlText w:val="%1.%2.%3.%4.%5.%6.%7."/>
      <w:lvlJc w:val="left"/>
      <w:pPr>
        <w:ind w:left="431" w:hanging="431"/>
      </w:pPr>
      <w:rPr>
        <w:rFonts w:hint="default"/>
      </w:rPr>
    </w:lvl>
    <w:lvl w:ilvl="7">
      <w:start w:val="1"/>
      <w:numFmt w:val="decimal"/>
      <w:pStyle w:val="Cmsor8"/>
      <w:lvlText w:val="%1.%2.%3.%4.%5.%6.%7.%8."/>
      <w:lvlJc w:val="left"/>
      <w:pPr>
        <w:ind w:left="431" w:hanging="431"/>
      </w:pPr>
      <w:rPr>
        <w:rFonts w:hint="default"/>
      </w:rPr>
    </w:lvl>
    <w:lvl w:ilvl="8">
      <w:start w:val="1"/>
      <w:numFmt w:val="decimal"/>
      <w:pStyle w:val="Cmsor9"/>
      <w:lvlText w:val="%1.%2.%3.%4.%5.%6.%7.%8.%9."/>
      <w:lvlJc w:val="left"/>
      <w:pPr>
        <w:ind w:left="431" w:hanging="431"/>
      </w:pPr>
      <w:rPr>
        <w:rFonts w:hint="default"/>
      </w:rPr>
    </w:lvl>
  </w:abstractNum>
  <w:abstractNum w:abstractNumId="10" w15:restartNumberingAfterBreak="0">
    <w:nsid w:val="2DCB043B"/>
    <w:multiLevelType w:val="hybridMultilevel"/>
    <w:tmpl w:val="07DA96DC"/>
    <w:lvl w:ilvl="0" w:tplc="A156FC80">
      <w:start w:val="1"/>
      <w:numFmt w:val="bullet"/>
      <w:lvlText w:val=""/>
      <w:lvlJc w:val="left"/>
      <w:pPr>
        <w:ind w:left="720" w:hanging="360"/>
      </w:pPr>
      <w:rPr>
        <w:rFonts w:ascii="Symbol" w:hAnsi="Symbol" w:cstheme="minorHAnsi" w:hint="default"/>
        <w:b/>
        <w:color w:val="0C2148" w:themeColor="text2"/>
        <w:sz w:val="24"/>
      </w:rPr>
    </w:lvl>
    <w:lvl w:ilvl="1" w:tplc="41420328">
      <w:start w:val="1"/>
      <w:numFmt w:val="bullet"/>
      <w:lvlText w:val="o"/>
      <w:lvlJc w:val="left"/>
      <w:pPr>
        <w:ind w:left="1440" w:hanging="360"/>
      </w:pPr>
      <w:rPr>
        <w:rFonts w:ascii="Courier New" w:hAnsi="Courier New" w:hint="default"/>
        <w:b/>
        <w:color w:val="0C2148" w:themeColor="text2"/>
        <w:sz w:val="24"/>
      </w:rPr>
    </w:lvl>
    <w:lvl w:ilvl="2" w:tplc="EA2C5BBE">
      <w:start w:val="1"/>
      <w:numFmt w:val="bullet"/>
      <w:lvlText w:val=""/>
      <w:lvlJc w:val="left"/>
      <w:pPr>
        <w:ind w:left="2160" w:hanging="360"/>
      </w:pPr>
      <w:rPr>
        <w:rFonts w:ascii="Wingdings" w:hAnsi="Wingdings" w:cstheme="minorHAnsi" w:hint="default"/>
        <w:b/>
        <w:color w:val="0C2148" w:themeColor="text2"/>
        <w:sz w:val="24"/>
      </w:rPr>
    </w:lvl>
    <w:lvl w:ilvl="3" w:tplc="6C34901E">
      <w:start w:val="1"/>
      <w:numFmt w:val="bullet"/>
      <w:lvlText w:val=""/>
      <w:lvlJc w:val="left"/>
      <w:pPr>
        <w:ind w:left="2880" w:hanging="360"/>
      </w:pPr>
      <w:rPr>
        <w:rFonts w:ascii="Symbol" w:hAnsi="Symbol" w:cstheme="minorHAnsi" w:hint="default"/>
        <w:b/>
        <w:color w:val="0C2148" w:themeColor="text2"/>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1" w15:restartNumberingAfterBreak="0">
    <w:nsid w:val="418C66E8"/>
    <w:multiLevelType w:val="hybridMultilevel"/>
    <w:tmpl w:val="0ECE5A1C"/>
    <w:lvl w:ilvl="0" w:tplc="A156FC80">
      <w:start w:val="1"/>
      <w:numFmt w:val="bullet"/>
      <w:pStyle w:val="Listaszerbekezds"/>
      <w:lvlText w:val=""/>
      <w:lvlJc w:val="left"/>
      <w:pPr>
        <w:ind w:left="720" w:hanging="360"/>
      </w:pPr>
      <w:rPr>
        <w:rFonts w:ascii="Symbol" w:hAnsi="Symbol" w:cstheme="minorHAnsi" w:hint="default"/>
        <w:b/>
        <w:color w:val="0C2148" w:themeColor="text2"/>
        <w:sz w:val="24"/>
      </w:rPr>
    </w:lvl>
    <w:lvl w:ilvl="1" w:tplc="1242D2E6">
      <w:start w:val="1"/>
      <w:numFmt w:val="bullet"/>
      <w:lvlText w:val="o"/>
      <w:lvlJc w:val="left"/>
      <w:pPr>
        <w:ind w:left="1440" w:hanging="360"/>
      </w:pPr>
      <w:rPr>
        <w:rFonts w:ascii="Courier New" w:hAnsi="Courier New" w:hint="default"/>
        <w:b/>
        <w:color w:val="F6A800" w:themeColor="accent5"/>
        <w:sz w:val="24"/>
      </w:rPr>
    </w:lvl>
    <w:lvl w:ilvl="2" w:tplc="AA782C4A">
      <w:start w:val="1"/>
      <w:numFmt w:val="bullet"/>
      <w:lvlText w:val=""/>
      <w:lvlJc w:val="left"/>
      <w:pPr>
        <w:ind w:left="2160" w:hanging="360"/>
      </w:pPr>
      <w:rPr>
        <w:rFonts w:ascii="Wingdings" w:hAnsi="Wingdings" w:cstheme="minorHAnsi" w:hint="default"/>
        <w:b/>
        <w:color w:val="F6A800" w:themeColor="accent5"/>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2" w15:restartNumberingAfterBreak="0">
    <w:nsid w:val="487C0E82"/>
    <w:multiLevelType w:val="hybridMultilevel"/>
    <w:tmpl w:val="F5660FAA"/>
    <w:lvl w:ilvl="0" w:tplc="040E000F">
      <w:start w:val="1"/>
      <w:numFmt w:val="decimal"/>
      <w:lvlText w:val="%1."/>
      <w:lvlJc w:val="left"/>
      <w:pPr>
        <w:ind w:left="717" w:hanging="360"/>
      </w:pPr>
      <w:rPr>
        <w:rFonts w:hint="default"/>
        <w:u w:val="single"/>
      </w:rPr>
    </w:lvl>
    <w:lvl w:ilvl="1" w:tplc="040E0019" w:tentative="1">
      <w:start w:val="1"/>
      <w:numFmt w:val="lowerLetter"/>
      <w:lvlText w:val="%2."/>
      <w:lvlJc w:val="left"/>
      <w:pPr>
        <w:ind w:left="1437" w:hanging="360"/>
      </w:pPr>
    </w:lvl>
    <w:lvl w:ilvl="2" w:tplc="040E001B" w:tentative="1">
      <w:start w:val="1"/>
      <w:numFmt w:val="lowerRoman"/>
      <w:lvlText w:val="%3."/>
      <w:lvlJc w:val="right"/>
      <w:pPr>
        <w:ind w:left="2157" w:hanging="180"/>
      </w:pPr>
    </w:lvl>
    <w:lvl w:ilvl="3" w:tplc="040E000F" w:tentative="1">
      <w:start w:val="1"/>
      <w:numFmt w:val="decimal"/>
      <w:lvlText w:val="%4."/>
      <w:lvlJc w:val="left"/>
      <w:pPr>
        <w:ind w:left="2877" w:hanging="360"/>
      </w:pPr>
    </w:lvl>
    <w:lvl w:ilvl="4" w:tplc="040E0019" w:tentative="1">
      <w:start w:val="1"/>
      <w:numFmt w:val="lowerLetter"/>
      <w:lvlText w:val="%5."/>
      <w:lvlJc w:val="left"/>
      <w:pPr>
        <w:ind w:left="3597" w:hanging="360"/>
      </w:pPr>
    </w:lvl>
    <w:lvl w:ilvl="5" w:tplc="040E001B" w:tentative="1">
      <w:start w:val="1"/>
      <w:numFmt w:val="lowerRoman"/>
      <w:lvlText w:val="%6."/>
      <w:lvlJc w:val="right"/>
      <w:pPr>
        <w:ind w:left="4317" w:hanging="180"/>
      </w:pPr>
    </w:lvl>
    <w:lvl w:ilvl="6" w:tplc="040E000F" w:tentative="1">
      <w:start w:val="1"/>
      <w:numFmt w:val="decimal"/>
      <w:lvlText w:val="%7."/>
      <w:lvlJc w:val="left"/>
      <w:pPr>
        <w:ind w:left="5037" w:hanging="360"/>
      </w:pPr>
    </w:lvl>
    <w:lvl w:ilvl="7" w:tplc="040E0019" w:tentative="1">
      <w:start w:val="1"/>
      <w:numFmt w:val="lowerLetter"/>
      <w:lvlText w:val="%8."/>
      <w:lvlJc w:val="left"/>
      <w:pPr>
        <w:ind w:left="5757" w:hanging="360"/>
      </w:pPr>
    </w:lvl>
    <w:lvl w:ilvl="8" w:tplc="040E001B" w:tentative="1">
      <w:start w:val="1"/>
      <w:numFmt w:val="lowerRoman"/>
      <w:lvlText w:val="%9."/>
      <w:lvlJc w:val="right"/>
      <w:pPr>
        <w:ind w:left="6477" w:hanging="180"/>
      </w:pPr>
    </w:lvl>
  </w:abstractNum>
  <w:abstractNum w:abstractNumId="13" w15:restartNumberingAfterBreak="0">
    <w:nsid w:val="48CE539B"/>
    <w:multiLevelType w:val="hybridMultilevel"/>
    <w:tmpl w:val="5972DB12"/>
    <w:lvl w:ilvl="0" w:tplc="A156FC80">
      <w:start w:val="1"/>
      <w:numFmt w:val="bullet"/>
      <w:lvlText w:val=""/>
      <w:lvlJc w:val="left"/>
      <w:pPr>
        <w:ind w:left="720" w:hanging="360"/>
      </w:pPr>
      <w:rPr>
        <w:rFonts w:ascii="Symbol" w:hAnsi="Symbol" w:cstheme="minorHAnsi" w:hint="default"/>
        <w:b/>
        <w:color w:val="0C2148" w:themeColor="text2"/>
        <w:sz w:val="24"/>
      </w:rPr>
    </w:lvl>
    <w:lvl w:ilvl="1" w:tplc="41420328">
      <w:start w:val="1"/>
      <w:numFmt w:val="bullet"/>
      <w:lvlText w:val="o"/>
      <w:lvlJc w:val="left"/>
      <w:pPr>
        <w:ind w:left="1440" w:hanging="360"/>
      </w:pPr>
      <w:rPr>
        <w:rFonts w:ascii="Courier New" w:hAnsi="Courier New" w:hint="default"/>
        <w:b/>
        <w:color w:val="0C2148" w:themeColor="text2"/>
        <w:sz w:val="24"/>
      </w:rPr>
    </w:lvl>
    <w:lvl w:ilvl="2" w:tplc="EA2C5BBE">
      <w:start w:val="1"/>
      <w:numFmt w:val="bullet"/>
      <w:lvlText w:val=""/>
      <w:lvlJc w:val="left"/>
      <w:pPr>
        <w:ind w:left="2160" w:hanging="360"/>
      </w:pPr>
      <w:rPr>
        <w:rFonts w:ascii="Wingdings" w:hAnsi="Wingdings" w:cstheme="minorHAnsi" w:hint="default"/>
        <w:b/>
        <w:color w:val="0C2148" w:themeColor="text2"/>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4" w15:restartNumberingAfterBreak="0">
    <w:nsid w:val="4EE27DDE"/>
    <w:multiLevelType w:val="hybridMultilevel"/>
    <w:tmpl w:val="FE7C65B2"/>
    <w:lvl w:ilvl="0" w:tplc="FFFFFFFF">
      <w:start w:val="1"/>
      <w:numFmt w:val="decimal"/>
      <w:lvlText w:val="%1."/>
      <w:lvlJc w:val="left"/>
      <w:pPr>
        <w:ind w:left="717" w:hanging="360"/>
      </w:pPr>
      <w:rPr>
        <w:rFonts w:hint="default"/>
      </w:rPr>
    </w:lvl>
    <w:lvl w:ilvl="1" w:tplc="FFFFFFFF" w:tentative="1">
      <w:start w:val="1"/>
      <w:numFmt w:val="lowerLetter"/>
      <w:lvlText w:val="%2."/>
      <w:lvlJc w:val="left"/>
      <w:pPr>
        <w:ind w:left="1437" w:hanging="360"/>
      </w:pPr>
    </w:lvl>
    <w:lvl w:ilvl="2" w:tplc="FFFFFFFF" w:tentative="1">
      <w:start w:val="1"/>
      <w:numFmt w:val="lowerRoman"/>
      <w:lvlText w:val="%3."/>
      <w:lvlJc w:val="right"/>
      <w:pPr>
        <w:ind w:left="2157" w:hanging="180"/>
      </w:pPr>
    </w:lvl>
    <w:lvl w:ilvl="3" w:tplc="FFFFFFFF" w:tentative="1">
      <w:start w:val="1"/>
      <w:numFmt w:val="decimal"/>
      <w:lvlText w:val="%4."/>
      <w:lvlJc w:val="left"/>
      <w:pPr>
        <w:ind w:left="2877" w:hanging="360"/>
      </w:pPr>
    </w:lvl>
    <w:lvl w:ilvl="4" w:tplc="FFFFFFFF" w:tentative="1">
      <w:start w:val="1"/>
      <w:numFmt w:val="lowerLetter"/>
      <w:lvlText w:val="%5."/>
      <w:lvlJc w:val="left"/>
      <w:pPr>
        <w:ind w:left="3597" w:hanging="360"/>
      </w:pPr>
    </w:lvl>
    <w:lvl w:ilvl="5" w:tplc="FFFFFFFF" w:tentative="1">
      <w:start w:val="1"/>
      <w:numFmt w:val="lowerRoman"/>
      <w:lvlText w:val="%6."/>
      <w:lvlJc w:val="right"/>
      <w:pPr>
        <w:ind w:left="4317" w:hanging="180"/>
      </w:pPr>
    </w:lvl>
    <w:lvl w:ilvl="6" w:tplc="FFFFFFFF" w:tentative="1">
      <w:start w:val="1"/>
      <w:numFmt w:val="decimal"/>
      <w:lvlText w:val="%7."/>
      <w:lvlJc w:val="left"/>
      <w:pPr>
        <w:ind w:left="5037" w:hanging="360"/>
      </w:pPr>
    </w:lvl>
    <w:lvl w:ilvl="7" w:tplc="FFFFFFFF" w:tentative="1">
      <w:start w:val="1"/>
      <w:numFmt w:val="lowerLetter"/>
      <w:lvlText w:val="%8."/>
      <w:lvlJc w:val="left"/>
      <w:pPr>
        <w:ind w:left="5757" w:hanging="360"/>
      </w:pPr>
    </w:lvl>
    <w:lvl w:ilvl="8" w:tplc="FFFFFFFF" w:tentative="1">
      <w:start w:val="1"/>
      <w:numFmt w:val="lowerRoman"/>
      <w:lvlText w:val="%9."/>
      <w:lvlJc w:val="right"/>
      <w:pPr>
        <w:ind w:left="6477" w:hanging="180"/>
      </w:pPr>
    </w:lvl>
  </w:abstractNum>
  <w:abstractNum w:abstractNumId="15" w15:restartNumberingAfterBreak="0">
    <w:nsid w:val="65BB7A75"/>
    <w:multiLevelType w:val="hybridMultilevel"/>
    <w:tmpl w:val="38E405D8"/>
    <w:lvl w:ilvl="0" w:tplc="FFFFFFFF">
      <w:start w:val="1"/>
      <w:numFmt w:val="decimal"/>
      <w:lvlText w:val="%1."/>
      <w:lvlJc w:val="left"/>
      <w:pPr>
        <w:ind w:left="717" w:hanging="360"/>
      </w:pPr>
      <w:rPr>
        <w:rFonts w:hint="default"/>
      </w:rPr>
    </w:lvl>
    <w:lvl w:ilvl="1" w:tplc="FFFFFFFF" w:tentative="1">
      <w:start w:val="1"/>
      <w:numFmt w:val="lowerLetter"/>
      <w:lvlText w:val="%2."/>
      <w:lvlJc w:val="left"/>
      <w:pPr>
        <w:ind w:left="1437" w:hanging="360"/>
      </w:pPr>
    </w:lvl>
    <w:lvl w:ilvl="2" w:tplc="FFFFFFFF" w:tentative="1">
      <w:start w:val="1"/>
      <w:numFmt w:val="lowerRoman"/>
      <w:lvlText w:val="%3."/>
      <w:lvlJc w:val="right"/>
      <w:pPr>
        <w:ind w:left="2157" w:hanging="180"/>
      </w:pPr>
    </w:lvl>
    <w:lvl w:ilvl="3" w:tplc="FFFFFFFF" w:tentative="1">
      <w:start w:val="1"/>
      <w:numFmt w:val="decimal"/>
      <w:lvlText w:val="%4."/>
      <w:lvlJc w:val="left"/>
      <w:pPr>
        <w:ind w:left="2877" w:hanging="360"/>
      </w:pPr>
    </w:lvl>
    <w:lvl w:ilvl="4" w:tplc="FFFFFFFF" w:tentative="1">
      <w:start w:val="1"/>
      <w:numFmt w:val="lowerLetter"/>
      <w:lvlText w:val="%5."/>
      <w:lvlJc w:val="left"/>
      <w:pPr>
        <w:ind w:left="3597" w:hanging="360"/>
      </w:pPr>
    </w:lvl>
    <w:lvl w:ilvl="5" w:tplc="FFFFFFFF" w:tentative="1">
      <w:start w:val="1"/>
      <w:numFmt w:val="lowerRoman"/>
      <w:lvlText w:val="%6."/>
      <w:lvlJc w:val="right"/>
      <w:pPr>
        <w:ind w:left="4317" w:hanging="180"/>
      </w:pPr>
    </w:lvl>
    <w:lvl w:ilvl="6" w:tplc="FFFFFFFF" w:tentative="1">
      <w:start w:val="1"/>
      <w:numFmt w:val="decimal"/>
      <w:lvlText w:val="%7."/>
      <w:lvlJc w:val="left"/>
      <w:pPr>
        <w:ind w:left="5037" w:hanging="360"/>
      </w:pPr>
    </w:lvl>
    <w:lvl w:ilvl="7" w:tplc="FFFFFFFF" w:tentative="1">
      <w:start w:val="1"/>
      <w:numFmt w:val="lowerLetter"/>
      <w:lvlText w:val="%8."/>
      <w:lvlJc w:val="left"/>
      <w:pPr>
        <w:ind w:left="5757" w:hanging="360"/>
      </w:pPr>
    </w:lvl>
    <w:lvl w:ilvl="8" w:tplc="FFFFFFFF" w:tentative="1">
      <w:start w:val="1"/>
      <w:numFmt w:val="lowerRoman"/>
      <w:lvlText w:val="%9."/>
      <w:lvlJc w:val="right"/>
      <w:pPr>
        <w:ind w:left="6477" w:hanging="180"/>
      </w:pPr>
    </w:lvl>
  </w:abstractNum>
  <w:abstractNum w:abstractNumId="16" w15:restartNumberingAfterBreak="0">
    <w:nsid w:val="6B487F59"/>
    <w:multiLevelType w:val="multilevel"/>
    <w:tmpl w:val="E7FE859A"/>
    <w:lvl w:ilvl="0">
      <w:start w:val="1"/>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7" w15:restartNumberingAfterBreak="0">
    <w:nsid w:val="6EAF7A91"/>
    <w:multiLevelType w:val="hybridMultilevel"/>
    <w:tmpl w:val="A0B0F2D6"/>
    <w:lvl w:ilvl="0" w:tplc="FFFFFFFF">
      <w:start w:val="1"/>
      <w:numFmt w:val="decimal"/>
      <w:lvlText w:val="%1."/>
      <w:lvlJc w:val="left"/>
      <w:pPr>
        <w:ind w:left="717" w:hanging="360"/>
      </w:pPr>
      <w:rPr>
        <w:rFonts w:hint="default"/>
      </w:rPr>
    </w:lvl>
    <w:lvl w:ilvl="1" w:tplc="FFFFFFFF" w:tentative="1">
      <w:start w:val="1"/>
      <w:numFmt w:val="lowerLetter"/>
      <w:lvlText w:val="%2."/>
      <w:lvlJc w:val="left"/>
      <w:pPr>
        <w:ind w:left="1437" w:hanging="360"/>
      </w:pPr>
    </w:lvl>
    <w:lvl w:ilvl="2" w:tplc="FFFFFFFF" w:tentative="1">
      <w:start w:val="1"/>
      <w:numFmt w:val="lowerRoman"/>
      <w:lvlText w:val="%3."/>
      <w:lvlJc w:val="right"/>
      <w:pPr>
        <w:ind w:left="2157" w:hanging="180"/>
      </w:pPr>
    </w:lvl>
    <w:lvl w:ilvl="3" w:tplc="FFFFFFFF" w:tentative="1">
      <w:start w:val="1"/>
      <w:numFmt w:val="decimal"/>
      <w:lvlText w:val="%4."/>
      <w:lvlJc w:val="left"/>
      <w:pPr>
        <w:ind w:left="2877" w:hanging="360"/>
      </w:pPr>
    </w:lvl>
    <w:lvl w:ilvl="4" w:tplc="FFFFFFFF" w:tentative="1">
      <w:start w:val="1"/>
      <w:numFmt w:val="lowerLetter"/>
      <w:lvlText w:val="%5."/>
      <w:lvlJc w:val="left"/>
      <w:pPr>
        <w:ind w:left="3597" w:hanging="360"/>
      </w:pPr>
    </w:lvl>
    <w:lvl w:ilvl="5" w:tplc="FFFFFFFF" w:tentative="1">
      <w:start w:val="1"/>
      <w:numFmt w:val="lowerRoman"/>
      <w:lvlText w:val="%6."/>
      <w:lvlJc w:val="right"/>
      <w:pPr>
        <w:ind w:left="4317" w:hanging="180"/>
      </w:pPr>
    </w:lvl>
    <w:lvl w:ilvl="6" w:tplc="FFFFFFFF" w:tentative="1">
      <w:start w:val="1"/>
      <w:numFmt w:val="decimal"/>
      <w:lvlText w:val="%7."/>
      <w:lvlJc w:val="left"/>
      <w:pPr>
        <w:ind w:left="5037" w:hanging="360"/>
      </w:pPr>
    </w:lvl>
    <w:lvl w:ilvl="7" w:tplc="FFFFFFFF" w:tentative="1">
      <w:start w:val="1"/>
      <w:numFmt w:val="lowerLetter"/>
      <w:lvlText w:val="%8."/>
      <w:lvlJc w:val="left"/>
      <w:pPr>
        <w:ind w:left="5757" w:hanging="360"/>
      </w:pPr>
    </w:lvl>
    <w:lvl w:ilvl="8" w:tplc="FFFFFFFF" w:tentative="1">
      <w:start w:val="1"/>
      <w:numFmt w:val="lowerRoman"/>
      <w:lvlText w:val="%9."/>
      <w:lvlJc w:val="right"/>
      <w:pPr>
        <w:ind w:left="6477" w:hanging="180"/>
      </w:pPr>
    </w:lvl>
  </w:abstractNum>
  <w:abstractNum w:abstractNumId="18" w15:restartNumberingAfterBreak="0">
    <w:nsid w:val="6F322B13"/>
    <w:multiLevelType w:val="hybridMultilevel"/>
    <w:tmpl w:val="C15EA44C"/>
    <w:lvl w:ilvl="0" w:tplc="D0BC46E8">
      <w:start w:val="1"/>
      <w:numFmt w:val="bullet"/>
      <w:pStyle w:val="Listaszerbekezds2szint"/>
      <w:lvlText w:val=""/>
      <w:lvlJc w:val="left"/>
      <w:pPr>
        <w:ind w:left="1800" w:hanging="360"/>
      </w:pPr>
      <w:rPr>
        <w:rFonts w:ascii="Symbol" w:hAnsi="Symbol" w:cstheme="minorHAnsi" w:hint="default"/>
        <w:b/>
        <w:color w:val="0C2148" w:themeColor="text2"/>
        <w:sz w:val="24"/>
      </w:rPr>
    </w:lvl>
    <w:lvl w:ilvl="1" w:tplc="040E0003" w:tentative="1">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19" w15:restartNumberingAfterBreak="0">
    <w:nsid w:val="745E0A6D"/>
    <w:multiLevelType w:val="hybridMultilevel"/>
    <w:tmpl w:val="30024616"/>
    <w:lvl w:ilvl="0" w:tplc="A156FC80">
      <w:start w:val="1"/>
      <w:numFmt w:val="bullet"/>
      <w:lvlText w:val=""/>
      <w:lvlJc w:val="left"/>
      <w:pPr>
        <w:ind w:left="720" w:hanging="360"/>
      </w:pPr>
      <w:rPr>
        <w:rFonts w:ascii="Symbol" w:hAnsi="Symbol" w:cstheme="minorHAnsi" w:hint="default"/>
        <w:b/>
        <w:color w:val="0C2148" w:themeColor="text2"/>
        <w:sz w:val="24"/>
      </w:rPr>
    </w:lvl>
    <w:lvl w:ilvl="1" w:tplc="1242D2E6">
      <w:start w:val="1"/>
      <w:numFmt w:val="bullet"/>
      <w:lvlText w:val="o"/>
      <w:lvlJc w:val="left"/>
      <w:pPr>
        <w:ind w:left="1440" w:hanging="360"/>
      </w:pPr>
      <w:rPr>
        <w:rFonts w:ascii="Courier New" w:hAnsi="Courier New" w:hint="default"/>
        <w:b/>
        <w:color w:val="F6A800" w:themeColor="accent5"/>
        <w:sz w:val="24"/>
      </w:rPr>
    </w:lvl>
    <w:lvl w:ilvl="2" w:tplc="EA2C5BBE">
      <w:start w:val="1"/>
      <w:numFmt w:val="bullet"/>
      <w:pStyle w:val="Listaszerbekezds3szint"/>
      <w:lvlText w:val=""/>
      <w:lvlJc w:val="left"/>
      <w:pPr>
        <w:ind w:left="2160" w:hanging="360"/>
      </w:pPr>
      <w:rPr>
        <w:rFonts w:ascii="Wingdings" w:hAnsi="Wingdings" w:cstheme="minorHAnsi" w:hint="default"/>
        <w:b/>
        <w:color w:val="0C2148" w:themeColor="text2"/>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0" w15:restartNumberingAfterBreak="0">
    <w:nsid w:val="74E07C59"/>
    <w:multiLevelType w:val="multilevel"/>
    <w:tmpl w:val="E7FE859A"/>
    <w:lvl w:ilvl="0">
      <w:start w:val="1"/>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num w:numId="1" w16cid:durableId="1898661059">
    <w:abstractNumId w:val="6"/>
  </w:num>
  <w:num w:numId="2" w16cid:durableId="1660769563">
    <w:abstractNumId w:val="2"/>
  </w:num>
  <w:num w:numId="3" w16cid:durableId="173151610">
    <w:abstractNumId w:val="9"/>
  </w:num>
  <w:num w:numId="4" w16cid:durableId="1234466255">
    <w:abstractNumId w:val="0"/>
  </w:num>
  <w:num w:numId="5" w16cid:durableId="1073284152">
    <w:abstractNumId w:val="1"/>
  </w:num>
  <w:num w:numId="6" w16cid:durableId="1303585009">
    <w:abstractNumId w:val="11"/>
  </w:num>
  <w:num w:numId="7" w16cid:durableId="1067725246">
    <w:abstractNumId w:val="3"/>
  </w:num>
  <w:num w:numId="8" w16cid:durableId="1944603524">
    <w:abstractNumId w:val="18"/>
  </w:num>
  <w:num w:numId="9" w16cid:durableId="64302715">
    <w:abstractNumId w:val="11"/>
    <w:lvlOverride w:ilvl="0">
      <w:startOverride w:val="1"/>
    </w:lvlOverride>
  </w:num>
  <w:num w:numId="10" w16cid:durableId="1000157663">
    <w:abstractNumId w:val="19"/>
  </w:num>
  <w:num w:numId="11" w16cid:durableId="422535869">
    <w:abstractNumId w:val="13"/>
  </w:num>
  <w:num w:numId="12" w16cid:durableId="1939367266">
    <w:abstractNumId w:val="10"/>
  </w:num>
  <w:num w:numId="13" w16cid:durableId="932589746">
    <w:abstractNumId w:val="9"/>
  </w:num>
  <w:num w:numId="14" w16cid:durableId="1323125078">
    <w:abstractNumId w:val="9"/>
  </w:num>
  <w:num w:numId="15" w16cid:durableId="538934081">
    <w:abstractNumId w:val="9"/>
  </w:num>
  <w:num w:numId="16" w16cid:durableId="1948273897">
    <w:abstractNumId w:val="9"/>
  </w:num>
  <w:num w:numId="17" w16cid:durableId="1002666019">
    <w:abstractNumId w:val="9"/>
  </w:num>
  <w:num w:numId="18" w16cid:durableId="1131824320">
    <w:abstractNumId w:val="9"/>
  </w:num>
  <w:num w:numId="19" w16cid:durableId="98600738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856074129">
    <w:abstractNumId w:val="11"/>
  </w:num>
  <w:num w:numId="21" w16cid:durableId="193115788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347219826">
    <w:abstractNumId w:val="11"/>
    <w:lvlOverride w:ilvl="0">
      <w:startOverride w:val="1"/>
    </w:lvlOverride>
  </w:num>
  <w:num w:numId="23" w16cid:durableId="456337819">
    <w:abstractNumId w:val="16"/>
  </w:num>
  <w:num w:numId="24" w16cid:durableId="1119031184">
    <w:abstractNumId w:val="11"/>
    <w:lvlOverride w:ilvl="0">
      <w:startOverride w:val="1"/>
    </w:lvlOverride>
  </w:num>
  <w:num w:numId="25" w16cid:durableId="1026448248">
    <w:abstractNumId w:val="12"/>
  </w:num>
  <w:num w:numId="26" w16cid:durableId="213347740">
    <w:abstractNumId w:val="7"/>
  </w:num>
  <w:num w:numId="27" w16cid:durableId="1281300986">
    <w:abstractNumId w:val="14"/>
  </w:num>
  <w:num w:numId="28" w16cid:durableId="683359464">
    <w:abstractNumId w:val="4"/>
  </w:num>
  <w:num w:numId="29" w16cid:durableId="643317890">
    <w:abstractNumId w:val="15"/>
  </w:num>
  <w:num w:numId="30" w16cid:durableId="266886553">
    <w:abstractNumId w:val="5"/>
  </w:num>
  <w:num w:numId="31" w16cid:durableId="1000935248">
    <w:abstractNumId w:val="17"/>
  </w:num>
  <w:num w:numId="32" w16cid:durableId="1782529960">
    <w:abstractNumId w:val="11"/>
    <w:lvlOverride w:ilvl="0">
      <w:startOverride w:val="1"/>
    </w:lvlOverride>
  </w:num>
  <w:num w:numId="33" w16cid:durableId="297340153">
    <w:abstractNumId w:val="8"/>
  </w:num>
  <w:num w:numId="34" w16cid:durableId="391580854">
    <w:abstractNumId w:val="11"/>
    <w:lvlOverride w:ilvl="0">
      <w:startOverride w:val="1"/>
    </w:lvlOverride>
  </w:num>
  <w:num w:numId="35" w16cid:durableId="528762842">
    <w:abstractNumId w:val="11"/>
    <w:lvlOverride w:ilvl="0">
      <w:startOverride w:val="1"/>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linkStyles/>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defaultTabStop w:val="709"/>
  <w:hyphenationZone w:val="425"/>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0808"/>
    <w:rsid w:val="0000273C"/>
    <w:rsid w:val="0000390B"/>
    <w:rsid w:val="00017B1B"/>
    <w:rsid w:val="00021EE6"/>
    <w:rsid w:val="0002498B"/>
    <w:rsid w:val="000250E6"/>
    <w:rsid w:val="00027695"/>
    <w:rsid w:val="00027B62"/>
    <w:rsid w:val="00033357"/>
    <w:rsid w:val="00035697"/>
    <w:rsid w:val="00050BB5"/>
    <w:rsid w:val="0005577F"/>
    <w:rsid w:val="00060148"/>
    <w:rsid w:val="00060773"/>
    <w:rsid w:val="00063216"/>
    <w:rsid w:val="0006374F"/>
    <w:rsid w:val="00064546"/>
    <w:rsid w:val="000659DE"/>
    <w:rsid w:val="000674BE"/>
    <w:rsid w:val="00067BE2"/>
    <w:rsid w:val="00067C0C"/>
    <w:rsid w:val="00074880"/>
    <w:rsid w:val="0008131E"/>
    <w:rsid w:val="00081934"/>
    <w:rsid w:val="00082B21"/>
    <w:rsid w:val="000831EC"/>
    <w:rsid w:val="000838D8"/>
    <w:rsid w:val="00087E97"/>
    <w:rsid w:val="000904C4"/>
    <w:rsid w:val="000A15EA"/>
    <w:rsid w:val="000A2A6D"/>
    <w:rsid w:val="000A3A63"/>
    <w:rsid w:val="000A71F3"/>
    <w:rsid w:val="000B14AF"/>
    <w:rsid w:val="000C2503"/>
    <w:rsid w:val="000C2918"/>
    <w:rsid w:val="000C3019"/>
    <w:rsid w:val="000C701E"/>
    <w:rsid w:val="000C701F"/>
    <w:rsid w:val="000D1C8B"/>
    <w:rsid w:val="000D1E44"/>
    <w:rsid w:val="000D40AE"/>
    <w:rsid w:val="000D4F61"/>
    <w:rsid w:val="000D5F26"/>
    <w:rsid w:val="000E2CBD"/>
    <w:rsid w:val="000E4EE3"/>
    <w:rsid w:val="000E5004"/>
    <w:rsid w:val="000F2858"/>
    <w:rsid w:val="000F2928"/>
    <w:rsid w:val="000F2AE0"/>
    <w:rsid w:val="000F30B8"/>
    <w:rsid w:val="000F68FE"/>
    <w:rsid w:val="00101606"/>
    <w:rsid w:val="00101654"/>
    <w:rsid w:val="00103964"/>
    <w:rsid w:val="0010447E"/>
    <w:rsid w:val="0010496C"/>
    <w:rsid w:val="001062ED"/>
    <w:rsid w:val="00107244"/>
    <w:rsid w:val="00110802"/>
    <w:rsid w:val="00110868"/>
    <w:rsid w:val="00113C88"/>
    <w:rsid w:val="00122035"/>
    <w:rsid w:val="001255A4"/>
    <w:rsid w:val="00132260"/>
    <w:rsid w:val="00133A51"/>
    <w:rsid w:val="001356A6"/>
    <w:rsid w:val="001357D0"/>
    <w:rsid w:val="00136260"/>
    <w:rsid w:val="00136301"/>
    <w:rsid w:val="001421CC"/>
    <w:rsid w:val="00143691"/>
    <w:rsid w:val="00150045"/>
    <w:rsid w:val="00152DBF"/>
    <w:rsid w:val="00166773"/>
    <w:rsid w:val="00166F6C"/>
    <w:rsid w:val="00167973"/>
    <w:rsid w:val="001747F6"/>
    <w:rsid w:val="0018359E"/>
    <w:rsid w:val="00185ED4"/>
    <w:rsid w:val="0018619A"/>
    <w:rsid w:val="001870A7"/>
    <w:rsid w:val="00197350"/>
    <w:rsid w:val="001A2BAA"/>
    <w:rsid w:val="001B187D"/>
    <w:rsid w:val="001B3486"/>
    <w:rsid w:val="001B740B"/>
    <w:rsid w:val="001C0FAA"/>
    <w:rsid w:val="001C24F1"/>
    <w:rsid w:val="001C466F"/>
    <w:rsid w:val="001C5510"/>
    <w:rsid w:val="001C5C33"/>
    <w:rsid w:val="001D4211"/>
    <w:rsid w:val="001D43CD"/>
    <w:rsid w:val="001D5999"/>
    <w:rsid w:val="001D59FD"/>
    <w:rsid w:val="001D60A8"/>
    <w:rsid w:val="001D7401"/>
    <w:rsid w:val="001E1725"/>
    <w:rsid w:val="001E27F0"/>
    <w:rsid w:val="001E34FF"/>
    <w:rsid w:val="001E4231"/>
    <w:rsid w:val="001E621D"/>
    <w:rsid w:val="001E7CB1"/>
    <w:rsid w:val="001F0E5D"/>
    <w:rsid w:val="001F1610"/>
    <w:rsid w:val="001F613A"/>
    <w:rsid w:val="002012AD"/>
    <w:rsid w:val="00206642"/>
    <w:rsid w:val="002072C4"/>
    <w:rsid w:val="00214230"/>
    <w:rsid w:val="0021484C"/>
    <w:rsid w:val="0022056B"/>
    <w:rsid w:val="0022764E"/>
    <w:rsid w:val="002338D3"/>
    <w:rsid w:val="00240C97"/>
    <w:rsid w:val="002410B9"/>
    <w:rsid w:val="0024525F"/>
    <w:rsid w:val="00245B4C"/>
    <w:rsid w:val="0024722A"/>
    <w:rsid w:val="00247FC8"/>
    <w:rsid w:val="002522F1"/>
    <w:rsid w:val="002602F5"/>
    <w:rsid w:val="002611AE"/>
    <w:rsid w:val="0026180A"/>
    <w:rsid w:val="00270724"/>
    <w:rsid w:val="00271371"/>
    <w:rsid w:val="00273052"/>
    <w:rsid w:val="0027402D"/>
    <w:rsid w:val="002751D4"/>
    <w:rsid w:val="002866DE"/>
    <w:rsid w:val="00287D15"/>
    <w:rsid w:val="00290D47"/>
    <w:rsid w:val="00292177"/>
    <w:rsid w:val="002A3B0E"/>
    <w:rsid w:val="002A45FE"/>
    <w:rsid w:val="002A6589"/>
    <w:rsid w:val="002B3674"/>
    <w:rsid w:val="002B456C"/>
    <w:rsid w:val="002B4D45"/>
    <w:rsid w:val="002B6B78"/>
    <w:rsid w:val="002B6D25"/>
    <w:rsid w:val="002B78E0"/>
    <w:rsid w:val="002C07DC"/>
    <w:rsid w:val="002C728F"/>
    <w:rsid w:val="002C7AB8"/>
    <w:rsid w:val="002C7D4D"/>
    <w:rsid w:val="002C7DD0"/>
    <w:rsid w:val="002D5E55"/>
    <w:rsid w:val="002D70D8"/>
    <w:rsid w:val="002F34ED"/>
    <w:rsid w:val="002F602F"/>
    <w:rsid w:val="00300EE3"/>
    <w:rsid w:val="00302136"/>
    <w:rsid w:val="0031204F"/>
    <w:rsid w:val="00313246"/>
    <w:rsid w:val="00322A11"/>
    <w:rsid w:val="003231ED"/>
    <w:rsid w:val="0032329A"/>
    <w:rsid w:val="003279B8"/>
    <w:rsid w:val="00327A25"/>
    <w:rsid w:val="00327A74"/>
    <w:rsid w:val="00333C63"/>
    <w:rsid w:val="00341BB5"/>
    <w:rsid w:val="00343614"/>
    <w:rsid w:val="00345869"/>
    <w:rsid w:val="0035153B"/>
    <w:rsid w:val="003524A6"/>
    <w:rsid w:val="00353A5A"/>
    <w:rsid w:val="003548F7"/>
    <w:rsid w:val="003576B0"/>
    <w:rsid w:val="003701D4"/>
    <w:rsid w:val="003704B1"/>
    <w:rsid w:val="003728FE"/>
    <w:rsid w:val="00373BD2"/>
    <w:rsid w:val="0037696F"/>
    <w:rsid w:val="00380643"/>
    <w:rsid w:val="003824BF"/>
    <w:rsid w:val="003827F0"/>
    <w:rsid w:val="00391B59"/>
    <w:rsid w:val="00393DEE"/>
    <w:rsid w:val="00395B14"/>
    <w:rsid w:val="00395D13"/>
    <w:rsid w:val="00397F34"/>
    <w:rsid w:val="003A1D28"/>
    <w:rsid w:val="003B12B2"/>
    <w:rsid w:val="003B46BE"/>
    <w:rsid w:val="003B616F"/>
    <w:rsid w:val="003C30D5"/>
    <w:rsid w:val="003C5699"/>
    <w:rsid w:val="003D04DD"/>
    <w:rsid w:val="003D52BC"/>
    <w:rsid w:val="003E42BF"/>
    <w:rsid w:val="003F128A"/>
    <w:rsid w:val="003F3912"/>
    <w:rsid w:val="00412E88"/>
    <w:rsid w:val="0041484F"/>
    <w:rsid w:val="0042387C"/>
    <w:rsid w:val="00423D50"/>
    <w:rsid w:val="004301AD"/>
    <w:rsid w:val="0043276D"/>
    <w:rsid w:val="004330EA"/>
    <w:rsid w:val="00434DC6"/>
    <w:rsid w:val="004413FF"/>
    <w:rsid w:val="00442ABF"/>
    <w:rsid w:val="004451FE"/>
    <w:rsid w:val="00447C52"/>
    <w:rsid w:val="00453087"/>
    <w:rsid w:val="00455A38"/>
    <w:rsid w:val="00463A62"/>
    <w:rsid w:val="004642AA"/>
    <w:rsid w:val="00465939"/>
    <w:rsid w:val="0047029F"/>
    <w:rsid w:val="004729CE"/>
    <w:rsid w:val="00474131"/>
    <w:rsid w:val="00480808"/>
    <w:rsid w:val="0048183A"/>
    <w:rsid w:val="004831F5"/>
    <w:rsid w:val="00486643"/>
    <w:rsid w:val="00491483"/>
    <w:rsid w:val="004919C2"/>
    <w:rsid w:val="004924CA"/>
    <w:rsid w:val="00492D48"/>
    <w:rsid w:val="00494C89"/>
    <w:rsid w:val="004A58E3"/>
    <w:rsid w:val="004A5F09"/>
    <w:rsid w:val="004B1A68"/>
    <w:rsid w:val="004B7C3D"/>
    <w:rsid w:val="004D09DC"/>
    <w:rsid w:val="004D270F"/>
    <w:rsid w:val="004D455D"/>
    <w:rsid w:val="004D7635"/>
    <w:rsid w:val="004E2BA2"/>
    <w:rsid w:val="004E33BA"/>
    <w:rsid w:val="004F10B1"/>
    <w:rsid w:val="004F1BAA"/>
    <w:rsid w:val="004F42D5"/>
    <w:rsid w:val="004F72B9"/>
    <w:rsid w:val="0050045B"/>
    <w:rsid w:val="005009E4"/>
    <w:rsid w:val="00501172"/>
    <w:rsid w:val="00503A99"/>
    <w:rsid w:val="00503FE4"/>
    <w:rsid w:val="0050657B"/>
    <w:rsid w:val="0051071D"/>
    <w:rsid w:val="00513B1F"/>
    <w:rsid w:val="0051486A"/>
    <w:rsid w:val="005149CD"/>
    <w:rsid w:val="00516455"/>
    <w:rsid w:val="00517847"/>
    <w:rsid w:val="0052546E"/>
    <w:rsid w:val="0052584F"/>
    <w:rsid w:val="005312FD"/>
    <w:rsid w:val="0053446E"/>
    <w:rsid w:val="00544934"/>
    <w:rsid w:val="00551854"/>
    <w:rsid w:val="00552E6D"/>
    <w:rsid w:val="00557A68"/>
    <w:rsid w:val="00561175"/>
    <w:rsid w:val="005648EE"/>
    <w:rsid w:val="00570FFA"/>
    <w:rsid w:val="00571C3C"/>
    <w:rsid w:val="00573336"/>
    <w:rsid w:val="005763C5"/>
    <w:rsid w:val="00581D24"/>
    <w:rsid w:val="00582CF7"/>
    <w:rsid w:val="0058459E"/>
    <w:rsid w:val="00586D4D"/>
    <w:rsid w:val="005903B9"/>
    <w:rsid w:val="005A011E"/>
    <w:rsid w:val="005A3531"/>
    <w:rsid w:val="005A3DDE"/>
    <w:rsid w:val="005A788E"/>
    <w:rsid w:val="005B0A26"/>
    <w:rsid w:val="005C0A0B"/>
    <w:rsid w:val="005C1EBE"/>
    <w:rsid w:val="005C27CE"/>
    <w:rsid w:val="005C2C9A"/>
    <w:rsid w:val="005C3F73"/>
    <w:rsid w:val="005C498A"/>
    <w:rsid w:val="005C5BB7"/>
    <w:rsid w:val="005D1A2C"/>
    <w:rsid w:val="005D2525"/>
    <w:rsid w:val="005D7565"/>
    <w:rsid w:val="005F3818"/>
    <w:rsid w:val="005F3E3D"/>
    <w:rsid w:val="005F5D75"/>
    <w:rsid w:val="00602F0C"/>
    <w:rsid w:val="00603723"/>
    <w:rsid w:val="00610E45"/>
    <w:rsid w:val="006158CC"/>
    <w:rsid w:val="00627BFA"/>
    <w:rsid w:val="006429EC"/>
    <w:rsid w:val="00642A07"/>
    <w:rsid w:val="00643529"/>
    <w:rsid w:val="00643CB4"/>
    <w:rsid w:val="00644BE4"/>
    <w:rsid w:val="00652299"/>
    <w:rsid w:val="00653395"/>
    <w:rsid w:val="00660217"/>
    <w:rsid w:val="006605EA"/>
    <w:rsid w:val="0067570F"/>
    <w:rsid w:val="00681108"/>
    <w:rsid w:val="00690C97"/>
    <w:rsid w:val="0069441B"/>
    <w:rsid w:val="006A4540"/>
    <w:rsid w:val="006A54BA"/>
    <w:rsid w:val="006A66EB"/>
    <w:rsid w:val="006A7105"/>
    <w:rsid w:val="006B0392"/>
    <w:rsid w:val="006B2726"/>
    <w:rsid w:val="006B4271"/>
    <w:rsid w:val="006C19B9"/>
    <w:rsid w:val="006C2C3D"/>
    <w:rsid w:val="006C4871"/>
    <w:rsid w:val="006C52AC"/>
    <w:rsid w:val="006C700F"/>
    <w:rsid w:val="006D0881"/>
    <w:rsid w:val="006D360F"/>
    <w:rsid w:val="006D3867"/>
    <w:rsid w:val="006D553E"/>
    <w:rsid w:val="006E4152"/>
    <w:rsid w:val="006E45F8"/>
    <w:rsid w:val="006E5383"/>
    <w:rsid w:val="006E5F78"/>
    <w:rsid w:val="006F0376"/>
    <w:rsid w:val="006F1DA9"/>
    <w:rsid w:val="006F39C8"/>
    <w:rsid w:val="006F5D02"/>
    <w:rsid w:val="006F6144"/>
    <w:rsid w:val="00702E90"/>
    <w:rsid w:val="00703E97"/>
    <w:rsid w:val="0070653D"/>
    <w:rsid w:val="00707C38"/>
    <w:rsid w:val="0072339E"/>
    <w:rsid w:val="007236B8"/>
    <w:rsid w:val="0072398E"/>
    <w:rsid w:val="00732D87"/>
    <w:rsid w:val="00737660"/>
    <w:rsid w:val="007376E0"/>
    <w:rsid w:val="00740992"/>
    <w:rsid w:val="00744A1F"/>
    <w:rsid w:val="00746D82"/>
    <w:rsid w:val="007474DD"/>
    <w:rsid w:val="00754A11"/>
    <w:rsid w:val="0076622C"/>
    <w:rsid w:val="00767140"/>
    <w:rsid w:val="00767D3F"/>
    <w:rsid w:val="00774306"/>
    <w:rsid w:val="00782B80"/>
    <w:rsid w:val="00786EF4"/>
    <w:rsid w:val="00787A06"/>
    <w:rsid w:val="00791092"/>
    <w:rsid w:val="007913EE"/>
    <w:rsid w:val="00792C7B"/>
    <w:rsid w:val="007A2BE7"/>
    <w:rsid w:val="007B1174"/>
    <w:rsid w:val="007B2EC3"/>
    <w:rsid w:val="007B39B9"/>
    <w:rsid w:val="007B52DA"/>
    <w:rsid w:val="007B7FC8"/>
    <w:rsid w:val="007C1390"/>
    <w:rsid w:val="007C465F"/>
    <w:rsid w:val="007C46FF"/>
    <w:rsid w:val="007C645B"/>
    <w:rsid w:val="007D473F"/>
    <w:rsid w:val="007D67A3"/>
    <w:rsid w:val="007D7E92"/>
    <w:rsid w:val="007E0286"/>
    <w:rsid w:val="007E137B"/>
    <w:rsid w:val="007E3607"/>
    <w:rsid w:val="007F0390"/>
    <w:rsid w:val="007F197C"/>
    <w:rsid w:val="007F1D57"/>
    <w:rsid w:val="007F2AD9"/>
    <w:rsid w:val="007F6214"/>
    <w:rsid w:val="007F7E59"/>
    <w:rsid w:val="00815765"/>
    <w:rsid w:val="00817873"/>
    <w:rsid w:val="00822702"/>
    <w:rsid w:val="00823B7E"/>
    <w:rsid w:val="00826A4E"/>
    <w:rsid w:val="00831D30"/>
    <w:rsid w:val="0083252A"/>
    <w:rsid w:val="008349B3"/>
    <w:rsid w:val="0083670C"/>
    <w:rsid w:val="008370C0"/>
    <w:rsid w:val="008373C8"/>
    <w:rsid w:val="00840065"/>
    <w:rsid w:val="00844283"/>
    <w:rsid w:val="0084582F"/>
    <w:rsid w:val="00847C0A"/>
    <w:rsid w:val="008512C4"/>
    <w:rsid w:val="008528A0"/>
    <w:rsid w:val="008538F0"/>
    <w:rsid w:val="00860131"/>
    <w:rsid w:val="00860860"/>
    <w:rsid w:val="00864147"/>
    <w:rsid w:val="00864468"/>
    <w:rsid w:val="00866547"/>
    <w:rsid w:val="00866E71"/>
    <w:rsid w:val="008675BD"/>
    <w:rsid w:val="008935BD"/>
    <w:rsid w:val="008936DF"/>
    <w:rsid w:val="00896211"/>
    <w:rsid w:val="008A1C40"/>
    <w:rsid w:val="008B61E3"/>
    <w:rsid w:val="008C474C"/>
    <w:rsid w:val="008C56D8"/>
    <w:rsid w:val="008D1A4C"/>
    <w:rsid w:val="008D6221"/>
    <w:rsid w:val="008E26F2"/>
    <w:rsid w:val="008E3579"/>
    <w:rsid w:val="008E3A7E"/>
    <w:rsid w:val="008F04D0"/>
    <w:rsid w:val="00902A78"/>
    <w:rsid w:val="00903AC3"/>
    <w:rsid w:val="0091000E"/>
    <w:rsid w:val="009228DF"/>
    <w:rsid w:val="00925712"/>
    <w:rsid w:val="00926EA9"/>
    <w:rsid w:val="00930F98"/>
    <w:rsid w:val="00933E50"/>
    <w:rsid w:val="00934193"/>
    <w:rsid w:val="00934B99"/>
    <w:rsid w:val="00934F6E"/>
    <w:rsid w:val="00937A0B"/>
    <w:rsid w:val="0094233D"/>
    <w:rsid w:val="0094397D"/>
    <w:rsid w:val="00950ACA"/>
    <w:rsid w:val="00957F22"/>
    <w:rsid w:val="00961F15"/>
    <w:rsid w:val="00962FE4"/>
    <w:rsid w:val="009665AC"/>
    <w:rsid w:val="00980CC6"/>
    <w:rsid w:val="00981D93"/>
    <w:rsid w:val="0098557C"/>
    <w:rsid w:val="00987A65"/>
    <w:rsid w:val="00990B18"/>
    <w:rsid w:val="009A07FC"/>
    <w:rsid w:val="009A3469"/>
    <w:rsid w:val="009A4F0C"/>
    <w:rsid w:val="009B2208"/>
    <w:rsid w:val="009B7F1B"/>
    <w:rsid w:val="009C09A6"/>
    <w:rsid w:val="009C12EB"/>
    <w:rsid w:val="009C3530"/>
    <w:rsid w:val="009C5E18"/>
    <w:rsid w:val="009C6632"/>
    <w:rsid w:val="009D0800"/>
    <w:rsid w:val="009D1272"/>
    <w:rsid w:val="009D2629"/>
    <w:rsid w:val="009D3B3D"/>
    <w:rsid w:val="009D4156"/>
    <w:rsid w:val="009E1351"/>
    <w:rsid w:val="009E3A57"/>
    <w:rsid w:val="009E728F"/>
    <w:rsid w:val="009E7AC9"/>
    <w:rsid w:val="009F413A"/>
    <w:rsid w:val="009F6E5C"/>
    <w:rsid w:val="00A003DE"/>
    <w:rsid w:val="00A00F2A"/>
    <w:rsid w:val="00A03212"/>
    <w:rsid w:val="00A1201E"/>
    <w:rsid w:val="00A131F2"/>
    <w:rsid w:val="00A16867"/>
    <w:rsid w:val="00A17909"/>
    <w:rsid w:val="00A2173F"/>
    <w:rsid w:val="00A244C7"/>
    <w:rsid w:val="00A2485E"/>
    <w:rsid w:val="00A26654"/>
    <w:rsid w:val="00A26ED3"/>
    <w:rsid w:val="00A3105B"/>
    <w:rsid w:val="00A34F95"/>
    <w:rsid w:val="00A369BC"/>
    <w:rsid w:val="00A44C60"/>
    <w:rsid w:val="00A5096A"/>
    <w:rsid w:val="00A544BF"/>
    <w:rsid w:val="00A564E7"/>
    <w:rsid w:val="00A56BCD"/>
    <w:rsid w:val="00A57D31"/>
    <w:rsid w:val="00A57D44"/>
    <w:rsid w:val="00A60012"/>
    <w:rsid w:val="00A77604"/>
    <w:rsid w:val="00A800A3"/>
    <w:rsid w:val="00A8495F"/>
    <w:rsid w:val="00A84AE8"/>
    <w:rsid w:val="00A8683D"/>
    <w:rsid w:val="00A917E0"/>
    <w:rsid w:val="00A9239A"/>
    <w:rsid w:val="00A94C01"/>
    <w:rsid w:val="00AA7D28"/>
    <w:rsid w:val="00AB3E83"/>
    <w:rsid w:val="00AB5B26"/>
    <w:rsid w:val="00AB7DBF"/>
    <w:rsid w:val="00AC6950"/>
    <w:rsid w:val="00AE3CD1"/>
    <w:rsid w:val="00AE41D5"/>
    <w:rsid w:val="00AE4D73"/>
    <w:rsid w:val="00AF1C92"/>
    <w:rsid w:val="00AF54D2"/>
    <w:rsid w:val="00AF7B9B"/>
    <w:rsid w:val="00B06F8B"/>
    <w:rsid w:val="00B14065"/>
    <w:rsid w:val="00B14310"/>
    <w:rsid w:val="00B15880"/>
    <w:rsid w:val="00B1673D"/>
    <w:rsid w:val="00B250ED"/>
    <w:rsid w:val="00B25C26"/>
    <w:rsid w:val="00B261BA"/>
    <w:rsid w:val="00B3064A"/>
    <w:rsid w:val="00B33972"/>
    <w:rsid w:val="00B3473A"/>
    <w:rsid w:val="00B36061"/>
    <w:rsid w:val="00B36A9C"/>
    <w:rsid w:val="00B37787"/>
    <w:rsid w:val="00B4230E"/>
    <w:rsid w:val="00B4506F"/>
    <w:rsid w:val="00B45D0C"/>
    <w:rsid w:val="00B46F92"/>
    <w:rsid w:val="00B4727E"/>
    <w:rsid w:val="00B47A8C"/>
    <w:rsid w:val="00B51E64"/>
    <w:rsid w:val="00B53C3B"/>
    <w:rsid w:val="00B54E70"/>
    <w:rsid w:val="00B55827"/>
    <w:rsid w:val="00B56865"/>
    <w:rsid w:val="00B57C35"/>
    <w:rsid w:val="00B602C9"/>
    <w:rsid w:val="00B62845"/>
    <w:rsid w:val="00B64835"/>
    <w:rsid w:val="00B66A7E"/>
    <w:rsid w:val="00B700C0"/>
    <w:rsid w:val="00B702D5"/>
    <w:rsid w:val="00B723C6"/>
    <w:rsid w:val="00B800CB"/>
    <w:rsid w:val="00B8074B"/>
    <w:rsid w:val="00B8101A"/>
    <w:rsid w:val="00B82FEA"/>
    <w:rsid w:val="00B832DD"/>
    <w:rsid w:val="00B83B3E"/>
    <w:rsid w:val="00B861AB"/>
    <w:rsid w:val="00B874ED"/>
    <w:rsid w:val="00B944EB"/>
    <w:rsid w:val="00B9731E"/>
    <w:rsid w:val="00BA0FCA"/>
    <w:rsid w:val="00BA1268"/>
    <w:rsid w:val="00BA2A45"/>
    <w:rsid w:val="00BB27C2"/>
    <w:rsid w:val="00BB7D50"/>
    <w:rsid w:val="00BC3889"/>
    <w:rsid w:val="00BC5316"/>
    <w:rsid w:val="00BC731C"/>
    <w:rsid w:val="00BD0575"/>
    <w:rsid w:val="00BD12AC"/>
    <w:rsid w:val="00BD29BB"/>
    <w:rsid w:val="00BD75B8"/>
    <w:rsid w:val="00BE125E"/>
    <w:rsid w:val="00BE403F"/>
    <w:rsid w:val="00BE5440"/>
    <w:rsid w:val="00BE5843"/>
    <w:rsid w:val="00BF0359"/>
    <w:rsid w:val="00BF3AF0"/>
    <w:rsid w:val="00C01E8F"/>
    <w:rsid w:val="00C0501F"/>
    <w:rsid w:val="00C06F2F"/>
    <w:rsid w:val="00C07885"/>
    <w:rsid w:val="00C136F8"/>
    <w:rsid w:val="00C146F6"/>
    <w:rsid w:val="00C1563C"/>
    <w:rsid w:val="00C17469"/>
    <w:rsid w:val="00C20799"/>
    <w:rsid w:val="00C22FB8"/>
    <w:rsid w:val="00C31F64"/>
    <w:rsid w:val="00C378C7"/>
    <w:rsid w:val="00C43AC5"/>
    <w:rsid w:val="00C5069A"/>
    <w:rsid w:val="00C522BD"/>
    <w:rsid w:val="00C536C9"/>
    <w:rsid w:val="00C5461E"/>
    <w:rsid w:val="00C63F2A"/>
    <w:rsid w:val="00C64F11"/>
    <w:rsid w:val="00C70CF4"/>
    <w:rsid w:val="00C72FB8"/>
    <w:rsid w:val="00C74781"/>
    <w:rsid w:val="00C81CBD"/>
    <w:rsid w:val="00C82DA0"/>
    <w:rsid w:val="00C907C0"/>
    <w:rsid w:val="00C93837"/>
    <w:rsid w:val="00C97CD6"/>
    <w:rsid w:val="00CA398B"/>
    <w:rsid w:val="00CB73F4"/>
    <w:rsid w:val="00CC4CB1"/>
    <w:rsid w:val="00CC70D4"/>
    <w:rsid w:val="00CD36BC"/>
    <w:rsid w:val="00CD6E8D"/>
    <w:rsid w:val="00CD724F"/>
    <w:rsid w:val="00CE188C"/>
    <w:rsid w:val="00CF08D4"/>
    <w:rsid w:val="00CF148C"/>
    <w:rsid w:val="00D00D53"/>
    <w:rsid w:val="00D02170"/>
    <w:rsid w:val="00D03058"/>
    <w:rsid w:val="00D0775C"/>
    <w:rsid w:val="00D11C80"/>
    <w:rsid w:val="00D11D8B"/>
    <w:rsid w:val="00D144FA"/>
    <w:rsid w:val="00D16590"/>
    <w:rsid w:val="00D21043"/>
    <w:rsid w:val="00D265EF"/>
    <w:rsid w:val="00D2761D"/>
    <w:rsid w:val="00D27FE6"/>
    <w:rsid w:val="00D35063"/>
    <w:rsid w:val="00D35769"/>
    <w:rsid w:val="00D374A7"/>
    <w:rsid w:val="00D463F1"/>
    <w:rsid w:val="00D524BB"/>
    <w:rsid w:val="00D531F1"/>
    <w:rsid w:val="00D561C8"/>
    <w:rsid w:val="00D57CCE"/>
    <w:rsid w:val="00D6304C"/>
    <w:rsid w:val="00D65075"/>
    <w:rsid w:val="00D65E8E"/>
    <w:rsid w:val="00D6703D"/>
    <w:rsid w:val="00D717DA"/>
    <w:rsid w:val="00D7659E"/>
    <w:rsid w:val="00D77B9B"/>
    <w:rsid w:val="00D815CF"/>
    <w:rsid w:val="00D835D7"/>
    <w:rsid w:val="00D84BA5"/>
    <w:rsid w:val="00D902F9"/>
    <w:rsid w:val="00D91CC0"/>
    <w:rsid w:val="00D946B0"/>
    <w:rsid w:val="00DA2679"/>
    <w:rsid w:val="00DA3039"/>
    <w:rsid w:val="00DA6B88"/>
    <w:rsid w:val="00DA73B6"/>
    <w:rsid w:val="00DB0E0A"/>
    <w:rsid w:val="00DB127D"/>
    <w:rsid w:val="00DD3402"/>
    <w:rsid w:val="00DD62AD"/>
    <w:rsid w:val="00DD7153"/>
    <w:rsid w:val="00DF4F58"/>
    <w:rsid w:val="00E0105A"/>
    <w:rsid w:val="00E112CB"/>
    <w:rsid w:val="00E11F2F"/>
    <w:rsid w:val="00E13A3A"/>
    <w:rsid w:val="00E14CD2"/>
    <w:rsid w:val="00E22CC7"/>
    <w:rsid w:val="00E301AE"/>
    <w:rsid w:val="00E315BC"/>
    <w:rsid w:val="00E33610"/>
    <w:rsid w:val="00E35139"/>
    <w:rsid w:val="00E44555"/>
    <w:rsid w:val="00E44AE3"/>
    <w:rsid w:val="00E4526A"/>
    <w:rsid w:val="00E50608"/>
    <w:rsid w:val="00E5165B"/>
    <w:rsid w:val="00E52ABA"/>
    <w:rsid w:val="00E5314F"/>
    <w:rsid w:val="00E653E3"/>
    <w:rsid w:val="00E66AEE"/>
    <w:rsid w:val="00E70FF5"/>
    <w:rsid w:val="00E736A7"/>
    <w:rsid w:val="00E857F4"/>
    <w:rsid w:val="00E85BAB"/>
    <w:rsid w:val="00E861C2"/>
    <w:rsid w:val="00E87C26"/>
    <w:rsid w:val="00EA2361"/>
    <w:rsid w:val="00EB11D4"/>
    <w:rsid w:val="00EB2886"/>
    <w:rsid w:val="00EB398E"/>
    <w:rsid w:val="00EC4096"/>
    <w:rsid w:val="00EC429C"/>
    <w:rsid w:val="00EC6A51"/>
    <w:rsid w:val="00ED0199"/>
    <w:rsid w:val="00ED05AC"/>
    <w:rsid w:val="00ED10E2"/>
    <w:rsid w:val="00EE3193"/>
    <w:rsid w:val="00EE4050"/>
    <w:rsid w:val="00EE4149"/>
    <w:rsid w:val="00EF799A"/>
    <w:rsid w:val="00F01C0C"/>
    <w:rsid w:val="00F04867"/>
    <w:rsid w:val="00F04E3E"/>
    <w:rsid w:val="00F10771"/>
    <w:rsid w:val="00F108AF"/>
    <w:rsid w:val="00F205E5"/>
    <w:rsid w:val="00F2436B"/>
    <w:rsid w:val="00F26B6B"/>
    <w:rsid w:val="00F508C6"/>
    <w:rsid w:val="00F512A3"/>
    <w:rsid w:val="00F51AB4"/>
    <w:rsid w:val="00F523A8"/>
    <w:rsid w:val="00F54723"/>
    <w:rsid w:val="00F57359"/>
    <w:rsid w:val="00F57AF5"/>
    <w:rsid w:val="00F57B5B"/>
    <w:rsid w:val="00F60A86"/>
    <w:rsid w:val="00F62B87"/>
    <w:rsid w:val="00F65208"/>
    <w:rsid w:val="00F668F7"/>
    <w:rsid w:val="00F67BE6"/>
    <w:rsid w:val="00F702E1"/>
    <w:rsid w:val="00F73921"/>
    <w:rsid w:val="00F81A10"/>
    <w:rsid w:val="00F82077"/>
    <w:rsid w:val="00F83726"/>
    <w:rsid w:val="00F8481F"/>
    <w:rsid w:val="00F86B33"/>
    <w:rsid w:val="00F91C17"/>
    <w:rsid w:val="00F949B1"/>
    <w:rsid w:val="00F958EE"/>
    <w:rsid w:val="00F96EEB"/>
    <w:rsid w:val="00F96F8A"/>
    <w:rsid w:val="00F9761F"/>
    <w:rsid w:val="00FA102C"/>
    <w:rsid w:val="00FA2C34"/>
    <w:rsid w:val="00FB3124"/>
    <w:rsid w:val="00FB32EE"/>
    <w:rsid w:val="00FB33B7"/>
    <w:rsid w:val="00FC1EF6"/>
    <w:rsid w:val="00FC474E"/>
    <w:rsid w:val="00FC5616"/>
    <w:rsid w:val="00FD328C"/>
    <w:rsid w:val="00FD7299"/>
    <w:rsid w:val="00FD794F"/>
    <w:rsid w:val="00FE2094"/>
    <w:rsid w:val="00FE764B"/>
    <w:rsid w:val="00FF0A29"/>
  </w:rsids>
  <m:mathPr>
    <m:mathFont m:val="Cambria Math"/>
    <m:brkBin m:val="before"/>
    <m:brkBinSub m:val="--"/>
    <m:smallFrac m:val="0"/>
    <m:dispDef/>
    <m:lMargin m:val="0"/>
    <m:rMargin m:val="0"/>
    <m:defJc m:val="centerGroup"/>
    <m:wrapIndent m:val="1440"/>
    <m:intLim m:val="subSup"/>
    <m:naryLim m:val="undOvr"/>
  </m:mathPr>
  <w:themeFontLang w:val="hu-HU"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371B1D1"/>
  <w15:chartTrackingRefBased/>
  <w15:docId w15:val="{508BFCB7-5A09-4E56-B43D-7C6394F9EC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heme="minorBidi"/>
        <w:lang w:val="hu-HU" w:eastAsia="hu-HU"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uiPriority="1" w:qFormat="1"/>
    <w:lsdException w:name="heading 3" w:uiPriority="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3"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3"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6"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3E42BF"/>
    <w:pPr>
      <w:spacing w:after="150" w:line="276" w:lineRule="auto"/>
      <w:jc w:val="both"/>
    </w:pPr>
  </w:style>
  <w:style w:type="paragraph" w:styleId="Cmsor1">
    <w:name w:val="heading 1"/>
    <w:basedOn w:val="Norml"/>
    <w:next w:val="Norml"/>
    <w:link w:val="Cmsor1Char"/>
    <w:qFormat/>
    <w:rsid w:val="003E42BF"/>
    <w:pPr>
      <w:keepNext/>
      <w:keepLines/>
      <w:numPr>
        <w:numId w:val="3"/>
      </w:numPr>
      <w:spacing w:before="480" w:after="210"/>
      <w:jc w:val="left"/>
      <w:outlineLvl w:val="0"/>
    </w:pPr>
    <w:rPr>
      <w:rFonts w:eastAsiaTheme="majorEastAsia" w:cstheme="majorBidi"/>
      <w:b/>
      <w:bCs/>
      <w:caps/>
      <w:color w:val="0C2148" w:themeColor="text2"/>
      <w:sz w:val="24"/>
      <w:szCs w:val="42"/>
    </w:rPr>
  </w:style>
  <w:style w:type="paragraph" w:styleId="Cmsor2">
    <w:name w:val="heading 2"/>
    <w:basedOn w:val="Norml"/>
    <w:next w:val="Norml"/>
    <w:link w:val="Cmsor2Char"/>
    <w:unhideWhenUsed/>
    <w:qFormat/>
    <w:rsid w:val="003E42BF"/>
    <w:pPr>
      <w:numPr>
        <w:ilvl w:val="1"/>
        <w:numId w:val="3"/>
      </w:numPr>
      <w:spacing w:before="210" w:after="75"/>
      <w:jc w:val="left"/>
      <w:outlineLvl w:val="1"/>
    </w:pPr>
    <w:rPr>
      <w:b/>
      <w:color w:val="0C2148" w:themeColor="text2"/>
      <w:sz w:val="24"/>
      <w:szCs w:val="38"/>
    </w:rPr>
  </w:style>
  <w:style w:type="paragraph" w:styleId="Cmsor3">
    <w:name w:val="heading 3"/>
    <w:basedOn w:val="Norml"/>
    <w:next w:val="Norml"/>
    <w:link w:val="Cmsor3Char"/>
    <w:unhideWhenUsed/>
    <w:qFormat/>
    <w:rsid w:val="003E42BF"/>
    <w:pPr>
      <w:numPr>
        <w:ilvl w:val="2"/>
        <w:numId w:val="3"/>
      </w:numPr>
      <w:spacing w:before="75" w:after="75"/>
      <w:jc w:val="left"/>
      <w:outlineLvl w:val="2"/>
    </w:pPr>
    <w:rPr>
      <w:bCs/>
      <w:color w:val="0C2148" w:themeColor="text2"/>
      <w:szCs w:val="34"/>
    </w:rPr>
  </w:style>
  <w:style w:type="paragraph" w:styleId="Cmsor4">
    <w:name w:val="heading 4"/>
    <w:basedOn w:val="Norml"/>
    <w:next w:val="Norml"/>
    <w:link w:val="Cmsor4Char"/>
    <w:unhideWhenUsed/>
    <w:qFormat/>
    <w:rsid w:val="003E42BF"/>
    <w:pPr>
      <w:numPr>
        <w:ilvl w:val="3"/>
        <w:numId w:val="3"/>
      </w:numPr>
      <w:spacing w:before="75" w:after="75"/>
      <w:jc w:val="left"/>
      <w:outlineLvl w:val="3"/>
    </w:pPr>
    <w:rPr>
      <w:iCs/>
      <w:color w:val="0C2148" w:themeColor="text2"/>
      <w:szCs w:val="30"/>
    </w:rPr>
  </w:style>
  <w:style w:type="paragraph" w:styleId="Cmsor5">
    <w:name w:val="heading 5"/>
    <w:basedOn w:val="Norml"/>
    <w:next w:val="Norml"/>
    <w:link w:val="Cmsor5Char"/>
    <w:unhideWhenUsed/>
    <w:qFormat/>
    <w:rsid w:val="003E42BF"/>
    <w:pPr>
      <w:numPr>
        <w:ilvl w:val="4"/>
        <w:numId w:val="3"/>
      </w:numPr>
      <w:spacing w:before="75" w:after="75"/>
      <w:jc w:val="left"/>
      <w:outlineLvl w:val="4"/>
    </w:pPr>
    <w:rPr>
      <w:color w:val="0C2148" w:themeColor="text2"/>
      <w:szCs w:val="26"/>
    </w:rPr>
  </w:style>
  <w:style w:type="paragraph" w:styleId="Cmsor6">
    <w:name w:val="heading 6"/>
    <w:basedOn w:val="Norml"/>
    <w:next w:val="Norml"/>
    <w:link w:val="Cmsor6Char"/>
    <w:unhideWhenUsed/>
    <w:qFormat/>
    <w:rsid w:val="003E42BF"/>
    <w:pPr>
      <w:numPr>
        <w:ilvl w:val="5"/>
        <w:numId w:val="3"/>
      </w:numPr>
      <w:spacing w:before="75" w:after="75"/>
      <w:jc w:val="left"/>
      <w:outlineLvl w:val="5"/>
    </w:pPr>
    <w:rPr>
      <w:color w:val="0C2148" w:themeColor="text2"/>
    </w:rPr>
  </w:style>
  <w:style w:type="paragraph" w:styleId="Cmsor7">
    <w:name w:val="heading 7"/>
    <w:basedOn w:val="Norml"/>
    <w:next w:val="Norml"/>
    <w:link w:val="Cmsor7Char"/>
    <w:uiPriority w:val="9"/>
    <w:semiHidden/>
    <w:unhideWhenUsed/>
    <w:qFormat/>
    <w:rsid w:val="003E42BF"/>
    <w:pPr>
      <w:keepNext/>
      <w:keepLines/>
      <w:numPr>
        <w:ilvl w:val="6"/>
        <w:numId w:val="3"/>
      </w:numPr>
      <w:spacing w:before="200"/>
      <w:outlineLvl w:val="6"/>
    </w:pPr>
    <w:rPr>
      <w:rFonts w:eastAsiaTheme="majorEastAsia" w:cstheme="majorBidi"/>
      <w:i/>
      <w:iCs/>
      <w:color w:val="404040" w:themeColor="text1" w:themeTint="BF"/>
    </w:rPr>
  </w:style>
  <w:style w:type="paragraph" w:styleId="Cmsor8">
    <w:name w:val="heading 8"/>
    <w:basedOn w:val="Norml"/>
    <w:next w:val="Norml"/>
    <w:link w:val="Cmsor8Char"/>
    <w:uiPriority w:val="9"/>
    <w:semiHidden/>
    <w:unhideWhenUsed/>
    <w:qFormat/>
    <w:rsid w:val="003E42BF"/>
    <w:pPr>
      <w:keepNext/>
      <w:keepLines/>
      <w:numPr>
        <w:ilvl w:val="7"/>
        <w:numId w:val="3"/>
      </w:numPr>
      <w:spacing w:before="200"/>
      <w:outlineLvl w:val="7"/>
    </w:pPr>
    <w:rPr>
      <w:rFonts w:eastAsiaTheme="majorEastAsia" w:cstheme="majorBidi"/>
      <w:color w:val="404040" w:themeColor="text1" w:themeTint="BF"/>
    </w:rPr>
  </w:style>
  <w:style w:type="paragraph" w:styleId="Cmsor9">
    <w:name w:val="heading 9"/>
    <w:basedOn w:val="Norml"/>
    <w:next w:val="Norml"/>
    <w:link w:val="Cmsor9Char"/>
    <w:uiPriority w:val="9"/>
    <w:semiHidden/>
    <w:unhideWhenUsed/>
    <w:qFormat/>
    <w:rsid w:val="003E42BF"/>
    <w:pPr>
      <w:keepNext/>
      <w:keepLines/>
      <w:numPr>
        <w:ilvl w:val="8"/>
        <w:numId w:val="3"/>
      </w:numPr>
      <w:spacing w:before="200"/>
      <w:outlineLvl w:val="8"/>
    </w:pPr>
    <w:rPr>
      <w:rFonts w:eastAsiaTheme="majorEastAsia" w:cstheme="majorBidi"/>
      <w:i/>
      <w:iCs/>
      <w:color w:val="404040" w:themeColor="text1" w:themeTint="BF"/>
    </w:rPr>
  </w:style>
  <w:style w:type="character" w:default="1" w:styleId="Bekezdsalapbettpusa">
    <w:name w:val="Default Paragraph Font"/>
    <w:uiPriority w:val="1"/>
    <w:semiHidden/>
    <w:unhideWhenUsed/>
    <w:rsid w:val="003E42BF"/>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rsid w:val="003E42BF"/>
  </w:style>
  <w:style w:type="table" w:customStyle="1" w:styleId="tblzat-mtrix">
    <w:name w:val="táblázat - mátrix"/>
    <w:basedOn w:val="Normltblzat"/>
    <w:uiPriority w:val="2"/>
    <w:qFormat/>
    <w:rsid w:val="003E42BF"/>
    <w:pPr>
      <w:contextualSpacing/>
    </w:pPr>
    <w:rPr>
      <w:rFonts w:asciiTheme="majorHAnsi" w:eastAsia="Calibri" w:hAnsiTheme="majorHAnsi"/>
    </w:rPr>
    <w:tblPr>
      <w:tblStyleRowBandSize w:val="1"/>
      <w:tblStyleColBandSize w:val="1"/>
      <w:tblBorders>
        <w:top w:val="single" w:sz="2" w:space="0" w:color="F6A800" w:themeColor="accent5"/>
        <w:left w:val="single" w:sz="2" w:space="0" w:color="F6A800" w:themeColor="accent5"/>
        <w:bottom w:val="single" w:sz="2" w:space="0" w:color="F6A800" w:themeColor="accent5"/>
        <w:right w:val="single" w:sz="2" w:space="0" w:color="F6A800" w:themeColor="accent5"/>
        <w:insideH w:val="single" w:sz="2" w:space="0" w:color="F6A800" w:themeColor="accent5"/>
        <w:insideV w:val="single" w:sz="2" w:space="0" w:color="F6A800" w:themeColor="accent5"/>
      </w:tblBorders>
      <w:tblCellMar>
        <w:top w:w="85" w:type="dxa"/>
      </w:tblCellMar>
    </w:tblPr>
    <w:tcPr>
      <w:shd w:val="clear" w:color="auto" w:fill="auto"/>
      <w:vAlign w:val="center"/>
    </w:tcPr>
    <w:tblStylePr w:type="firstRow">
      <w:rPr>
        <w:rFonts w:asciiTheme="majorHAnsi" w:hAnsiTheme="majorHAnsi"/>
        <w:sz w:val="20"/>
      </w:rPr>
      <w:tblPr/>
      <w:tcPr>
        <w:shd w:val="clear" w:color="auto" w:fill="E7E6E6" w:themeFill="background2"/>
      </w:tcPr>
    </w:tblStylePr>
    <w:tblStylePr w:type="firstCol">
      <w:pPr>
        <w:jc w:val="left"/>
      </w:pPr>
      <w:rPr>
        <w:rFonts w:asciiTheme="majorHAnsi" w:hAnsiTheme="majorHAnsi"/>
        <w:sz w:val="20"/>
      </w:rPr>
      <w:tblPr/>
      <w:tcPr>
        <w:shd w:val="clear" w:color="auto" w:fill="E7E6E6" w:themeFill="background2"/>
      </w:tcPr>
    </w:tblStylePr>
  </w:style>
  <w:style w:type="table" w:customStyle="1" w:styleId="tblzat-fejlces">
    <w:name w:val="táblázat - fejléces"/>
    <w:basedOn w:val="Normltblzat"/>
    <w:uiPriority w:val="1"/>
    <w:qFormat/>
    <w:rsid w:val="003E42BF"/>
    <w:pPr>
      <w:contextualSpacing/>
    </w:pPr>
    <w:rPr>
      <w:rFonts w:asciiTheme="majorHAnsi" w:eastAsia="Calibri" w:hAnsiTheme="majorHAnsi"/>
    </w:rPr>
    <w:tblPr>
      <w:tblStyleRowBandSize w:val="1"/>
      <w:tblStyleColBandSize w:val="1"/>
      <w:tblBorders>
        <w:top w:val="single" w:sz="4" w:space="0" w:color="F6A800" w:themeColor="accent5"/>
        <w:left w:val="single" w:sz="4" w:space="0" w:color="F6A800" w:themeColor="accent5"/>
        <w:bottom w:val="single" w:sz="4" w:space="0" w:color="F6A800" w:themeColor="accent5"/>
        <w:right w:val="single" w:sz="4" w:space="0" w:color="F6A800" w:themeColor="accent5"/>
        <w:insideH w:val="single" w:sz="4" w:space="0" w:color="F6A800" w:themeColor="accent5"/>
        <w:insideV w:val="single" w:sz="4" w:space="0" w:color="F6A800" w:themeColor="accent5"/>
      </w:tblBorders>
    </w:tblPr>
    <w:tcPr>
      <w:shd w:val="clear" w:color="auto" w:fill="auto"/>
      <w:tcMar>
        <w:top w:w="85" w:type="dxa"/>
      </w:tcMar>
      <w:vAlign w:val="center"/>
    </w:tcPr>
    <w:tblStylePr w:type="firstRow">
      <w:rPr>
        <w:rFonts w:asciiTheme="majorHAnsi" w:hAnsiTheme="majorHAnsi"/>
        <w:sz w:val="20"/>
      </w:rPr>
      <w:tblPr/>
      <w:tcPr>
        <w:shd w:val="clear" w:color="auto" w:fill="E7E6E6" w:themeFill="background2"/>
      </w:tcPr>
    </w:tblStylePr>
    <w:tblStylePr w:type="firstCol">
      <w:rPr>
        <w:rFonts w:asciiTheme="majorHAnsi" w:hAnsiTheme="majorHAnsi"/>
        <w:sz w:val="20"/>
      </w:rPr>
    </w:tblStylePr>
  </w:style>
  <w:style w:type="paragraph" w:styleId="Listaszerbekezds">
    <w:name w:val="List Paragraph"/>
    <w:basedOn w:val="Norml"/>
    <w:link w:val="ListaszerbekezdsChar"/>
    <w:uiPriority w:val="4"/>
    <w:qFormat/>
    <w:rsid w:val="003E42BF"/>
    <w:pPr>
      <w:numPr>
        <w:numId w:val="9"/>
      </w:numPr>
      <w:contextualSpacing/>
    </w:pPr>
  </w:style>
  <w:style w:type="character" w:styleId="Hiperhivatkozs">
    <w:name w:val="Hyperlink"/>
    <w:basedOn w:val="Vgjegyzet-hivatkozs"/>
    <w:uiPriority w:val="99"/>
    <w:rsid w:val="003E42BF"/>
    <w:rPr>
      <w:rFonts w:ascii="Calibri" w:hAnsi="Calibri"/>
      <w:color w:val="0000FF"/>
      <w:sz w:val="20"/>
      <w:u w:val="single"/>
      <w:vertAlign w:val="superscript"/>
    </w:rPr>
  </w:style>
  <w:style w:type="table" w:customStyle="1" w:styleId="tblzat-oldallces">
    <w:name w:val="táblázat - oldalléces"/>
    <w:basedOn w:val="Normltblzat"/>
    <w:uiPriority w:val="3"/>
    <w:qFormat/>
    <w:rsid w:val="003E42BF"/>
    <w:pPr>
      <w:contextualSpacing/>
    </w:pPr>
    <w:rPr>
      <w:rFonts w:asciiTheme="majorHAnsi" w:eastAsia="Calibri" w:hAnsiTheme="majorHAnsi"/>
    </w:rPr>
    <w:tblPr>
      <w:tblStyleRowBandSize w:val="1"/>
      <w:tblStyleColBandSize w:val="1"/>
      <w:tblBorders>
        <w:top w:val="single" w:sz="4" w:space="0" w:color="F6A800" w:themeColor="accent5"/>
        <w:left w:val="single" w:sz="4" w:space="0" w:color="F6A800" w:themeColor="accent5"/>
        <w:bottom w:val="single" w:sz="4" w:space="0" w:color="F6A800" w:themeColor="accent5"/>
        <w:right w:val="single" w:sz="4" w:space="0" w:color="F6A800" w:themeColor="accent5"/>
        <w:insideH w:val="single" w:sz="4" w:space="0" w:color="F6A800" w:themeColor="accent5"/>
        <w:insideV w:val="single" w:sz="4" w:space="0" w:color="F6A800" w:themeColor="accent5"/>
      </w:tblBorders>
    </w:tblPr>
    <w:tcPr>
      <w:shd w:val="clear" w:color="auto" w:fill="auto"/>
      <w:tcMar>
        <w:top w:w="85" w:type="dxa"/>
      </w:tcMar>
      <w:vAlign w:val="center"/>
    </w:tcPr>
    <w:tblStylePr w:type="firstRow">
      <w:rPr>
        <w:rFonts w:asciiTheme="majorHAnsi" w:hAnsiTheme="majorHAnsi"/>
        <w:sz w:val="20"/>
      </w:rPr>
    </w:tblStylePr>
    <w:tblStylePr w:type="firstCol">
      <w:rPr>
        <w:rFonts w:asciiTheme="majorHAnsi" w:hAnsiTheme="majorHAnsi"/>
        <w:sz w:val="20"/>
      </w:rPr>
      <w:tblPr/>
      <w:tcPr>
        <w:shd w:val="clear" w:color="auto" w:fill="E7E6E6" w:themeFill="background2"/>
      </w:tcPr>
    </w:tblStylePr>
  </w:style>
  <w:style w:type="character" w:styleId="Vgjegyzet-hivatkozs">
    <w:name w:val="endnote reference"/>
    <w:basedOn w:val="Bekezdsalapbettpusa"/>
    <w:semiHidden/>
    <w:rsid w:val="003E42BF"/>
    <w:rPr>
      <w:vertAlign w:val="superscript"/>
    </w:rPr>
  </w:style>
  <w:style w:type="paragraph" w:styleId="Buborkszveg">
    <w:name w:val="Balloon Text"/>
    <w:basedOn w:val="Norml"/>
    <w:link w:val="BuborkszvegChar"/>
    <w:uiPriority w:val="99"/>
    <w:semiHidden/>
    <w:unhideWhenUsed/>
    <w:rsid w:val="003E42BF"/>
    <w:rPr>
      <w:rFonts w:ascii="Tahoma" w:hAnsi="Tahoma" w:cs="Tahoma"/>
      <w:sz w:val="16"/>
      <w:szCs w:val="16"/>
    </w:rPr>
  </w:style>
  <w:style w:type="paragraph" w:customStyle="1" w:styleId="Magyarzszveg">
    <w:name w:val="Magyarázó szöveg"/>
    <w:basedOn w:val="Norml"/>
    <w:next w:val="Norml"/>
    <w:uiPriority w:val="7"/>
    <w:rsid w:val="003E42BF"/>
    <w:rPr>
      <w:color w:val="F6A800" w:themeColor="accent5"/>
      <w:sz w:val="18"/>
    </w:rPr>
  </w:style>
  <w:style w:type="character" w:customStyle="1" w:styleId="BuborkszvegChar">
    <w:name w:val="Buborékszöveg Char"/>
    <w:basedOn w:val="Bekezdsalapbettpusa"/>
    <w:link w:val="Buborkszveg"/>
    <w:uiPriority w:val="99"/>
    <w:semiHidden/>
    <w:rsid w:val="003E42BF"/>
    <w:rPr>
      <w:rFonts w:ascii="Tahoma" w:hAnsi="Tahoma" w:cs="Tahoma"/>
      <w:sz w:val="16"/>
      <w:szCs w:val="16"/>
    </w:rPr>
  </w:style>
  <w:style w:type="paragraph" w:styleId="lfej">
    <w:name w:val="header"/>
    <w:basedOn w:val="Norml"/>
    <w:link w:val="lfejChar"/>
    <w:uiPriority w:val="99"/>
    <w:unhideWhenUsed/>
    <w:rsid w:val="003E42BF"/>
    <w:pPr>
      <w:tabs>
        <w:tab w:val="center" w:pos="4536"/>
        <w:tab w:val="right" w:pos="9072"/>
      </w:tabs>
    </w:pPr>
  </w:style>
  <w:style w:type="character" w:customStyle="1" w:styleId="lfejChar">
    <w:name w:val="Élőfej Char"/>
    <w:basedOn w:val="Bekezdsalapbettpusa"/>
    <w:link w:val="lfej"/>
    <w:uiPriority w:val="99"/>
    <w:rsid w:val="003E42BF"/>
  </w:style>
  <w:style w:type="paragraph" w:styleId="llb">
    <w:name w:val="footer"/>
    <w:basedOn w:val="Norml"/>
    <w:link w:val="llbChar"/>
    <w:uiPriority w:val="99"/>
    <w:unhideWhenUsed/>
    <w:rsid w:val="003E42BF"/>
    <w:pPr>
      <w:tabs>
        <w:tab w:val="center" w:pos="4536"/>
        <w:tab w:val="right" w:pos="9072"/>
      </w:tabs>
    </w:pPr>
  </w:style>
  <w:style w:type="character" w:customStyle="1" w:styleId="llbChar">
    <w:name w:val="Élőláb Char"/>
    <w:basedOn w:val="Bekezdsalapbettpusa"/>
    <w:link w:val="llb"/>
    <w:uiPriority w:val="99"/>
    <w:rsid w:val="003E42BF"/>
  </w:style>
  <w:style w:type="paragraph" w:customStyle="1" w:styleId="Szmozs">
    <w:name w:val="Számozás"/>
    <w:basedOn w:val="Norml"/>
    <w:uiPriority w:val="4"/>
    <w:qFormat/>
    <w:rsid w:val="003E42BF"/>
    <w:pPr>
      <w:numPr>
        <w:numId w:val="4"/>
      </w:numPr>
      <w:spacing w:before="120"/>
      <w:contextualSpacing/>
    </w:pPr>
  </w:style>
  <w:style w:type="table" w:styleId="Rcsostblzat">
    <w:name w:val="Table Grid"/>
    <w:aliases w:val="Szegély nélküli"/>
    <w:basedOn w:val="Normltblzat"/>
    <w:uiPriority w:val="59"/>
    <w:rsid w:val="003E42BF"/>
    <w:pPr>
      <w:contextualSpacing/>
    </w:pPr>
    <w:tblPr/>
    <w:tcPr>
      <w:vAlign w:val="center"/>
    </w:tcPr>
  </w:style>
  <w:style w:type="character" w:customStyle="1" w:styleId="Cmsor4Char">
    <w:name w:val="Címsor 4 Char"/>
    <w:basedOn w:val="Bekezdsalapbettpusa"/>
    <w:link w:val="Cmsor4"/>
    <w:rsid w:val="003E42BF"/>
    <w:rPr>
      <w:iCs/>
      <w:color w:val="0C2148" w:themeColor="text2"/>
      <w:szCs w:val="30"/>
    </w:rPr>
  </w:style>
  <w:style w:type="character" w:customStyle="1" w:styleId="Cmsor5Char">
    <w:name w:val="Címsor 5 Char"/>
    <w:basedOn w:val="Bekezdsalapbettpusa"/>
    <w:link w:val="Cmsor5"/>
    <w:rsid w:val="003E42BF"/>
    <w:rPr>
      <w:color w:val="0C2148" w:themeColor="text2"/>
      <w:szCs w:val="26"/>
    </w:rPr>
  </w:style>
  <w:style w:type="character" w:customStyle="1" w:styleId="Cmsor6Char">
    <w:name w:val="Címsor 6 Char"/>
    <w:basedOn w:val="Bekezdsalapbettpusa"/>
    <w:link w:val="Cmsor6"/>
    <w:rsid w:val="003E42BF"/>
    <w:rPr>
      <w:color w:val="0C2148" w:themeColor="text2"/>
    </w:rPr>
  </w:style>
  <w:style w:type="character" w:customStyle="1" w:styleId="Cmsor1Char">
    <w:name w:val="Címsor 1 Char"/>
    <w:basedOn w:val="Bekezdsalapbettpusa"/>
    <w:link w:val="Cmsor1"/>
    <w:rsid w:val="003E42BF"/>
    <w:rPr>
      <w:rFonts w:eastAsiaTheme="majorEastAsia" w:cstheme="majorBidi"/>
      <w:b/>
      <w:bCs/>
      <w:caps/>
      <w:color w:val="0C2148" w:themeColor="text2"/>
      <w:sz w:val="24"/>
      <w:szCs w:val="42"/>
    </w:rPr>
  </w:style>
  <w:style w:type="character" w:customStyle="1" w:styleId="Cmsor2Char">
    <w:name w:val="Címsor 2 Char"/>
    <w:basedOn w:val="Bekezdsalapbettpusa"/>
    <w:link w:val="Cmsor2"/>
    <w:rsid w:val="003E42BF"/>
    <w:rPr>
      <w:b/>
      <w:color w:val="0C2148" w:themeColor="text2"/>
      <w:sz w:val="24"/>
      <w:szCs w:val="38"/>
    </w:rPr>
  </w:style>
  <w:style w:type="character" w:customStyle="1" w:styleId="Cmsor3Char">
    <w:name w:val="Címsor 3 Char"/>
    <w:basedOn w:val="Bekezdsalapbettpusa"/>
    <w:link w:val="Cmsor3"/>
    <w:rsid w:val="003E42BF"/>
    <w:rPr>
      <w:bCs/>
      <w:color w:val="0C2148" w:themeColor="text2"/>
      <w:szCs w:val="34"/>
    </w:rPr>
  </w:style>
  <w:style w:type="paragraph" w:styleId="Cm">
    <w:name w:val="Title"/>
    <w:basedOn w:val="Norml"/>
    <w:next w:val="Norml"/>
    <w:link w:val="CmChar"/>
    <w:uiPriority w:val="3"/>
    <w:qFormat/>
    <w:rsid w:val="003E42BF"/>
    <w:pPr>
      <w:spacing w:after="300"/>
      <w:contextualSpacing/>
    </w:pPr>
    <w:rPr>
      <w:rFonts w:eastAsiaTheme="majorEastAsia" w:cstheme="majorBidi"/>
      <w:caps/>
      <w:color w:val="0C2148" w:themeColor="text2"/>
      <w:spacing w:val="5"/>
      <w:kern w:val="28"/>
      <w:sz w:val="24"/>
      <w:szCs w:val="52"/>
    </w:rPr>
  </w:style>
  <w:style w:type="character" w:customStyle="1" w:styleId="CmChar">
    <w:name w:val="Cím Char"/>
    <w:basedOn w:val="Bekezdsalapbettpusa"/>
    <w:link w:val="Cm"/>
    <w:uiPriority w:val="3"/>
    <w:rsid w:val="003E42BF"/>
    <w:rPr>
      <w:rFonts w:eastAsiaTheme="majorEastAsia" w:cstheme="majorBidi"/>
      <w:caps/>
      <w:color w:val="0C2148" w:themeColor="text2"/>
      <w:spacing w:val="5"/>
      <w:kern w:val="28"/>
      <w:sz w:val="24"/>
      <w:szCs w:val="52"/>
    </w:rPr>
  </w:style>
  <w:style w:type="character" w:customStyle="1" w:styleId="Cmsor7Char">
    <w:name w:val="Címsor 7 Char"/>
    <w:basedOn w:val="Bekezdsalapbettpusa"/>
    <w:link w:val="Cmsor7"/>
    <w:uiPriority w:val="9"/>
    <w:semiHidden/>
    <w:rsid w:val="003E42BF"/>
    <w:rPr>
      <w:rFonts w:eastAsiaTheme="majorEastAsia" w:cstheme="majorBidi"/>
      <w:i/>
      <w:iCs/>
      <w:color w:val="404040" w:themeColor="text1" w:themeTint="BF"/>
    </w:rPr>
  </w:style>
  <w:style w:type="character" w:customStyle="1" w:styleId="Cmsor8Char">
    <w:name w:val="Címsor 8 Char"/>
    <w:basedOn w:val="Bekezdsalapbettpusa"/>
    <w:link w:val="Cmsor8"/>
    <w:uiPriority w:val="9"/>
    <w:semiHidden/>
    <w:rsid w:val="003E42BF"/>
    <w:rPr>
      <w:rFonts w:eastAsiaTheme="majorEastAsia" w:cstheme="majorBidi"/>
      <w:color w:val="404040" w:themeColor="text1" w:themeTint="BF"/>
    </w:rPr>
  </w:style>
  <w:style w:type="character" w:customStyle="1" w:styleId="Cmsor9Char">
    <w:name w:val="Címsor 9 Char"/>
    <w:basedOn w:val="Bekezdsalapbettpusa"/>
    <w:link w:val="Cmsor9"/>
    <w:uiPriority w:val="9"/>
    <w:semiHidden/>
    <w:rsid w:val="003E42BF"/>
    <w:rPr>
      <w:rFonts w:eastAsiaTheme="majorEastAsia" w:cstheme="majorBidi"/>
      <w:i/>
      <w:iCs/>
      <w:color w:val="404040" w:themeColor="text1" w:themeTint="BF"/>
    </w:rPr>
  </w:style>
  <w:style w:type="numbering" w:customStyle="1" w:styleId="Style1">
    <w:name w:val="Style1"/>
    <w:uiPriority w:val="99"/>
    <w:rsid w:val="003E42BF"/>
    <w:pPr>
      <w:numPr>
        <w:numId w:val="1"/>
      </w:numPr>
    </w:pPr>
  </w:style>
  <w:style w:type="paragraph" w:styleId="TJ7">
    <w:name w:val="toc 7"/>
    <w:basedOn w:val="Norml"/>
    <w:next w:val="Norml"/>
    <w:autoRedefine/>
    <w:uiPriority w:val="99"/>
    <w:semiHidden/>
    <w:locked/>
    <w:rsid w:val="003E42BF"/>
    <w:pPr>
      <w:spacing w:after="100"/>
      <w:ind w:left="1200"/>
    </w:pPr>
    <w:rPr>
      <w:color w:val="385623" w:themeColor="accent6" w:themeShade="80"/>
    </w:rPr>
  </w:style>
  <w:style w:type="paragraph" w:styleId="TJ8">
    <w:name w:val="toc 8"/>
    <w:basedOn w:val="Norml"/>
    <w:next w:val="Norml"/>
    <w:autoRedefine/>
    <w:uiPriority w:val="99"/>
    <w:semiHidden/>
    <w:locked/>
    <w:rsid w:val="003E42BF"/>
    <w:pPr>
      <w:spacing w:after="100"/>
      <w:ind w:left="1400"/>
    </w:pPr>
    <w:rPr>
      <w:color w:val="385623" w:themeColor="accent6" w:themeShade="80"/>
    </w:rPr>
  </w:style>
  <w:style w:type="paragraph" w:styleId="TJ9">
    <w:name w:val="toc 9"/>
    <w:basedOn w:val="Norml"/>
    <w:next w:val="Norml"/>
    <w:autoRedefine/>
    <w:uiPriority w:val="99"/>
    <w:semiHidden/>
    <w:locked/>
    <w:rsid w:val="003E42BF"/>
    <w:pPr>
      <w:spacing w:after="100"/>
      <w:ind w:left="1600"/>
    </w:pPr>
    <w:rPr>
      <w:color w:val="385623" w:themeColor="accent6" w:themeShade="80"/>
    </w:rPr>
  </w:style>
  <w:style w:type="table" w:customStyle="1" w:styleId="Calendar2">
    <w:name w:val="Calendar 2"/>
    <w:basedOn w:val="Normltblzat"/>
    <w:uiPriority w:val="99"/>
    <w:qFormat/>
    <w:rsid w:val="003E42BF"/>
    <w:pPr>
      <w:jc w:val="center"/>
    </w:pPr>
    <w:rPr>
      <w:rFonts w:eastAsiaTheme="minorEastAsia"/>
      <w:szCs w:val="28"/>
      <w:lang w:val="en-US" w:eastAsia="en-US" w:bidi="en-US"/>
    </w:rPr>
    <w:tblPr>
      <w:tblBorders>
        <w:insideV w:val="single" w:sz="4" w:space="0" w:color="53CBFF" w:themeColor="accent1" w:themeTint="99"/>
      </w:tblBorders>
    </w:tblPr>
    <w:tblStylePr w:type="firstRow">
      <w:rPr>
        <w:rFonts w:asciiTheme="majorHAnsi" w:eastAsiaTheme="majorEastAsia" w:hAnsiTheme="majorHAnsi" w:cstheme="majorBidi"/>
        <w:caps/>
        <w:color w:val="009EE0" w:themeColor="accent1"/>
        <w:spacing w:val="20"/>
        <w:sz w:val="32"/>
        <w:szCs w:val="32"/>
      </w:rPr>
      <w:tblPr/>
      <w:tcPr>
        <w:tcBorders>
          <w:top w:val="nil"/>
          <w:left w:val="nil"/>
          <w:bottom w:val="nil"/>
          <w:right w:val="nil"/>
          <w:insideH w:val="nil"/>
          <w:insideV w:val="nil"/>
          <w:tl2br w:val="nil"/>
          <w:tr2bl w:val="nil"/>
        </w:tcBorders>
      </w:tcPr>
    </w:tblStylePr>
  </w:style>
  <w:style w:type="paragraph" w:styleId="Lbjegyzetszveg">
    <w:name w:val="footnote text"/>
    <w:basedOn w:val="Norml"/>
    <w:link w:val="LbjegyzetszvegChar"/>
    <w:uiPriority w:val="99"/>
    <w:unhideWhenUsed/>
    <w:qFormat/>
    <w:rsid w:val="003E42BF"/>
    <w:rPr>
      <w:rFonts w:eastAsiaTheme="minorEastAsia"/>
      <w:color w:val="0C2148" w:themeColor="text2"/>
      <w:sz w:val="16"/>
    </w:rPr>
  </w:style>
  <w:style w:type="character" w:customStyle="1" w:styleId="LbjegyzetszvegChar">
    <w:name w:val="Lábjegyzetszöveg Char"/>
    <w:basedOn w:val="Bekezdsalapbettpusa"/>
    <w:link w:val="Lbjegyzetszveg"/>
    <w:uiPriority w:val="99"/>
    <w:rsid w:val="003E42BF"/>
    <w:rPr>
      <w:rFonts w:eastAsiaTheme="minorEastAsia"/>
      <w:color w:val="0C2148" w:themeColor="text2"/>
      <w:sz w:val="16"/>
    </w:rPr>
  </w:style>
  <w:style w:type="character" w:styleId="Finomkiemels">
    <w:name w:val="Subtle Emphasis"/>
    <w:basedOn w:val="Bekezdsalapbettpusa"/>
    <w:uiPriority w:val="19"/>
    <w:qFormat/>
    <w:rsid w:val="003E42BF"/>
    <w:rPr>
      <w:rFonts w:ascii="Calibri" w:eastAsiaTheme="minorEastAsia" w:hAnsi="Calibri" w:cstheme="minorBidi"/>
      <w:bCs w:val="0"/>
      <w:i/>
      <w:iCs/>
      <w:color w:val="808080" w:themeColor="text1" w:themeTint="7F"/>
      <w:sz w:val="20"/>
      <w:szCs w:val="22"/>
      <w:lang w:val="hu-HU"/>
    </w:rPr>
  </w:style>
  <w:style w:type="table" w:customStyle="1" w:styleId="LightShading-Accent11">
    <w:name w:val="Light Shading - Accent 11"/>
    <w:basedOn w:val="Normltblzat"/>
    <w:uiPriority w:val="60"/>
    <w:rsid w:val="003E42BF"/>
    <w:rPr>
      <w:rFonts w:eastAsiaTheme="minorEastAsia"/>
      <w:color w:val="0075A7" w:themeColor="accent1" w:themeShade="BF"/>
      <w:lang w:eastAsia="en-US"/>
    </w:rPr>
    <w:tblPr>
      <w:tblStyleRowBandSize w:val="1"/>
      <w:tblStyleColBandSize w:val="1"/>
      <w:tblBorders>
        <w:top w:val="single" w:sz="8" w:space="0" w:color="009EE0" w:themeColor="accent1"/>
        <w:bottom w:val="single" w:sz="8" w:space="0" w:color="009EE0" w:themeColor="accent1"/>
      </w:tblBorders>
    </w:tblPr>
    <w:tblStylePr w:type="fir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la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8E9FF" w:themeFill="accent1" w:themeFillTint="3F"/>
      </w:tcPr>
    </w:tblStylePr>
    <w:tblStylePr w:type="band1Horz">
      <w:tblPr/>
      <w:tcPr>
        <w:tcBorders>
          <w:left w:val="nil"/>
          <w:right w:val="nil"/>
          <w:insideH w:val="nil"/>
          <w:insideV w:val="nil"/>
        </w:tcBorders>
        <w:shd w:val="clear" w:color="auto" w:fill="B8E9FF" w:themeFill="accent1" w:themeFillTint="3F"/>
      </w:tcPr>
    </w:tblStylePr>
  </w:style>
  <w:style w:type="paragraph" w:styleId="Kpalrs">
    <w:name w:val="caption"/>
    <w:basedOn w:val="Norml"/>
    <w:next w:val="Norml"/>
    <w:uiPriority w:val="35"/>
    <w:unhideWhenUsed/>
    <w:qFormat/>
    <w:rsid w:val="003E42BF"/>
    <w:pPr>
      <w:spacing w:after="200"/>
      <w:jc w:val="left"/>
    </w:pPr>
    <w:rPr>
      <w:b/>
      <w:bCs/>
      <w:color w:val="808080"/>
      <w:sz w:val="18"/>
      <w:szCs w:val="18"/>
    </w:rPr>
  </w:style>
  <w:style w:type="paragraph" w:styleId="Vgjegyzetszvege">
    <w:name w:val="endnote text"/>
    <w:basedOn w:val="Norml"/>
    <w:link w:val="VgjegyzetszvegeChar"/>
    <w:uiPriority w:val="99"/>
    <w:semiHidden/>
    <w:unhideWhenUsed/>
    <w:rsid w:val="003E42BF"/>
    <w:rPr>
      <w:color w:val="385623" w:themeColor="accent6" w:themeShade="80"/>
    </w:rPr>
  </w:style>
  <w:style w:type="character" w:customStyle="1" w:styleId="VgjegyzetszvegeChar">
    <w:name w:val="Végjegyzet szövege Char"/>
    <w:basedOn w:val="Bekezdsalapbettpusa"/>
    <w:link w:val="Vgjegyzetszvege"/>
    <w:uiPriority w:val="99"/>
    <w:semiHidden/>
    <w:rsid w:val="003E42BF"/>
    <w:rPr>
      <w:color w:val="385623" w:themeColor="accent6" w:themeShade="80"/>
    </w:rPr>
  </w:style>
  <w:style w:type="table" w:customStyle="1" w:styleId="Vilgosrnykols1jellszn1">
    <w:name w:val="Világos árnyékolás – 1. jelölőszín1"/>
    <w:basedOn w:val="Normltblzat"/>
    <w:uiPriority w:val="60"/>
    <w:rsid w:val="003E42BF"/>
    <w:rPr>
      <w:color w:val="0075A7" w:themeColor="accent1" w:themeShade="BF"/>
    </w:rPr>
    <w:tblPr>
      <w:tblStyleRowBandSize w:val="1"/>
      <w:tblStyleColBandSize w:val="1"/>
      <w:tblBorders>
        <w:top w:val="single" w:sz="8" w:space="0" w:color="009EE0" w:themeColor="accent1"/>
        <w:bottom w:val="single" w:sz="8" w:space="0" w:color="009EE0" w:themeColor="accent1"/>
      </w:tblBorders>
    </w:tblPr>
    <w:tblStylePr w:type="fir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la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8E9FF" w:themeFill="accent1" w:themeFillTint="3F"/>
      </w:tcPr>
    </w:tblStylePr>
    <w:tblStylePr w:type="band1Horz">
      <w:tblPr/>
      <w:tcPr>
        <w:tcBorders>
          <w:left w:val="nil"/>
          <w:right w:val="nil"/>
          <w:insideH w:val="nil"/>
          <w:insideV w:val="nil"/>
        </w:tcBorders>
        <w:shd w:val="clear" w:color="auto" w:fill="B8E9FF" w:themeFill="accent1" w:themeFillTint="3F"/>
      </w:tcPr>
    </w:tblStylePr>
  </w:style>
  <w:style w:type="paragraph" w:customStyle="1" w:styleId="Listaszerbekezds2">
    <w:name w:val="Listaszerű bekezdés 2"/>
    <w:basedOn w:val="Listaszerbekezds"/>
    <w:link w:val="Listaszerbekezds2Char"/>
    <w:uiPriority w:val="4"/>
    <w:qFormat/>
    <w:rsid w:val="003E42BF"/>
    <w:pPr>
      <w:numPr>
        <w:numId w:val="5"/>
      </w:numPr>
    </w:pPr>
  </w:style>
  <w:style w:type="paragraph" w:customStyle="1" w:styleId="Tblaszvegstlus">
    <w:name w:val="Tábla szöveg stílus"/>
    <w:basedOn w:val="Norml"/>
    <w:link w:val="TblaszvegstlusChar"/>
    <w:uiPriority w:val="8"/>
    <w:qFormat/>
    <w:rsid w:val="003E42BF"/>
  </w:style>
  <w:style w:type="character" w:customStyle="1" w:styleId="ListaszerbekezdsChar">
    <w:name w:val="Listaszerű bekezdés Char"/>
    <w:basedOn w:val="Bekezdsalapbettpusa"/>
    <w:link w:val="Listaszerbekezds"/>
    <w:uiPriority w:val="4"/>
    <w:rsid w:val="003E42BF"/>
  </w:style>
  <w:style w:type="character" w:customStyle="1" w:styleId="Listaszerbekezds2Char">
    <w:name w:val="Listaszerű bekezdés 2 Char"/>
    <w:basedOn w:val="ListaszerbekezdsChar"/>
    <w:link w:val="Listaszerbekezds2"/>
    <w:uiPriority w:val="4"/>
    <w:rsid w:val="003E42BF"/>
  </w:style>
  <w:style w:type="character" w:customStyle="1" w:styleId="TblaszvegstlusChar">
    <w:name w:val="Tábla szöveg stílus Char"/>
    <w:basedOn w:val="Bekezdsalapbettpusa"/>
    <w:link w:val="Tblaszvegstlus"/>
    <w:uiPriority w:val="8"/>
    <w:rsid w:val="003E42BF"/>
  </w:style>
  <w:style w:type="character" w:styleId="Finomhivatkozs">
    <w:name w:val="Subtle Reference"/>
    <w:basedOn w:val="Bekezdsalapbettpusa"/>
    <w:uiPriority w:val="31"/>
    <w:rsid w:val="003E42BF"/>
    <w:rPr>
      <w:sz w:val="24"/>
      <w:szCs w:val="24"/>
      <w:u w:val="single"/>
    </w:rPr>
  </w:style>
  <w:style w:type="character" w:styleId="Ershivatkozs">
    <w:name w:val="Intense Reference"/>
    <w:basedOn w:val="Bekezdsalapbettpusa"/>
    <w:uiPriority w:val="32"/>
    <w:rsid w:val="003E42BF"/>
    <w:rPr>
      <w:b/>
      <w:sz w:val="24"/>
      <w:u w:val="single"/>
    </w:rPr>
  </w:style>
  <w:style w:type="paragraph" w:customStyle="1" w:styleId="Listaszerbekezds2szint">
    <w:name w:val="Listaszerű bekezdés 2. szint"/>
    <w:basedOn w:val="Listaszerbekezds"/>
    <w:link w:val="Listaszerbekezds2szintChar"/>
    <w:uiPriority w:val="4"/>
    <w:qFormat/>
    <w:rsid w:val="003E42BF"/>
    <w:pPr>
      <w:numPr>
        <w:numId w:val="8"/>
      </w:numPr>
    </w:pPr>
  </w:style>
  <w:style w:type="paragraph" w:customStyle="1" w:styleId="Listaszerbekezds3szint">
    <w:name w:val="Listaszerű bekezdés 3. szint"/>
    <w:basedOn w:val="Listaszerbekezds"/>
    <w:link w:val="Listaszerbekezds3szintChar"/>
    <w:uiPriority w:val="4"/>
    <w:qFormat/>
    <w:rsid w:val="003E42BF"/>
    <w:pPr>
      <w:numPr>
        <w:ilvl w:val="2"/>
        <w:numId w:val="10"/>
      </w:numPr>
    </w:pPr>
  </w:style>
  <w:style w:type="character" w:customStyle="1" w:styleId="Listaszerbekezds2szintChar">
    <w:name w:val="Listaszerű bekezdés 2. szint Char"/>
    <w:basedOn w:val="ListaszerbekezdsChar"/>
    <w:link w:val="Listaszerbekezds2szint"/>
    <w:uiPriority w:val="4"/>
    <w:rsid w:val="003E42BF"/>
  </w:style>
  <w:style w:type="character" w:customStyle="1" w:styleId="Listaszerbekezds3szintChar">
    <w:name w:val="Listaszerű bekezdés 3. szint Char"/>
    <w:basedOn w:val="ListaszerbekezdsChar"/>
    <w:link w:val="Listaszerbekezds3szint"/>
    <w:uiPriority w:val="4"/>
    <w:rsid w:val="003E42BF"/>
  </w:style>
  <w:style w:type="paragraph" w:styleId="Alcm">
    <w:name w:val="Subtitle"/>
    <w:basedOn w:val="Norml"/>
    <w:next w:val="Norml"/>
    <w:link w:val="AlcmChar"/>
    <w:uiPriority w:val="11"/>
    <w:rsid w:val="003E42BF"/>
    <w:pPr>
      <w:spacing w:after="60"/>
      <w:jc w:val="center"/>
      <w:outlineLvl w:val="1"/>
    </w:pPr>
    <w:rPr>
      <w:rFonts w:eastAsiaTheme="majorEastAsia" w:cstheme="majorBidi"/>
    </w:rPr>
  </w:style>
  <w:style w:type="character" w:customStyle="1" w:styleId="AlcmChar">
    <w:name w:val="Alcím Char"/>
    <w:basedOn w:val="Bekezdsalapbettpusa"/>
    <w:link w:val="Alcm"/>
    <w:uiPriority w:val="11"/>
    <w:rsid w:val="003E42BF"/>
    <w:rPr>
      <w:rFonts w:eastAsiaTheme="majorEastAsia" w:cstheme="majorBidi"/>
    </w:rPr>
  </w:style>
  <w:style w:type="paragraph" w:customStyle="1" w:styleId="Listabetvel">
    <w:name w:val="Lista betűvel"/>
    <w:basedOn w:val="Listaszerbekezds"/>
    <w:link w:val="ListabetvelChar"/>
    <w:uiPriority w:val="4"/>
    <w:qFormat/>
    <w:rsid w:val="003E42BF"/>
    <w:pPr>
      <w:numPr>
        <w:numId w:val="7"/>
      </w:numPr>
    </w:pPr>
  </w:style>
  <w:style w:type="character" w:customStyle="1" w:styleId="ListabetvelChar">
    <w:name w:val="Lista betűvel Char"/>
    <w:basedOn w:val="ListaszerbekezdsChar"/>
    <w:link w:val="Listabetvel"/>
    <w:uiPriority w:val="4"/>
    <w:rsid w:val="003E42BF"/>
  </w:style>
  <w:style w:type="paragraph" w:customStyle="1" w:styleId="Erskiemels1">
    <w:name w:val="Erős kiemelés1"/>
    <w:basedOn w:val="Norml"/>
    <w:link w:val="ErskiemelsChar"/>
    <w:uiPriority w:val="5"/>
    <w:qFormat/>
    <w:rsid w:val="003E42BF"/>
    <w:rPr>
      <w:b/>
      <w:i/>
    </w:rPr>
  </w:style>
  <w:style w:type="character" w:customStyle="1" w:styleId="ErskiemelsChar">
    <w:name w:val="Erős kiemelés Char"/>
    <w:basedOn w:val="Bekezdsalapbettpusa"/>
    <w:link w:val="Erskiemels1"/>
    <w:uiPriority w:val="5"/>
    <w:rsid w:val="003E42BF"/>
    <w:rPr>
      <w:b/>
      <w:i/>
    </w:rPr>
  </w:style>
  <w:style w:type="paragraph" w:customStyle="1" w:styleId="Bold">
    <w:name w:val="Bold"/>
    <w:basedOn w:val="Norml"/>
    <w:link w:val="BoldChar"/>
    <w:uiPriority w:val="6"/>
    <w:qFormat/>
    <w:rsid w:val="003E42BF"/>
    <w:rPr>
      <w:b/>
    </w:rPr>
  </w:style>
  <w:style w:type="character" w:customStyle="1" w:styleId="BoldChar">
    <w:name w:val="Bold Char"/>
    <w:basedOn w:val="Bekezdsalapbettpusa"/>
    <w:link w:val="Bold"/>
    <w:uiPriority w:val="6"/>
    <w:rsid w:val="003E42BF"/>
    <w:rPr>
      <w:b/>
    </w:rPr>
  </w:style>
  <w:style w:type="character" w:styleId="Mrltotthiperhivatkozs">
    <w:name w:val="FollowedHyperlink"/>
    <w:basedOn w:val="Bekezdsalapbettpusa"/>
    <w:uiPriority w:val="99"/>
    <w:semiHidden/>
    <w:unhideWhenUsed/>
    <w:rsid w:val="003E42BF"/>
    <w:rPr>
      <w:color w:val="954F72" w:themeColor="followedHyperlink"/>
      <w:u w:val="single"/>
    </w:rPr>
  </w:style>
  <w:style w:type="paragraph" w:styleId="Tartalomjegyzkcmsora">
    <w:name w:val="TOC Heading"/>
    <w:basedOn w:val="Cmsor1"/>
    <w:next w:val="Norml"/>
    <w:uiPriority w:val="39"/>
    <w:unhideWhenUsed/>
    <w:qFormat/>
    <w:rsid w:val="003E42BF"/>
    <w:pPr>
      <w:numPr>
        <w:numId w:val="0"/>
      </w:numPr>
      <w:spacing w:after="0"/>
      <w:outlineLvl w:val="9"/>
    </w:pPr>
    <w:rPr>
      <w:b w:val="0"/>
      <w:caps w:val="0"/>
      <w:szCs w:val="28"/>
    </w:rPr>
  </w:style>
  <w:style w:type="paragraph" w:styleId="TJ2">
    <w:name w:val="toc 2"/>
    <w:basedOn w:val="Norml"/>
    <w:next w:val="Norml"/>
    <w:autoRedefine/>
    <w:uiPriority w:val="39"/>
    <w:unhideWhenUsed/>
    <w:qFormat/>
    <w:locked/>
    <w:rsid w:val="003E42BF"/>
    <w:pPr>
      <w:spacing w:after="100"/>
      <w:ind w:left="220"/>
      <w:jc w:val="left"/>
    </w:pPr>
    <w:rPr>
      <w:rFonts w:eastAsiaTheme="minorEastAsia"/>
    </w:rPr>
  </w:style>
  <w:style w:type="paragraph" w:styleId="TJ1">
    <w:name w:val="toc 1"/>
    <w:basedOn w:val="Norml"/>
    <w:next w:val="Norml"/>
    <w:autoRedefine/>
    <w:uiPriority w:val="39"/>
    <w:unhideWhenUsed/>
    <w:qFormat/>
    <w:locked/>
    <w:rsid w:val="003E42BF"/>
    <w:pPr>
      <w:spacing w:after="100"/>
      <w:jc w:val="left"/>
    </w:pPr>
    <w:rPr>
      <w:rFonts w:eastAsiaTheme="minorEastAsia"/>
    </w:rPr>
  </w:style>
  <w:style w:type="paragraph" w:styleId="TJ3">
    <w:name w:val="toc 3"/>
    <w:basedOn w:val="Norml"/>
    <w:next w:val="Norml"/>
    <w:uiPriority w:val="39"/>
    <w:unhideWhenUsed/>
    <w:qFormat/>
    <w:locked/>
    <w:rsid w:val="003E42BF"/>
    <w:pPr>
      <w:spacing w:after="100"/>
      <w:ind w:left="400"/>
    </w:pPr>
  </w:style>
  <w:style w:type="paragraph" w:customStyle="1" w:styleId="StyleTOC2Left015">
    <w:name w:val="Style TOC 2 + Left:  0.15&quot;"/>
    <w:basedOn w:val="TJ2"/>
    <w:rsid w:val="003E42BF"/>
    <w:pPr>
      <w:ind w:left="216"/>
    </w:pPr>
    <w:rPr>
      <w:rFonts w:eastAsia="Times New Roman" w:cs="Times New Roman"/>
    </w:rPr>
  </w:style>
  <w:style w:type="paragraph" w:customStyle="1" w:styleId="StyleTOC3Left031">
    <w:name w:val="Style TOC 3 + Left:  0.31&quot;"/>
    <w:basedOn w:val="TJ3"/>
    <w:rsid w:val="003E42BF"/>
    <w:pPr>
      <w:ind w:left="446"/>
    </w:pPr>
    <w:rPr>
      <w:rFonts w:eastAsia="Times New Roman" w:cs="Times New Roman"/>
    </w:rPr>
  </w:style>
  <w:style w:type="numbering" w:customStyle="1" w:styleId="Hierarchikuslista">
    <w:name w:val="Hierarchikus lista"/>
    <w:uiPriority w:val="99"/>
    <w:rsid w:val="003E42BF"/>
    <w:pPr>
      <w:numPr>
        <w:numId w:val="2"/>
      </w:numPr>
    </w:pPr>
  </w:style>
  <w:style w:type="paragraph" w:customStyle="1" w:styleId="HierarchikusLista0">
    <w:name w:val="Hierarchikus Lista"/>
    <w:basedOn w:val="Listaszerbekezds"/>
    <w:link w:val="HierarchikusListaChar"/>
    <w:qFormat/>
    <w:rsid w:val="003E42BF"/>
    <w:pPr>
      <w:numPr>
        <w:numId w:val="0"/>
      </w:numPr>
    </w:pPr>
  </w:style>
  <w:style w:type="character" w:customStyle="1" w:styleId="HierarchikusListaChar">
    <w:name w:val="Hierarchikus Lista Char"/>
    <w:basedOn w:val="ListaszerbekezdsChar"/>
    <w:link w:val="HierarchikusLista0"/>
    <w:rsid w:val="003E42BF"/>
  </w:style>
  <w:style w:type="character" w:styleId="Kiemels2">
    <w:name w:val="Strong"/>
    <w:basedOn w:val="Bekezdsalapbettpusa"/>
    <w:uiPriority w:val="22"/>
    <w:rsid w:val="003E42BF"/>
    <w:rPr>
      <w:b/>
      <w:bCs/>
    </w:rPr>
  </w:style>
  <w:style w:type="character" w:styleId="Kiemels">
    <w:name w:val="Emphasis"/>
    <w:basedOn w:val="Bekezdsalapbettpusa"/>
    <w:uiPriority w:val="6"/>
    <w:qFormat/>
    <w:rsid w:val="003E42BF"/>
    <w:rPr>
      <w:i/>
      <w:iCs/>
    </w:rPr>
  </w:style>
  <w:style w:type="paragraph" w:styleId="Nincstrkz">
    <w:name w:val="No Spacing"/>
    <w:basedOn w:val="Norml"/>
    <w:uiPriority w:val="1"/>
    <w:rsid w:val="003E42BF"/>
    <w:rPr>
      <w:szCs w:val="32"/>
    </w:rPr>
  </w:style>
  <w:style w:type="paragraph" w:styleId="Idzet">
    <w:name w:val="Quote"/>
    <w:basedOn w:val="Norml"/>
    <w:next w:val="Norml"/>
    <w:link w:val="IdzetChar"/>
    <w:uiPriority w:val="29"/>
    <w:rsid w:val="003E42BF"/>
    <w:rPr>
      <w:i/>
    </w:rPr>
  </w:style>
  <w:style w:type="character" w:customStyle="1" w:styleId="IdzetChar">
    <w:name w:val="Idézet Char"/>
    <w:basedOn w:val="Bekezdsalapbettpusa"/>
    <w:link w:val="Idzet"/>
    <w:uiPriority w:val="29"/>
    <w:rsid w:val="003E42BF"/>
    <w:rPr>
      <w:i/>
    </w:rPr>
  </w:style>
  <w:style w:type="paragraph" w:styleId="Kiemeltidzet">
    <w:name w:val="Intense Quote"/>
    <w:basedOn w:val="Norml"/>
    <w:next w:val="Norml"/>
    <w:link w:val="KiemeltidzetChar"/>
    <w:uiPriority w:val="30"/>
    <w:rsid w:val="003E42BF"/>
    <w:pPr>
      <w:ind w:left="720" w:right="720"/>
    </w:pPr>
    <w:rPr>
      <w:b/>
      <w:i/>
    </w:rPr>
  </w:style>
  <w:style w:type="character" w:customStyle="1" w:styleId="KiemeltidzetChar">
    <w:name w:val="Kiemelt idézet Char"/>
    <w:basedOn w:val="Bekezdsalapbettpusa"/>
    <w:link w:val="Kiemeltidzet"/>
    <w:uiPriority w:val="30"/>
    <w:rsid w:val="003E42BF"/>
    <w:rPr>
      <w:b/>
      <w:i/>
    </w:rPr>
  </w:style>
  <w:style w:type="character" w:styleId="Erskiemels">
    <w:name w:val="Intense Emphasis"/>
    <w:basedOn w:val="Bekezdsalapbettpusa"/>
    <w:uiPriority w:val="21"/>
    <w:rsid w:val="003E42BF"/>
    <w:rPr>
      <w:b/>
      <w:i/>
      <w:sz w:val="24"/>
      <w:szCs w:val="24"/>
      <w:u w:val="single"/>
    </w:rPr>
  </w:style>
  <w:style w:type="character" w:styleId="Knyvcme">
    <w:name w:val="Book Title"/>
    <w:basedOn w:val="Bekezdsalapbettpusa"/>
    <w:uiPriority w:val="33"/>
    <w:rsid w:val="003E42BF"/>
    <w:rPr>
      <w:rFonts w:ascii="Calibri" w:eastAsiaTheme="majorEastAsia" w:hAnsi="Calibri"/>
      <w:b/>
      <w:i/>
      <w:sz w:val="24"/>
      <w:szCs w:val="24"/>
    </w:rPr>
  </w:style>
  <w:style w:type="paragraph" w:customStyle="1" w:styleId="Szvegdobozstlus">
    <w:name w:val="Szövegdoboz stílus"/>
    <w:basedOn w:val="HierarchikusLista0"/>
    <w:qFormat/>
    <w:rsid w:val="003E42BF"/>
    <w:rPr>
      <w:b/>
      <w:i/>
      <w:color w:val="009EE0"/>
    </w:rPr>
  </w:style>
  <w:style w:type="table" w:customStyle="1" w:styleId="Rcsos">
    <w:name w:val="Rácsos"/>
    <w:basedOn w:val="Normltblzat"/>
    <w:uiPriority w:val="99"/>
    <w:rsid w:val="003E42BF"/>
    <w:rPr>
      <w:rFonts w:asciiTheme="majorHAnsi" w:hAnsiTheme="majorHAnsi"/>
      <w:color w:val="F6A800" w:themeColor="accent5"/>
    </w:rPr>
    <w:tblPr>
      <w:tblStyleRowBandSize w:val="1"/>
      <w:tblStyleColBandSize w:val="1"/>
      <w:tblBorders>
        <w:top w:val="single" w:sz="4" w:space="0" w:color="F6A800" w:themeColor="accent5"/>
        <w:left w:val="single" w:sz="4" w:space="0" w:color="F6A800" w:themeColor="accent5"/>
        <w:bottom w:val="single" w:sz="48" w:space="0" w:color="F6A800" w:themeColor="accent5"/>
        <w:right w:val="single" w:sz="4" w:space="0" w:color="F6A800" w:themeColor="accent5"/>
        <w:insideV w:val="single" w:sz="4" w:space="0" w:color="F6A800" w:themeColor="accent5"/>
      </w:tblBorders>
    </w:tblPr>
    <w:tcPr>
      <w:shd w:val="clear" w:color="auto" w:fill="auto"/>
      <w:tcMar>
        <w:top w:w="170" w:type="dxa"/>
      </w:tcMar>
      <w:vAlign w:val="center"/>
    </w:tcPr>
    <w:tblStylePr w:type="firstRow">
      <w:rPr>
        <w:rFonts w:asciiTheme="majorHAnsi" w:hAnsiTheme="majorHAnsi"/>
        <w:b w:val="0"/>
        <w:i w:val="0"/>
        <w:color w:val="F6A800" w:themeColor="accent5"/>
        <w:sz w:val="36"/>
      </w:rPr>
      <w:tblPr/>
      <w:tcPr>
        <w:tcBorders>
          <w:top w:val="single" w:sz="8" w:space="0" w:color="F6A800" w:themeColor="accent5"/>
          <w:left w:val="single" w:sz="8" w:space="0" w:color="F6A800" w:themeColor="accent5"/>
          <w:bottom w:val="single" w:sz="24" w:space="0" w:color="F6A800" w:themeColor="accent5"/>
          <w:right w:val="single" w:sz="8" w:space="0" w:color="F6A800" w:themeColor="accent5"/>
          <w:insideH w:val="nil"/>
          <w:insideV w:val="nil"/>
          <w:tl2br w:val="nil"/>
          <w:tr2bl w:val="nil"/>
        </w:tcBorders>
        <w:shd w:val="clear" w:color="auto" w:fill="E7E6E6" w:themeFill="background2"/>
      </w:tcPr>
    </w:tblStylePr>
    <w:tblStylePr w:type="band2Horz">
      <w:tblPr/>
      <w:tcPr>
        <w:shd w:val="clear" w:color="auto" w:fill="F0EFEF" w:themeFill="background2" w:themeFillTint="99"/>
      </w:tcPr>
    </w:tblStylePr>
  </w:style>
  <w:style w:type="paragraph" w:customStyle="1" w:styleId="ENBoxtitle">
    <w:name w:val="EN_Box_title"/>
    <w:basedOn w:val="Norml"/>
    <w:next w:val="Norml"/>
    <w:uiPriority w:val="1"/>
    <w:qFormat/>
    <w:rsid w:val="003E42BF"/>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8CDCFF"/>
      <w:spacing w:after="40"/>
    </w:pPr>
    <w:rPr>
      <w:b/>
      <w:bCs/>
      <w:szCs w:val="18"/>
    </w:rPr>
  </w:style>
  <w:style w:type="paragraph" w:customStyle="1" w:styleId="ENCaption1Col">
    <w:name w:val="EN_Caption_1Col"/>
    <w:basedOn w:val="Norml"/>
    <w:next w:val="Norml"/>
    <w:uiPriority w:val="1"/>
    <w:qFormat/>
    <w:rsid w:val="003E42BF"/>
    <w:pPr>
      <w:keepNext/>
      <w:spacing w:after="40"/>
      <w:jc w:val="center"/>
    </w:pPr>
    <w:rPr>
      <w:b/>
      <w:bCs/>
      <w:color w:val="808080"/>
      <w:szCs w:val="18"/>
    </w:rPr>
  </w:style>
  <w:style w:type="paragraph" w:customStyle="1" w:styleId="ENCaption2Col">
    <w:name w:val="EN_Caption_2Col"/>
    <w:basedOn w:val="Norml"/>
    <w:next w:val="Norml"/>
    <w:uiPriority w:val="1"/>
    <w:qFormat/>
    <w:rsid w:val="003E42BF"/>
    <w:pPr>
      <w:keepNext/>
      <w:spacing w:after="40"/>
      <w:jc w:val="left"/>
    </w:pPr>
    <w:rPr>
      <w:b/>
      <w:bCs/>
      <w:color w:val="808080"/>
      <w:szCs w:val="18"/>
    </w:rPr>
  </w:style>
  <w:style w:type="paragraph" w:customStyle="1" w:styleId="ENCaptionBox">
    <w:name w:val="EN_Caption_Box"/>
    <w:basedOn w:val="Norml"/>
    <w:next w:val="Norml"/>
    <w:uiPriority w:val="1"/>
    <w:qFormat/>
    <w:rsid w:val="003E42BF"/>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spacing w:after="40"/>
      <w:jc w:val="center"/>
    </w:pPr>
    <w:rPr>
      <w:b/>
      <w:bCs/>
      <w:color w:val="808080"/>
      <w:szCs w:val="18"/>
    </w:rPr>
  </w:style>
  <w:style w:type="paragraph" w:customStyle="1" w:styleId="ENChapterTitle">
    <w:name w:val="EN_Chapter_Title"/>
    <w:basedOn w:val="Norml"/>
    <w:next w:val="Norml"/>
    <w:uiPriority w:val="1"/>
    <w:rsid w:val="003E42BF"/>
    <w:pPr>
      <w:keepNext/>
      <w:pageBreakBefore/>
      <w:numPr>
        <w:numId w:val="1"/>
      </w:numPr>
      <w:spacing w:before="480" w:after="210"/>
      <w:ind w:left="227" w:hanging="227"/>
      <w:jc w:val="left"/>
      <w:outlineLvl w:val="0"/>
    </w:pPr>
    <w:rPr>
      <w:rFonts w:eastAsiaTheme="majorEastAsia" w:cstheme="majorBidi"/>
      <w:bCs/>
      <w:color w:val="0C2148"/>
      <w:sz w:val="52"/>
      <w:szCs w:val="42"/>
    </w:rPr>
  </w:style>
  <w:style w:type="paragraph" w:customStyle="1" w:styleId="ENChapterWithoutNumbering">
    <w:name w:val="EN_Chapter_Without_Numbering"/>
    <w:basedOn w:val="Norml"/>
    <w:next w:val="Norml"/>
    <w:uiPriority w:val="1"/>
    <w:qFormat/>
    <w:rsid w:val="003E42BF"/>
    <w:pPr>
      <w:keepNext/>
      <w:pageBreakBefore/>
      <w:spacing w:before="480" w:after="210"/>
      <w:ind w:left="227" w:hanging="227"/>
    </w:pPr>
    <w:rPr>
      <w:caps/>
      <w:color w:val="0C2148" w:themeColor="text2"/>
    </w:rPr>
  </w:style>
  <w:style w:type="paragraph" w:customStyle="1" w:styleId="ENFootnote">
    <w:name w:val="EN_Footnote"/>
    <w:basedOn w:val="Norml"/>
    <w:uiPriority w:val="1"/>
    <w:qFormat/>
    <w:rsid w:val="003E42BF"/>
    <w:rPr>
      <w:rFonts w:eastAsiaTheme="minorEastAsia"/>
      <w:color w:val="808080"/>
      <w:sz w:val="18"/>
    </w:rPr>
  </w:style>
  <w:style w:type="paragraph" w:customStyle="1" w:styleId="ENNormal">
    <w:name w:val="EN_Normal"/>
    <w:basedOn w:val="Norml"/>
    <w:uiPriority w:val="1"/>
    <w:qFormat/>
    <w:rsid w:val="003E42BF"/>
  </w:style>
  <w:style w:type="paragraph" w:customStyle="1" w:styleId="ENNormalBox">
    <w:name w:val="EN_Normal_Box"/>
    <w:basedOn w:val="Norml"/>
    <w:uiPriority w:val="1"/>
    <w:qFormat/>
    <w:rsid w:val="003E42BF"/>
    <w:pPr>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pPr>
  </w:style>
  <w:style w:type="paragraph" w:customStyle="1" w:styleId="ENNote1Col">
    <w:name w:val="EN_Note_1Col"/>
    <w:basedOn w:val="Norml"/>
    <w:next w:val="ENNormal"/>
    <w:uiPriority w:val="1"/>
    <w:qFormat/>
    <w:rsid w:val="003E42BF"/>
    <w:pPr>
      <w:keepLines/>
      <w:jc w:val="center"/>
    </w:pPr>
    <w:rPr>
      <w:color w:val="808080"/>
      <w:sz w:val="18"/>
    </w:rPr>
  </w:style>
  <w:style w:type="paragraph" w:customStyle="1" w:styleId="ENNote2Col">
    <w:name w:val="EN_Note_2Col"/>
    <w:basedOn w:val="Norml"/>
    <w:next w:val="ENNormal"/>
    <w:uiPriority w:val="1"/>
    <w:qFormat/>
    <w:rsid w:val="003E42BF"/>
    <w:pPr>
      <w:keepLines/>
    </w:pPr>
    <w:rPr>
      <w:color w:val="808080"/>
      <w:sz w:val="18"/>
    </w:rPr>
  </w:style>
  <w:style w:type="paragraph" w:customStyle="1" w:styleId="ENNoteBox">
    <w:name w:val="EN_Note_Box"/>
    <w:basedOn w:val="Norml"/>
    <w:next w:val="ENNormalBox"/>
    <w:uiPriority w:val="1"/>
    <w:qFormat/>
    <w:rsid w:val="003E42BF"/>
    <w:pPr>
      <w:keepLines/>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jc w:val="center"/>
    </w:pPr>
    <w:rPr>
      <w:color w:val="808080"/>
      <w:sz w:val="18"/>
    </w:rPr>
  </w:style>
  <w:style w:type="paragraph" w:customStyle="1" w:styleId="ENSectionTitle">
    <w:name w:val="EN_Section_Title"/>
    <w:basedOn w:val="Norml"/>
    <w:next w:val="ENNormal"/>
    <w:uiPriority w:val="1"/>
    <w:rsid w:val="003E42BF"/>
    <w:pPr>
      <w:keepNext/>
      <w:numPr>
        <w:ilvl w:val="1"/>
        <w:numId w:val="1"/>
      </w:numPr>
      <w:spacing w:before="210" w:after="75"/>
      <w:jc w:val="left"/>
      <w:outlineLvl w:val="1"/>
    </w:pPr>
    <w:rPr>
      <w:b/>
      <w:color w:val="0C2148" w:themeColor="text2"/>
      <w:szCs w:val="38"/>
    </w:rPr>
  </w:style>
  <w:style w:type="paragraph" w:customStyle="1" w:styleId="ENSubsectionTitle">
    <w:name w:val="EN_Subsection_Title"/>
    <w:basedOn w:val="Norml"/>
    <w:next w:val="ENNormal"/>
    <w:uiPriority w:val="1"/>
    <w:rsid w:val="003E42BF"/>
    <w:pPr>
      <w:keepNext/>
      <w:numPr>
        <w:ilvl w:val="2"/>
        <w:numId w:val="1"/>
      </w:numPr>
      <w:spacing w:before="75" w:after="75"/>
      <w:ind w:left="595" w:hanging="595"/>
      <w:jc w:val="left"/>
      <w:outlineLvl w:val="2"/>
    </w:pPr>
    <w:rPr>
      <w:bCs/>
      <w:color w:val="0C2148" w:themeColor="text2"/>
      <w:szCs w:val="34"/>
    </w:rPr>
  </w:style>
  <w:style w:type="paragraph" w:customStyle="1" w:styleId="HUBoxTitle">
    <w:name w:val="HU_Box_Title"/>
    <w:basedOn w:val="Kpalrs"/>
    <w:next w:val="Norml"/>
    <w:uiPriority w:val="1"/>
    <w:qFormat/>
    <w:rsid w:val="003E42BF"/>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8CDCFF"/>
      <w:spacing w:after="40"/>
      <w:jc w:val="both"/>
    </w:pPr>
    <w:rPr>
      <w:color w:val="auto"/>
      <w:sz w:val="20"/>
    </w:rPr>
  </w:style>
  <w:style w:type="paragraph" w:customStyle="1" w:styleId="HUCaption1Col">
    <w:name w:val="HU_Caption_1Col"/>
    <w:basedOn w:val="Kpalrs"/>
    <w:next w:val="Norml"/>
    <w:uiPriority w:val="1"/>
    <w:qFormat/>
    <w:rsid w:val="003E42BF"/>
    <w:pPr>
      <w:keepNext/>
      <w:spacing w:after="40"/>
      <w:jc w:val="center"/>
    </w:pPr>
    <w:rPr>
      <w:sz w:val="20"/>
    </w:rPr>
  </w:style>
  <w:style w:type="paragraph" w:customStyle="1" w:styleId="HUCaption2Col">
    <w:name w:val="HU_Caption_2Col"/>
    <w:basedOn w:val="Kpalrs"/>
    <w:next w:val="Norml"/>
    <w:uiPriority w:val="1"/>
    <w:qFormat/>
    <w:rsid w:val="003E42BF"/>
    <w:pPr>
      <w:keepNext/>
      <w:spacing w:after="40"/>
    </w:pPr>
    <w:rPr>
      <w:sz w:val="20"/>
    </w:rPr>
  </w:style>
  <w:style w:type="paragraph" w:customStyle="1" w:styleId="HUCaptionBox">
    <w:name w:val="HU_Caption_Box"/>
    <w:basedOn w:val="Kpalrs"/>
    <w:next w:val="Norml"/>
    <w:uiPriority w:val="1"/>
    <w:qFormat/>
    <w:rsid w:val="003E42BF"/>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spacing w:after="40"/>
      <w:jc w:val="center"/>
    </w:pPr>
    <w:rPr>
      <w:sz w:val="20"/>
    </w:rPr>
  </w:style>
  <w:style w:type="paragraph" w:customStyle="1" w:styleId="HUChapterTitle">
    <w:name w:val="HU_Chapter_Title"/>
    <w:basedOn w:val="Cmsor1"/>
    <w:next w:val="Norml"/>
    <w:link w:val="HUChapterTitleChar"/>
    <w:autoRedefine/>
    <w:uiPriority w:val="1"/>
    <w:rsid w:val="003E42BF"/>
    <w:pPr>
      <w:keepLines w:val="0"/>
      <w:pageBreakBefore/>
      <w:ind w:left="227" w:hanging="227"/>
    </w:pPr>
    <w:rPr>
      <w:color w:val="0C2148"/>
    </w:rPr>
  </w:style>
  <w:style w:type="character" w:customStyle="1" w:styleId="HUChapterTitleChar">
    <w:name w:val="HU_Chapter_Title Char"/>
    <w:basedOn w:val="Cmsor1Char"/>
    <w:link w:val="HUChapterTitle"/>
    <w:uiPriority w:val="1"/>
    <w:rsid w:val="003E42BF"/>
    <w:rPr>
      <w:rFonts w:eastAsiaTheme="majorEastAsia" w:cstheme="majorBidi"/>
      <w:b/>
      <w:bCs/>
      <w:caps/>
      <w:color w:val="0C2148"/>
      <w:sz w:val="24"/>
      <w:szCs w:val="42"/>
    </w:rPr>
  </w:style>
  <w:style w:type="paragraph" w:customStyle="1" w:styleId="HUChapterWithoutNumbering">
    <w:name w:val="HU_Chapter_Without_Numbering"/>
    <w:basedOn w:val="Norml"/>
    <w:next w:val="Norml"/>
    <w:link w:val="HUChapterWithoutNumberingChar"/>
    <w:uiPriority w:val="1"/>
    <w:qFormat/>
    <w:rsid w:val="003E42BF"/>
    <w:pPr>
      <w:keepNext/>
      <w:pageBreakBefore/>
      <w:spacing w:before="480" w:after="210"/>
      <w:ind w:left="227" w:hanging="227"/>
    </w:pPr>
    <w:rPr>
      <w:caps/>
      <w:color w:val="0C2148" w:themeColor="text2"/>
    </w:rPr>
  </w:style>
  <w:style w:type="character" w:customStyle="1" w:styleId="HUChapterWithoutNumberingChar">
    <w:name w:val="HU_Chapter_Without_Numbering Char"/>
    <w:basedOn w:val="Bekezdsalapbettpusa"/>
    <w:link w:val="HUChapterWithoutNumbering"/>
    <w:uiPriority w:val="1"/>
    <w:rsid w:val="003E42BF"/>
    <w:rPr>
      <w:caps/>
      <w:color w:val="0C2148" w:themeColor="text2"/>
    </w:rPr>
  </w:style>
  <w:style w:type="paragraph" w:customStyle="1" w:styleId="HUFootnote">
    <w:name w:val="HU_Footnote"/>
    <w:basedOn w:val="Lbjegyzetszveg"/>
    <w:uiPriority w:val="1"/>
    <w:qFormat/>
    <w:rsid w:val="003E42BF"/>
    <w:rPr>
      <w:color w:val="808080"/>
      <w:sz w:val="18"/>
    </w:rPr>
  </w:style>
  <w:style w:type="paragraph" w:customStyle="1" w:styleId="HUNormalBox">
    <w:name w:val="HU_Normal_Box"/>
    <w:basedOn w:val="Norml"/>
    <w:uiPriority w:val="1"/>
    <w:qFormat/>
    <w:rsid w:val="003E42BF"/>
    <w:pPr>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pPr>
  </w:style>
  <w:style w:type="paragraph" w:customStyle="1" w:styleId="HUNote1Col">
    <w:name w:val="HU_Note_1Col"/>
    <w:basedOn w:val="Norml"/>
    <w:next w:val="Norml"/>
    <w:uiPriority w:val="1"/>
    <w:qFormat/>
    <w:rsid w:val="003E42BF"/>
    <w:pPr>
      <w:keepLines/>
      <w:jc w:val="center"/>
    </w:pPr>
    <w:rPr>
      <w:color w:val="808080"/>
      <w:sz w:val="18"/>
    </w:rPr>
  </w:style>
  <w:style w:type="paragraph" w:customStyle="1" w:styleId="HUNote2Col">
    <w:name w:val="HU_Note_2Col"/>
    <w:basedOn w:val="Norml"/>
    <w:next w:val="Norml"/>
    <w:uiPriority w:val="1"/>
    <w:qFormat/>
    <w:rsid w:val="003E42BF"/>
    <w:pPr>
      <w:keepLines/>
    </w:pPr>
    <w:rPr>
      <w:color w:val="808080"/>
      <w:sz w:val="18"/>
    </w:rPr>
  </w:style>
  <w:style w:type="paragraph" w:customStyle="1" w:styleId="HUNoteBox">
    <w:name w:val="HU_Note_Box"/>
    <w:basedOn w:val="Norml"/>
    <w:next w:val="HUNormalBox"/>
    <w:link w:val="HUNoteBoxChar"/>
    <w:uiPriority w:val="1"/>
    <w:qFormat/>
    <w:rsid w:val="003E42BF"/>
    <w:pPr>
      <w:keepLines/>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jc w:val="center"/>
    </w:pPr>
    <w:rPr>
      <w:color w:val="808080"/>
      <w:sz w:val="18"/>
    </w:rPr>
  </w:style>
  <w:style w:type="character" w:customStyle="1" w:styleId="HUNoteBoxChar">
    <w:name w:val="HU_Note_Box Char"/>
    <w:basedOn w:val="Bekezdsalapbettpusa"/>
    <w:link w:val="HUNoteBox"/>
    <w:uiPriority w:val="1"/>
    <w:rsid w:val="003E42BF"/>
    <w:rPr>
      <w:color w:val="808080"/>
      <w:sz w:val="18"/>
      <w:shd w:val="clear" w:color="auto" w:fill="C6EEFF"/>
    </w:rPr>
  </w:style>
  <w:style w:type="paragraph" w:customStyle="1" w:styleId="HUSectionTitle">
    <w:name w:val="HU_Section_Title"/>
    <w:basedOn w:val="Cmsor2"/>
    <w:next w:val="Norml"/>
    <w:link w:val="HUSectionTitleChar"/>
    <w:uiPriority w:val="1"/>
    <w:rsid w:val="003E42BF"/>
    <w:pPr>
      <w:keepNext/>
    </w:pPr>
  </w:style>
  <w:style w:type="character" w:customStyle="1" w:styleId="HUSectionTitleChar">
    <w:name w:val="HU_Section_Title Char"/>
    <w:basedOn w:val="Cmsor2Char"/>
    <w:link w:val="HUSectionTitle"/>
    <w:uiPriority w:val="1"/>
    <w:rsid w:val="003E42BF"/>
    <w:rPr>
      <w:b/>
      <w:color w:val="0C2148" w:themeColor="text2"/>
      <w:sz w:val="24"/>
      <w:szCs w:val="38"/>
    </w:rPr>
  </w:style>
  <w:style w:type="paragraph" w:customStyle="1" w:styleId="HUSubsectionTitle">
    <w:name w:val="HU_Subsection_Title"/>
    <w:basedOn w:val="Cmsor3"/>
    <w:next w:val="Norml"/>
    <w:link w:val="HUSubsectionTitleChar"/>
    <w:uiPriority w:val="1"/>
    <w:rsid w:val="003E42BF"/>
    <w:pPr>
      <w:keepNext/>
      <w:ind w:left="595" w:hanging="595"/>
    </w:pPr>
  </w:style>
  <w:style w:type="character" w:customStyle="1" w:styleId="HUSubsectionTitleChar">
    <w:name w:val="HU_Subsection_Title Char"/>
    <w:basedOn w:val="Cmsor3Char"/>
    <w:link w:val="HUSubsectionTitle"/>
    <w:uiPriority w:val="1"/>
    <w:rsid w:val="003E42BF"/>
    <w:rPr>
      <w:bCs/>
      <w:color w:val="0C2148" w:themeColor="text2"/>
      <w:szCs w:val="34"/>
    </w:rPr>
  </w:style>
  <w:style w:type="paragraph" w:customStyle="1" w:styleId="Heading1Kiadvny">
    <w:name w:val="Heading 1 Kiadvány"/>
    <w:basedOn w:val="Cmsor1"/>
    <w:qFormat/>
    <w:rsid w:val="003E42BF"/>
    <w:rPr>
      <w:b w:val="0"/>
      <w:caps w:val="0"/>
      <w:sz w:val="52"/>
    </w:rPr>
  </w:style>
  <w:style w:type="character" w:styleId="Lbjegyzet-hivatkozs">
    <w:name w:val="footnote reference"/>
    <w:basedOn w:val="Bekezdsalapbettpusa"/>
    <w:uiPriority w:val="99"/>
    <w:semiHidden/>
    <w:unhideWhenUsed/>
    <w:rsid w:val="00FD794F"/>
    <w:rPr>
      <w:vertAlign w:val="superscript"/>
    </w:rPr>
  </w:style>
  <w:style w:type="paragraph" w:customStyle="1" w:styleId="Erskiemels2">
    <w:name w:val="Erős kiemelés2"/>
    <w:basedOn w:val="Norml"/>
    <w:uiPriority w:val="5"/>
    <w:qFormat/>
    <w:rsid w:val="00815765"/>
    <w:rPr>
      <w:b/>
      <w:i/>
    </w:rPr>
  </w:style>
  <w:style w:type="character" w:styleId="Jegyzethivatkozs">
    <w:name w:val="annotation reference"/>
    <w:basedOn w:val="Bekezdsalapbettpusa"/>
    <w:uiPriority w:val="99"/>
    <w:semiHidden/>
    <w:unhideWhenUsed/>
    <w:rsid w:val="00B874ED"/>
    <w:rPr>
      <w:sz w:val="16"/>
      <w:szCs w:val="16"/>
    </w:rPr>
  </w:style>
  <w:style w:type="paragraph" w:styleId="Jegyzetszveg">
    <w:name w:val="annotation text"/>
    <w:basedOn w:val="Norml"/>
    <w:link w:val="JegyzetszvegChar"/>
    <w:uiPriority w:val="99"/>
    <w:unhideWhenUsed/>
    <w:rsid w:val="00110802"/>
    <w:pPr>
      <w:spacing w:line="240" w:lineRule="auto"/>
    </w:pPr>
  </w:style>
  <w:style w:type="character" w:customStyle="1" w:styleId="JegyzetszvegChar">
    <w:name w:val="Jegyzetszöveg Char"/>
    <w:basedOn w:val="Bekezdsalapbettpusa"/>
    <w:link w:val="Jegyzetszveg"/>
    <w:uiPriority w:val="99"/>
    <w:rsid w:val="00B874ED"/>
    <w:rPr>
      <w:rFonts w:asciiTheme="minorHAnsi" w:eastAsiaTheme="minorEastAsia" w:hAnsiTheme="minorHAnsi"/>
      <w:sz w:val="22"/>
      <w:szCs w:val="22"/>
      <w:lang w:eastAsia="zh-CN"/>
    </w:rPr>
  </w:style>
  <w:style w:type="paragraph" w:styleId="Megjegyzstrgya">
    <w:name w:val="annotation subject"/>
    <w:basedOn w:val="Jegyzetszveg"/>
    <w:next w:val="Jegyzetszveg"/>
    <w:link w:val="MegjegyzstrgyaChar"/>
    <w:uiPriority w:val="99"/>
    <w:semiHidden/>
    <w:unhideWhenUsed/>
    <w:rsid w:val="00B874ED"/>
    <w:rPr>
      <w:b/>
      <w:bCs/>
    </w:rPr>
  </w:style>
  <w:style w:type="character" w:customStyle="1" w:styleId="MegjegyzstrgyaChar">
    <w:name w:val="Megjegyzés tárgya Char"/>
    <w:basedOn w:val="JegyzetszvegChar"/>
    <w:link w:val="Megjegyzstrgya"/>
    <w:uiPriority w:val="99"/>
    <w:semiHidden/>
    <w:rsid w:val="00B874ED"/>
    <w:rPr>
      <w:rFonts w:asciiTheme="minorHAnsi" w:eastAsiaTheme="minorEastAsia" w:hAnsiTheme="minorHAnsi"/>
      <w:b/>
      <w:bCs/>
      <w:sz w:val="22"/>
      <w:szCs w:val="22"/>
      <w:lang w:eastAsia="zh-CN"/>
    </w:rPr>
  </w:style>
  <w:style w:type="paragraph" w:styleId="Vltozat">
    <w:name w:val="Revision"/>
    <w:hidden/>
    <w:uiPriority w:val="99"/>
    <w:semiHidden/>
    <w:rsid w:val="0091000E"/>
  </w:style>
  <w:style w:type="paragraph" w:customStyle="1" w:styleId="Erskiemels3">
    <w:name w:val="Erős kiemelés3"/>
    <w:basedOn w:val="Norml"/>
    <w:uiPriority w:val="5"/>
    <w:qFormat/>
    <w:rsid w:val="00050BB5"/>
    <w:rPr>
      <w:b/>
      <w:i/>
    </w:rPr>
  </w:style>
  <w:style w:type="paragraph" w:customStyle="1" w:styleId="Erskiemels4">
    <w:name w:val="Erős kiemelés4"/>
    <w:basedOn w:val="Norml"/>
    <w:uiPriority w:val="5"/>
    <w:qFormat/>
    <w:rsid w:val="00DD3402"/>
    <w:rPr>
      <w:b/>
      <w:i/>
    </w:rPr>
  </w:style>
  <w:style w:type="paragraph" w:customStyle="1" w:styleId="Erskiemels5">
    <w:name w:val="Erős kiemelés5"/>
    <w:basedOn w:val="Norml"/>
    <w:uiPriority w:val="5"/>
    <w:qFormat/>
    <w:rsid w:val="00503FE4"/>
    <w:rPr>
      <w:b/>
      <w:i/>
    </w:rPr>
  </w:style>
  <w:style w:type="paragraph" w:customStyle="1" w:styleId="Erskiemels6">
    <w:name w:val="Erős kiemelés6"/>
    <w:basedOn w:val="Norml"/>
    <w:uiPriority w:val="5"/>
    <w:qFormat/>
    <w:rsid w:val="0051071D"/>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4432501">
      <w:bodyDiv w:val="1"/>
      <w:marLeft w:val="0"/>
      <w:marRight w:val="0"/>
      <w:marTop w:val="0"/>
      <w:marBottom w:val="0"/>
      <w:divBdr>
        <w:top w:val="none" w:sz="0" w:space="0" w:color="auto"/>
        <w:left w:val="none" w:sz="0" w:space="0" w:color="auto"/>
        <w:bottom w:val="none" w:sz="0" w:space="0" w:color="auto"/>
        <w:right w:val="none" w:sz="0" w:space="0" w:color="auto"/>
      </w:divBdr>
    </w:div>
    <w:div w:id="715928606">
      <w:bodyDiv w:val="1"/>
      <w:marLeft w:val="0"/>
      <w:marRight w:val="0"/>
      <w:marTop w:val="0"/>
      <w:marBottom w:val="0"/>
      <w:divBdr>
        <w:top w:val="none" w:sz="0" w:space="0" w:color="auto"/>
        <w:left w:val="none" w:sz="0" w:space="0" w:color="auto"/>
        <w:bottom w:val="none" w:sz="0" w:space="0" w:color="auto"/>
        <w:right w:val="none" w:sz="0" w:space="0" w:color="auto"/>
      </w:divBdr>
    </w:div>
    <w:div w:id="886530154">
      <w:bodyDiv w:val="1"/>
      <w:marLeft w:val="0"/>
      <w:marRight w:val="0"/>
      <w:marTop w:val="0"/>
      <w:marBottom w:val="0"/>
      <w:divBdr>
        <w:top w:val="none" w:sz="0" w:space="0" w:color="auto"/>
        <w:left w:val="none" w:sz="0" w:space="0" w:color="auto"/>
        <w:bottom w:val="none" w:sz="0" w:space="0" w:color="auto"/>
        <w:right w:val="none" w:sz="0" w:space="0" w:color="auto"/>
      </w:divBdr>
    </w:div>
    <w:div w:id="1428580634">
      <w:bodyDiv w:val="1"/>
      <w:marLeft w:val="0"/>
      <w:marRight w:val="0"/>
      <w:marTop w:val="0"/>
      <w:marBottom w:val="0"/>
      <w:divBdr>
        <w:top w:val="none" w:sz="0" w:space="0" w:color="auto"/>
        <w:left w:val="none" w:sz="0" w:space="0" w:color="auto"/>
        <w:bottom w:val="none" w:sz="0" w:space="0" w:color="auto"/>
        <w:right w:val="none" w:sz="0" w:space="0" w:color="auto"/>
      </w:divBdr>
    </w:div>
    <w:div w:id="20717271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NB téma">
  <a:themeElements>
    <a:clrScheme name="MNB új séma">
      <a:dk1>
        <a:sysClr val="windowText" lastClr="000000"/>
      </a:dk1>
      <a:lt1>
        <a:sysClr val="window" lastClr="FFFFFF"/>
      </a:lt1>
      <a:dk2>
        <a:srgbClr val="0C2148"/>
      </a:dk2>
      <a:lt2>
        <a:srgbClr val="E7E6E6"/>
      </a:lt2>
      <a:accent1>
        <a:srgbClr val="009EE0"/>
      </a:accent1>
      <a:accent2>
        <a:srgbClr val="48A0AE"/>
      </a:accent2>
      <a:accent3>
        <a:srgbClr val="DA0000"/>
      </a:accent3>
      <a:accent4>
        <a:srgbClr val="E57200"/>
      </a:accent4>
      <a:accent5>
        <a:srgbClr val="F6A800"/>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noFill/>
      </a:spPr>
      <a:bodyPr wrap="square" rtlCol="0">
        <a:spAutoFit/>
      </a:bodyPr>
      <a:lstStyle>
        <a:defPPr>
          <a:defRPr dirty="0" err="1" smtClean="0"/>
        </a:defP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Ica10</b:Tag>
    <b:SourceType>Book</b:SourceType>
    <b:Guid>{901B386E-7343-4E01-91D7-1329F9989597}</b:Guid>
    <b:Author>
      <b:Author>
        <b:NameList>
          <b:Person>
            <b:Last>Ica</b:Last>
            <b:First>Kukor</b:First>
          </b:Person>
        </b:NameList>
      </b:Author>
    </b:Author>
    <b:Title>A nagy könyv</b:Title>
    <b:Year>2010</b:Year>
    <b:City>Gonolnád</b:City>
    <b:Publisher>Kiadó_Név</b:Publisher>
    <b:RefOrder>1</b:RefOrder>
  </b:Source>
</b:Sources>
</file>

<file path=customXml/itemProps1.xml><?xml version="1.0" encoding="utf-8"?>
<ds:datastoreItem xmlns:ds="http://schemas.openxmlformats.org/officeDocument/2006/customXml" ds:itemID="{ED7688C7-CBB8-48A1-8266-DFD9460459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2</Pages>
  <Words>761</Words>
  <Characters>3838</Characters>
  <Application>Microsoft Office Word</Application>
  <DocSecurity>0</DocSecurity>
  <Lines>31</Lines>
  <Paragraphs>9</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Sallai Miklós Kálmán</dc:creator>
  <cp:keywords/>
  <dc:description/>
  <cp:lastModifiedBy>Juhász Katalin</cp:lastModifiedBy>
  <cp:revision>2</cp:revision>
  <cp:lastPrinted>1900-12-31T23:00:00Z</cp:lastPrinted>
  <dcterms:created xsi:type="dcterms:W3CDTF">2023-07-17T09:39:00Z</dcterms:created>
  <dcterms:modified xsi:type="dcterms:W3CDTF">2024-03-27T12:07:00Z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d11092-50c9-4e74-84b5-b1af078dc3d0_Enabled">
    <vt:lpwstr>True</vt:lpwstr>
  </property>
  <property fmtid="{D5CDD505-2E9C-101B-9397-08002B2CF9AE}" pid="3" name="MSIP_Label_b0d11092-50c9-4e74-84b5-b1af078dc3d0_SiteId">
    <vt:lpwstr>97c01ef8-0264-4eef-9c08-fb4a9ba1c0db</vt:lpwstr>
  </property>
  <property fmtid="{D5CDD505-2E9C-101B-9397-08002B2CF9AE}" pid="4" name="MSIP_Label_b0d11092-50c9-4e74-84b5-b1af078dc3d0_Owner">
    <vt:lpwstr>sallaimi@mnb.hu</vt:lpwstr>
  </property>
  <property fmtid="{D5CDD505-2E9C-101B-9397-08002B2CF9AE}" pid="5" name="MSIP_Label_b0d11092-50c9-4e74-84b5-b1af078dc3d0_SetDate">
    <vt:lpwstr>2020-10-27T10:37:16.0012183Z</vt:lpwstr>
  </property>
  <property fmtid="{D5CDD505-2E9C-101B-9397-08002B2CF9AE}" pid="6" name="MSIP_Label_b0d11092-50c9-4e74-84b5-b1af078dc3d0_Name">
    <vt:lpwstr>Protected</vt:lpwstr>
  </property>
  <property fmtid="{D5CDD505-2E9C-101B-9397-08002B2CF9AE}" pid="7" name="MSIP_Label_b0d11092-50c9-4e74-84b5-b1af078dc3d0_Application">
    <vt:lpwstr>Microsoft Azure Information Protection</vt:lpwstr>
  </property>
  <property fmtid="{D5CDD505-2E9C-101B-9397-08002B2CF9AE}" pid="8" name="MSIP_Label_b0d11092-50c9-4e74-84b5-b1af078dc3d0_ActionId">
    <vt:lpwstr>ad4c3947-7c64-4adf-8291-5e33dbade154</vt:lpwstr>
  </property>
  <property fmtid="{D5CDD505-2E9C-101B-9397-08002B2CF9AE}" pid="9" name="MSIP_Label_b0d11092-50c9-4e74-84b5-b1af078dc3d0_Extended_MSFT_Method">
    <vt:lpwstr>Automatic</vt:lpwstr>
  </property>
  <property fmtid="{D5CDD505-2E9C-101B-9397-08002B2CF9AE}" pid="10" name="Sensitivity">
    <vt:lpwstr>Protected</vt:lpwstr>
  </property>
  <property fmtid="{D5CDD505-2E9C-101B-9397-08002B2CF9AE}" pid="11" name="Érvényességi idő">
    <vt:filetime>2026-01-07T09:19:07Z</vt:filetime>
  </property>
  <property fmtid="{D5CDD505-2E9C-101B-9397-08002B2CF9AE}" pid="12" name="Érvényességet beállító">
    <vt:lpwstr>gubeknei</vt:lpwstr>
  </property>
  <property fmtid="{D5CDD505-2E9C-101B-9397-08002B2CF9AE}" pid="13" name="Érvényességi idő első beállítása">
    <vt:filetime>2021-01-07T09:19:07Z</vt:filetime>
  </property>
</Properties>
</file>