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B49B" w14:textId="77777777" w:rsidR="00BE6102" w:rsidRDefault="00BE6102">
      <w:pPr>
        <w:jc w:val="center"/>
        <w:rPr>
          <w:rFonts w:ascii="Garamond" w:hAnsi="Garamond"/>
          <w:b/>
          <w:szCs w:val="24"/>
        </w:rPr>
      </w:pPr>
    </w:p>
    <w:p w14:paraId="42F569E9" w14:textId="77777777" w:rsidR="003759F2" w:rsidRPr="00153894" w:rsidRDefault="003759F2">
      <w:pPr>
        <w:jc w:val="center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>Kódlista a</w:t>
      </w:r>
      <w:r w:rsidR="0058299F" w:rsidRPr="00153894">
        <w:rPr>
          <w:rFonts w:ascii="Calibri" w:hAnsi="Calibri"/>
          <w:b/>
          <w:sz w:val="22"/>
          <w:szCs w:val="22"/>
        </w:rPr>
        <w:t>z E</w:t>
      </w:r>
      <w:r w:rsidR="00A24201" w:rsidRPr="00153894">
        <w:rPr>
          <w:rFonts w:ascii="Calibri" w:hAnsi="Calibri"/>
          <w:b/>
          <w:sz w:val="22"/>
          <w:szCs w:val="22"/>
        </w:rPr>
        <w:t>04</w:t>
      </w:r>
      <w:r w:rsidRPr="00153894">
        <w:rPr>
          <w:rFonts w:ascii="Calibri" w:hAnsi="Calibri"/>
          <w:b/>
          <w:sz w:val="22"/>
          <w:szCs w:val="22"/>
        </w:rPr>
        <w:t>-es adatszolgáltatáshoz</w:t>
      </w:r>
    </w:p>
    <w:p w14:paraId="5BECF40C" w14:textId="77777777" w:rsidR="003759F2" w:rsidRPr="00153894" w:rsidRDefault="003759F2">
      <w:pPr>
        <w:rPr>
          <w:rFonts w:ascii="Calibri" w:hAnsi="Calibri"/>
          <w:sz w:val="22"/>
          <w:szCs w:val="22"/>
        </w:rPr>
      </w:pPr>
    </w:p>
    <w:p w14:paraId="2C5B597C" w14:textId="77777777" w:rsidR="00580543" w:rsidRPr="00153894" w:rsidRDefault="00580543">
      <w:pPr>
        <w:rPr>
          <w:rFonts w:ascii="Calibri" w:hAnsi="Calibri"/>
          <w:sz w:val="22"/>
          <w:szCs w:val="22"/>
        </w:rPr>
      </w:pPr>
    </w:p>
    <w:p w14:paraId="4784BDD1" w14:textId="77777777" w:rsidR="00BE6102" w:rsidRPr="00153894" w:rsidRDefault="00BE6102">
      <w:pPr>
        <w:rPr>
          <w:rFonts w:ascii="Calibri" w:hAnsi="Calibri"/>
          <w:sz w:val="22"/>
          <w:szCs w:val="22"/>
        </w:rPr>
      </w:pPr>
    </w:p>
    <w:p w14:paraId="4A72D79D" w14:textId="77777777" w:rsidR="00580543" w:rsidRPr="00153894" w:rsidRDefault="00821CB4" w:rsidP="00580543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T</w:t>
      </w:r>
      <w:r w:rsidR="00580543" w:rsidRPr="00153894">
        <w:rPr>
          <w:rFonts w:ascii="Calibri" w:hAnsi="Calibri"/>
          <w:sz w:val="22"/>
          <w:szCs w:val="22"/>
        </w:rPr>
        <w:t>áblához tartozó kódok:</w:t>
      </w:r>
    </w:p>
    <w:p w14:paraId="32C66FF6" w14:textId="77777777" w:rsidR="0058299F" w:rsidRPr="00153894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01C2069D" w14:textId="77777777" w:rsidR="00A24201" w:rsidRPr="00153894" w:rsidRDefault="00A24201" w:rsidP="00A24201">
      <w:pPr>
        <w:spacing w:after="120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>Intézménycsoportok:</w:t>
      </w:r>
    </w:p>
    <w:p w14:paraId="0B846B23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Típus: 1= hitelintézetek</w:t>
      </w:r>
    </w:p>
    <w:p w14:paraId="720ED6BC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2= brókerek</w:t>
      </w:r>
    </w:p>
    <w:p w14:paraId="3E50E3E6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3= Magyar Államkincstár</w:t>
      </w:r>
    </w:p>
    <w:p w14:paraId="4043B19E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4= Magyar Nemzeti Bank</w:t>
      </w:r>
    </w:p>
    <w:p w14:paraId="0001C3AF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5= külföldi intézmények (</w:t>
      </w:r>
      <w:proofErr w:type="spellStart"/>
      <w:r w:rsidRPr="00153894">
        <w:rPr>
          <w:rFonts w:ascii="Calibri" w:hAnsi="Calibri"/>
          <w:sz w:val="22"/>
          <w:szCs w:val="22"/>
        </w:rPr>
        <w:t>Clearstream</w:t>
      </w:r>
      <w:proofErr w:type="spellEnd"/>
      <w:r w:rsidRPr="00153894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153894">
        <w:rPr>
          <w:rFonts w:ascii="Calibri" w:hAnsi="Calibri"/>
          <w:sz w:val="22"/>
          <w:szCs w:val="22"/>
        </w:rPr>
        <w:t>Euroclear</w:t>
      </w:r>
      <w:proofErr w:type="spellEnd"/>
      <w:r w:rsidRPr="00153894">
        <w:rPr>
          <w:rFonts w:ascii="Calibri" w:hAnsi="Calibri"/>
          <w:sz w:val="22"/>
          <w:szCs w:val="22"/>
        </w:rPr>
        <w:t>,</w:t>
      </w:r>
      <w:proofErr w:type="gramEnd"/>
      <w:r w:rsidRPr="00153894">
        <w:rPr>
          <w:rFonts w:ascii="Calibri" w:hAnsi="Calibri"/>
          <w:sz w:val="22"/>
          <w:szCs w:val="22"/>
        </w:rPr>
        <w:t xml:space="preserve"> stb.)</w:t>
      </w:r>
    </w:p>
    <w:p w14:paraId="5EBCB669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6= egyéb belföldi intézmények</w:t>
      </w:r>
    </w:p>
    <w:p w14:paraId="08AECFF0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14:paraId="356BD9D8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KSH törzsszám = az adószám 1-8 számjegye</w:t>
      </w:r>
    </w:p>
    <w:p w14:paraId="0590FB07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Név = a jelentésben szereplő intézmények teljes neve</w:t>
      </w:r>
    </w:p>
    <w:p w14:paraId="25FB00EE" w14:textId="77777777" w:rsidR="00A24201" w:rsidRPr="00153894" w:rsidRDefault="00A24201" w:rsidP="00A24201">
      <w:pPr>
        <w:rPr>
          <w:rFonts w:ascii="Calibri" w:hAnsi="Calibri"/>
          <w:sz w:val="22"/>
          <w:szCs w:val="22"/>
          <w:u w:val="single"/>
        </w:rPr>
      </w:pPr>
    </w:p>
    <w:p w14:paraId="295F6595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14:paraId="4BC8C4AB" w14:textId="77777777" w:rsidR="00A24201" w:rsidRPr="00153894" w:rsidRDefault="00A24201" w:rsidP="00A24201">
      <w:pPr>
        <w:spacing w:after="120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 xml:space="preserve">Saját/Idegen tulajdonú értékpapír: </w:t>
      </w:r>
    </w:p>
    <w:p w14:paraId="702DAF28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S= saját</w:t>
      </w:r>
    </w:p>
    <w:p w14:paraId="23A585F9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I= idegen</w:t>
      </w:r>
    </w:p>
    <w:p w14:paraId="20115F6D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14:paraId="55869464" w14:textId="77777777" w:rsidR="00BE6102" w:rsidRPr="00153894" w:rsidRDefault="00BE6102" w:rsidP="0058299F">
      <w:pPr>
        <w:rPr>
          <w:rFonts w:ascii="Calibri" w:hAnsi="Calibri"/>
          <w:sz w:val="22"/>
          <w:szCs w:val="22"/>
        </w:rPr>
      </w:pPr>
    </w:p>
    <w:p w14:paraId="26F79839" w14:textId="77777777" w:rsidR="0058299F" w:rsidRPr="00153894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039778A9" w14:textId="77777777" w:rsidR="0058299F" w:rsidRPr="00153894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sectPr w:rsidR="0058299F" w:rsidRPr="00153894" w:rsidSect="00BE6102">
      <w:foot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826F" w14:textId="77777777" w:rsidR="009A088D" w:rsidRDefault="009A088D">
      <w:r>
        <w:separator/>
      </w:r>
    </w:p>
  </w:endnote>
  <w:endnote w:type="continuationSeparator" w:id="0">
    <w:p w14:paraId="2E5AAABA" w14:textId="77777777" w:rsidR="009A088D" w:rsidRDefault="009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4D51" w14:textId="77777777" w:rsidR="00821CB4" w:rsidRDefault="00821CB4">
    <w:pPr>
      <w:pStyle w:val="llb"/>
    </w:pPr>
  </w:p>
  <w:p w14:paraId="6D77DA50" w14:textId="77777777" w:rsidR="00821CB4" w:rsidRDefault="00821C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967A" w14:textId="77777777" w:rsidR="009A088D" w:rsidRDefault="009A088D">
      <w:r>
        <w:separator/>
      </w:r>
    </w:p>
  </w:footnote>
  <w:footnote w:type="continuationSeparator" w:id="0">
    <w:p w14:paraId="460A9936" w14:textId="77777777" w:rsidR="009A088D" w:rsidRDefault="009A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9F"/>
    <w:rsid w:val="00072D43"/>
    <w:rsid w:val="000862E8"/>
    <w:rsid w:val="00153894"/>
    <w:rsid w:val="001E45A0"/>
    <w:rsid w:val="00253D6C"/>
    <w:rsid w:val="002D6969"/>
    <w:rsid w:val="003759F2"/>
    <w:rsid w:val="003C6C30"/>
    <w:rsid w:val="00580543"/>
    <w:rsid w:val="0058299F"/>
    <w:rsid w:val="005A5694"/>
    <w:rsid w:val="00673FB6"/>
    <w:rsid w:val="007F2E70"/>
    <w:rsid w:val="00821CB4"/>
    <w:rsid w:val="00964D05"/>
    <w:rsid w:val="009A088D"/>
    <w:rsid w:val="00A24201"/>
    <w:rsid w:val="00BE6102"/>
    <w:rsid w:val="00D876CC"/>
    <w:rsid w:val="00DD77A0"/>
    <w:rsid w:val="00E1065A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65578"/>
  <w15:chartTrackingRefBased/>
  <w15:docId w15:val="{FD4FFEBD-4AA4-4898-887F-8E9CCC0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ind w:left="284" w:hanging="284"/>
    </w:pPr>
  </w:style>
  <w:style w:type="paragraph" w:styleId="Szvegtrzs3">
    <w:name w:val="Body Text 3"/>
    <w:basedOn w:val="Norml"/>
    <w:pPr>
      <w:keepLines w:val="0"/>
    </w:p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pPr>
      <w:keepLines w:val="0"/>
      <w:widowControl w:val="0"/>
    </w:pPr>
    <w:rPr>
      <w:spacing w:val="-6"/>
    </w:rPr>
  </w:style>
  <w:style w:type="character" w:styleId="Kiemels2">
    <w:name w:val="Kiemelés2"/>
    <w:basedOn w:val="Bekezdsalapbettpusa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dc:description/>
  <cp:lastModifiedBy>Nagy-Csaba Brigitta</cp:lastModifiedBy>
  <cp:revision>2</cp:revision>
  <cp:lastPrinted>2002-07-04T07:41:00Z</cp:lastPrinted>
  <dcterms:created xsi:type="dcterms:W3CDTF">2022-04-01T05:31:00Z</dcterms:created>
  <dcterms:modified xsi:type="dcterms:W3CDTF">2022-04-01T05:31:00Z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-987584475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PreviousAdHocReviewCycleID">
    <vt:i4>593512211</vt:i4>
  </property>
  <property fmtid="{D5CDD505-2E9C-101B-9397-08002B2CF9AE}" pid="7" name="_ReviewingToolsShownOnce">
    <vt:lpwstr/>
  </property>
  <property fmtid="{D5CDD505-2E9C-101B-9397-08002B2CF9AE}" pid="8" name="Érvényességi idő">
    <vt:filetime>2027-04-01T04:41:21Z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2022-04-01T04:41:21Z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2022-04-01T05:31:56.5709029Z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9238d22d-df9b-48dd-b97d-9d82d016afcd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