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F872E" w14:textId="77777777" w:rsidR="004C36B4" w:rsidRPr="00CB0333" w:rsidRDefault="004C36B4" w:rsidP="004C36B4">
      <w:pPr>
        <w:jc w:val="center"/>
        <w:rPr>
          <w:rFonts w:ascii="Calibri" w:hAnsi="Calibri"/>
          <w:b/>
          <w:sz w:val="22"/>
          <w:szCs w:val="22"/>
        </w:rPr>
      </w:pPr>
      <w:r w:rsidRPr="00CB0333">
        <w:rPr>
          <w:rFonts w:ascii="Calibri" w:hAnsi="Calibri"/>
          <w:b/>
          <w:sz w:val="22"/>
          <w:szCs w:val="22"/>
        </w:rPr>
        <w:t>Kódlista az E06-os adatszolgáltatáshoz</w:t>
      </w:r>
    </w:p>
    <w:p w14:paraId="2931BDCA" w14:textId="77777777" w:rsidR="004C36B4" w:rsidRPr="00CB0333" w:rsidRDefault="004C36B4" w:rsidP="004C36B4">
      <w:pPr>
        <w:rPr>
          <w:rFonts w:ascii="Calibri" w:hAnsi="Calibri"/>
          <w:sz w:val="22"/>
          <w:szCs w:val="22"/>
          <w:u w:val="single"/>
        </w:rPr>
      </w:pPr>
    </w:p>
    <w:p w14:paraId="744AAC32" w14:textId="77777777" w:rsidR="004C36B4" w:rsidRPr="00CB0333" w:rsidRDefault="004C36B4" w:rsidP="004C36B4">
      <w:pPr>
        <w:rPr>
          <w:rFonts w:ascii="Calibri" w:hAnsi="Calibri"/>
          <w:sz w:val="22"/>
          <w:szCs w:val="22"/>
        </w:rPr>
      </w:pPr>
    </w:p>
    <w:p w14:paraId="6FBCF4BF" w14:textId="77777777" w:rsidR="004C36B4" w:rsidRPr="00CB0333" w:rsidRDefault="004C36B4" w:rsidP="004C36B4">
      <w:pPr>
        <w:rPr>
          <w:rFonts w:ascii="Calibri" w:hAnsi="Calibri"/>
          <w:sz w:val="22"/>
          <w:szCs w:val="22"/>
        </w:rPr>
      </w:pPr>
    </w:p>
    <w:p w14:paraId="3F062385" w14:textId="77777777" w:rsidR="004C36B4" w:rsidRPr="00CB0333" w:rsidRDefault="004C36B4" w:rsidP="004C36B4">
      <w:pPr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Táblához tartozó kódok:</w:t>
      </w:r>
    </w:p>
    <w:p w14:paraId="698D80F4" w14:textId="77777777" w:rsidR="004C36B4" w:rsidRPr="00CB0333" w:rsidRDefault="004C36B4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7498F019" w14:textId="77777777" w:rsidR="004C36B4" w:rsidRPr="00CB0333" w:rsidRDefault="004C36B4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2A3FD8A8" w14:textId="77777777" w:rsidR="00CA3D49" w:rsidRPr="00CB0333" w:rsidRDefault="00BF7C2E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fajta:</w:t>
      </w:r>
    </w:p>
    <w:p w14:paraId="6E677C52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6"/>
        <w:gridCol w:w="5927"/>
      </w:tblGrid>
      <w:tr w:rsidR="00CA3D49" w:rsidRPr="00CB0333" w14:paraId="6EFB470F" w14:textId="77777777" w:rsidTr="00CA3D49">
        <w:trPr>
          <w:trHeight w:val="146"/>
        </w:trPr>
        <w:tc>
          <w:tcPr>
            <w:tcW w:w="706" w:type="dxa"/>
          </w:tcPr>
          <w:p w14:paraId="13194715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27" w:type="dxa"/>
          </w:tcPr>
          <w:p w14:paraId="4BC8BCAE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Kötvény</w:t>
            </w:r>
            <w:proofErr w:type="spellEnd"/>
          </w:p>
        </w:tc>
      </w:tr>
      <w:tr w:rsidR="00CA3D49" w:rsidRPr="00CB0333" w14:paraId="501FF6A4" w14:textId="77777777" w:rsidTr="00CA3D49">
        <w:trPr>
          <w:trHeight w:val="146"/>
        </w:trPr>
        <w:tc>
          <w:tcPr>
            <w:tcW w:w="706" w:type="dxa"/>
          </w:tcPr>
          <w:p w14:paraId="38E20136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27" w:type="dxa"/>
          </w:tcPr>
          <w:p w14:paraId="51554AB6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Államkötvény</w:t>
            </w:r>
            <w:proofErr w:type="spellEnd"/>
          </w:p>
        </w:tc>
      </w:tr>
      <w:tr w:rsidR="00CA3D49" w:rsidRPr="00CB0333" w14:paraId="0F405EEC" w14:textId="77777777" w:rsidTr="00CA3D49">
        <w:trPr>
          <w:trHeight w:val="146"/>
        </w:trPr>
        <w:tc>
          <w:tcPr>
            <w:tcW w:w="706" w:type="dxa"/>
          </w:tcPr>
          <w:p w14:paraId="7545D933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27" w:type="dxa"/>
          </w:tcPr>
          <w:p w14:paraId="13AA81C0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Hitelkonszolidációs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kötvény</w:t>
            </w:r>
            <w:proofErr w:type="spellEnd"/>
          </w:p>
        </w:tc>
      </w:tr>
      <w:tr w:rsidR="00CA3D49" w:rsidRPr="00CB0333" w14:paraId="2E2E9241" w14:textId="77777777" w:rsidTr="00CA3D49">
        <w:trPr>
          <w:trHeight w:val="146"/>
        </w:trPr>
        <w:tc>
          <w:tcPr>
            <w:tcW w:w="706" w:type="dxa"/>
          </w:tcPr>
          <w:p w14:paraId="338631BE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27" w:type="dxa"/>
          </w:tcPr>
          <w:p w14:paraId="3E2F0DBB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Diszkont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kincstárjegy</w:t>
            </w:r>
            <w:proofErr w:type="spellEnd"/>
          </w:p>
        </w:tc>
      </w:tr>
      <w:tr w:rsidR="00CA3D49" w:rsidRPr="00CB0333" w14:paraId="38B3A5D4" w14:textId="77777777" w:rsidTr="00CA3D49">
        <w:trPr>
          <w:trHeight w:val="146"/>
        </w:trPr>
        <w:tc>
          <w:tcPr>
            <w:tcW w:w="706" w:type="dxa"/>
          </w:tcPr>
          <w:p w14:paraId="4BADA0DA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27" w:type="dxa"/>
          </w:tcPr>
          <w:p w14:paraId="5F00B1D8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Kamatozó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kincstárjegy</w:t>
            </w:r>
            <w:proofErr w:type="spellEnd"/>
          </w:p>
        </w:tc>
      </w:tr>
      <w:tr w:rsidR="00CA3D49" w:rsidRPr="00CB0333" w14:paraId="1983D08A" w14:textId="77777777" w:rsidTr="00CA3D49">
        <w:trPr>
          <w:trHeight w:val="146"/>
        </w:trPr>
        <w:tc>
          <w:tcPr>
            <w:tcW w:w="706" w:type="dxa"/>
          </w:tcPr>
          <w:p w14:paraId="5EED813E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  <w:p w14:paraId="58840F73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27" w:type="dxa"/>
          </w:tcPr>
          <w:p w14:paraId="5D518624" w14:textId="77777777" w:rsidR="00CA3D49" w:rsidRPr="00CB0333" w:rsidRDefault="00CA3D49" w:rsidP="00CA3D49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Egyéb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külföldiek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által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vásárolható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állampapír</w:t>
            </w:r>
            <w:proofErr w:type="spellEnd"/>
          </w:p>
          <w:p w14:paraId="1B940B57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Jelzáloglevél</w:t>
            </w:r>
            <w:proofErr w:type="spellEnd"/>
          </w:p>
        </w:tc>
      </w:tr>
      <w:tr w:rsidR="00CA3D49" w:rsidRPr="00CB0333" w14:paraId="16FFDDD3" w14:textId="77777777" w:rsidTr="00CA3D49">
        <w:trPr>
          <w:trHeight w:val="1551"/>
        </w:trPr>
        <w:tc>
          <w:tcPr>
            <w:tcW w:w="706" w:type="dxa"/>
          </w:tcPr>
          <w:p w14:paraId="70E3FFFE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9</w:t>
            </w:r>
          </w:p>
          <w:p w14:paraId="75E0A683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  <w:p w14:paraId="4660D784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</w:t>
            </w:r>
          </w:p>
          <w:p w14:paraId="0C38BA66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5927" w:type="dxa"/>
          </w:tcPr>
          <w:p w14:paraId="77538D8E" w14:textId="77777777" w:rsidR="00CA3D49" w:rsidRPr="00CB0333" w:rsidRDefault="00CA3D49" w:rsidP="00CA3D49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Külföldi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kibocsátás</w:t>
            </w:r>
            <w:proofErr w:type="spellEnd"/>
          </w:p>
          <w:p w14:paraId="5B6A6AC2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Befektetési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jegy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</w:p>
          <w:p w14:paraId="1C8E7D27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Részvény</w:t>
            </w:r>
            <w:proofErr w:type="spellEnd"/>
          </w:p>
          <w:p w14:paraId="2164117E" w14:textId="77777777" w:rsidR="00CA3D49" w:rsidRPr="00CB0333" w:rsidRDefault="00CA3D49" w:rsidP="001127F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</w:p>
        </w:tc>
      </w:tr>
    </w:tbl>
    <w:p w14:paraId="70EDB354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6A0588E3" w14:textId="77777777" w:rsidR="00CA3D49" w:rsidRPr="00CB0333" w:rsidRDefault="00CA3D49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  <w:u w:val="single"/>
        </w:rPr>
      </w:pPr>
    </w:p>
    <w:p w14:paraId="7161518A" w14:textId="77777777" w:rsidR="00786AE4" w:rsidRPr="00CB0333" w:rsidRDefault="00786AE4" w:rsidP="009B7188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 xml:space="preserve">Az </w:t>
      </w:r>
      <w:proofErr w:type="spellStart"/>
      <w:r w:rsidRPr="00CB0333">
        <w:rPr>
          <w:rFonts w:ascii="Calibri" w:hAnsi="Calibri"/>
          <w:sz w:val="22"/>
          <w:szCs w:val="22"/>
          <w:u w:val="single"/>
        </w:rPr>
        <w:t>OTC</w:t>
      </w:r>
      <w:proofErr w:type="spellEnd"/>
      <w:r w:rsidRPr="00CB0333">
        <w:rPr>
          <w:rFonts w:ascii="Calibri" w:hAnsi="Calibri"/>
          <w:sz w:val="22"/>
          <w:szCs w:val="22"/>
          <w:u w:val="single"/>
        </w:rPr>
        <w:t>-ügylet típusa</w:t>
      </w:r>
      <w:r w:rsidRPr="00CB0333">
        <w:rPr>
          <w:rFonts w:ascii="Calibri" w:hAnsi="Calibri"/>
          <w:sz w:val="22"/>
          <w:szCs w:val="22"/>
        </w:rPr>
        <w:t>:</w:t>
      </w:r>
    </w:p>
    <w:p w14:paraId="3D821C9C" w14:textId="77777777" w:rsidR="00786AE4" w:rsidRPr="00CB0333" w:rsidRDefault="00786AE4" w:rsidP="00786AE4">
      <w:pPr>
        <w:tabs>
          <w:tab w:val="left" w:pos="567"/>
          <w:tab w:val="left" w:pos="851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19"/>
        <w:gridCol w:w="35"/>
      </w:tblGrid>
      <w:tr w:rsidR="00786AE4" w:rsidRPr="00CB0333" w14:paraId="770647B9" w14:textId="77777777">
        <w:trPr>
          <w:trHeight w:val="247"/>
        </w:trPr>
        <w:tc>
          <w:tcPr>
            <w:tcW w:w="709" w:type="dxa"/>
          </w:tcPr>
          <w:p w14:paraId="439061B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  <w:gridSpan w:val="2"/>
          </w:tcPr>
          <w:p w14:paraId="1501898B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Prompt</w:t>
            </w:r>
          </w:p>
        </w:tc>
      </w:tr>
      <w:tr w:rsidR="00786AE4" w:rsidRPr="00CB0333" w14:paraId="4BCC5645" w14:textId="77777777">
        <w:trPr>
          <w:trHeight w:val="247"/>
        </w:trPr>
        <w:tc>
          <w:tcPr>
            <w:tcW w:w="709" w:type="dxa"/>
          </w:tcPr>
          <w:p w14:paraId="46FA872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  <w:gridSpan w:val="2"/>
          </w:tcPr>
          <w:p w14:paraId="1420DD09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</w:t>
            </w:r>
          </w:p>
        </w:tc>
      </w:tr>
      <w:tr w:rsidR="00786AE4" w:rsidRPr="00CB0333" w14:paraId="2BAB51C0" w14:textId="77777777">
        <w:trPr>
          <w:trHeight w:val="247"/>
        </w:trPr>
        <w:tc>
          <w:tcPr>
            <w:tcW w:w="709" w:type="dxa"/>
          </w:tcPr>
          <w:p w14:paraId="7916712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  <w:gridSpan w:val="2"/>
          </w:tcPr>
          <w:p w14:paraId="6CFFC812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Repo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hosszabbítása</w:t>
            </w:r>
            <w:proofErr w:type="spellEnd"/>
          </w:p>
        </w:tc>
      </w:tr>
      <w:tr w:rsidR="00786AE4" w:rsidRPr="00CB0333" w14:paraId="248542DF" w14:textId="77777777">
        <w:trPr>
          <w:trHeight w:val="247"/>
        </w:trPr>
        <w:tc>
          <w:tcPr>
            <w:tcW w:w="709" w:type="dxa"/>
          </w:tcPr>
          <w:p w14:paraId="666C0C4A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  <w:gridSpan w:val="2"/>
          </w:tcPr>
          <w:p w14:paraId="5A204F0B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4CAB752C" w14:textId="77777777">
        <w:trPr>
          <w:trHeight w:val="247"/>
        </w:trPr>
        <w:tc>
          <w:tcPr>
            <w:tcW w:w="709" w:type="dxa"/>
          </w:tcPr>
          <w:p w14:paraId="276331BD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  <w:gridSpan w:val="2"/>
          </w:tcPr>
          <w:p w14:paraId="2377F980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3CC265BF" w14:textId="77777777">
        <w:trPr>
          <w:trHeight w:val="247"/>
        </w:trPr>
        <w:tc>
          <w:tcPr>
            <w:tcW w:w="709" w:type="dxa"/>
          </w:tcPr>
          <w:p w14:paraId="68BAF25F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  <w:p w14:paraId="66F11B19" w14:textId="77777777"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6</w:t>
            </w:r>
          </w:p>
        </w:tc>
        <w:tc>
          <w:tcPr>
            <w:tcW w:w="5954" w:type="dxa"/>
            <w:gridSpan w:val="2"/>
          </w:tcPr>
          <w:p w14:paraId="4AA98033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Szállításos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hosszabbítása</w:t>
            </w:r>
            <w:proofErr w:type="spellEnd"/>
          </w:p>
          <w:p w14:paraId="63A7F081" w14:textId="77777777" w:rsidR="004C36B4" w:rsidRPr="00CB0333" w:rsidRDefault="004C36B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Bruttó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elszámolású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aukciós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</w:t>
            </w:r>
            <w:proofErr w:type="spellEnd"/>
          </w:p>
        </w:tc>
      </w:tr>
      <w:tr w:rsidR="00786AE4" w:rsidRPr="00CB0333" w14:paraId="2C20A7AC" w14:textId="77777777">
        <w:trPr>
          <w:gridAfter w:val="1"/>
          <w:wAfter w:w="35" w:type="dxa"/>
          <w:trHeight w:val="247"/>
        </w:trPr>
        <w:tc>
          <w:tcPr>
            <w:tcW w:w="709" w:type="dxa"/>
          </w:tcPr>
          <w:p w14:paraId="08C624E9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8</w:t>
            </w:r>
          </w:p>
          <w:p w14:paraId="3482ADED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9</w:t>
            </w:r>
          </w:p>
          <w:p w14:paraId="1457282E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N</w:t>
            </w:r>
          </w:p>
          <w:p w14:paraId="6EAD2056" w14:textId="77777777" w:rsidR="00DF6761" w:rsidRPr="00CB0333" w:rsidRDefault="00DF6761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</w:p>
          <w:p w14:paraId="02BE62DB" w14:textId="77777777" w:rsidR="00164FCD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S</w:t>
            </w:r>
          </w:p>
          <w:p w14:paraId="5CE31657" w14:textId="77777777" w:rsidR="009C1A62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P</w:t>
            </w:r>
          </w:p>
          <w:p w14:paraId="0EDCFCF3" w14:textId="77777777" w:rsidR="00DF6761" w:rsidRPr="00CB0333" w:rsidRDefault="00164FCD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</w:t>
            </w:r>
          </w:p>
          <w:p w14:paraId="4EE0ABA0" w14:textId="77777777" w:rsidR="00925D4B" w:rsidRPr="00CB0333" w:rsidRDefault="006D2B8B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D</w:t>
            </w:r>
          </w:p>
        </w:tc>
        <w:tc>
          <w:tcPr>
            <w:tcW w:w="5919" w:type="dxa"/>
          </w:tcPr>
          <w:p w14:paraId="1C24FF8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Elsődleges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kibocsátás</w:t>
            </w:r>
            <w:proofErr w:type="spellEnd"/>
          </w:p>
          <w:p w14:paraId="526CA9AD" w14:textId="77777777" w:rsidR="00094ACA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Fix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áras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</w:t>
            </w:r>
            <w:proofErr w:type="spellEnd"/>
          </w:p>
          <w:p w14:paraId="2DB62971" w14:textId="77777777" w:rsidR="00DF6761" w:rsidRPr="00CB0333" w:rsidRDefault="00094ACA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KELER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technikai</w:t>
            </w:r>
            <w:proofErr w:type="spellEnd"/>
          </w:p>
          <w:p w14:paraId="4060947D" w14:textId="77777777"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F</w:t>
            </w:r>
            <w:r w:rsidR="00DF6761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ree of payment </w:t>
            </w:r>
            <w:proofErr w:type="spellStart"/>
            <w:r w:rsidR="00DF6761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ügyletek</w:t>
            </w:r>
            <w:proofErr w:type="spellEnd"/>
          </w:p>
          <w:p w14:paraId="542D6157" w14:textId="77777777" w:rsidR="00164FCD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őzsdei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elszámolásból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eredő</w:t>
            </w:r>
            <w:proofErr w:type="spellEnd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="00164FCD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tranzakciók</w:t>
            </w:r>
            <w:proofErr w:type="spellEnd"/>
          </w:p>
          <w:p w14:paraId="6BFC2FF4" w14:textId="77777777" w:rsidR="009C1A62" w:rsidRPr="00CB0333" w:rsidRDefault="009C1A62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DVD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ügyletek</w:t>
            </w:r>
            <w:proofErr w:type="spellEnd"/>
          </w:p>
          <w:p w14:paraId="44C88C51" w14:textId="77777777" w:rsidR="00DF6761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K</w:t>
            </w:r>
            <w:r w:rsidR="005558D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eletkeztetés</w:t>
            </w:r>
            <w:proofErr w:type="spellEnd"/>
          </w:p>
          <w:p w14:paraId="5CBBCFD3" w14:textId="77777777" w:rsidR="00925D4B" w:rsidRPr="00CB0333" w:rsidRDefault="0044438A" w:rsidP="00DF6761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</w:t>
            </w:r>
            <w:r w:rsidR="00925D4B"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örlés</w:t>
            </w:r>
            <w:proofErr w:type="spellEnd"/>
          </w:p>
        </w:tc>
      </w:tr>
    </w:tbl>
    <w:p w14:paraId="7BCD390A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0B122062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51710ADE" w14:textId="77777777"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OTC forrás</w:t>
      </w:r>
      <w:r w:rsidRPr="00CB0333">
        <w:rPr>
          <w:rFonts w:ascii="Calibri" w:hAnsi="Calibri"/>
          <w:sz w:val="22"/>
          <w:szCs w:val="22"/>
        </w:rPr>
        <w:t>:</w:t>
      </w:r>
    </w:p>
    <w:p w14:paraId="78BADA7C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13AF3C46" w14:textId="77777777">
        <w:trPr>
          <w:trHeight w:val="247"/>
        </w:trPr>
        <w:tc>
          <w:tcPr>
            <w:tcW w:w="709" w:type="dxa"/>
          </w:tcPr>
          <w:p w14:paraId="335CC03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08468028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T. 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napi</w:t>
            </w:r>
            <w:proofErr w:type="spellEnd"/>
          </w:p>
        </w:tc>
      </w:tr>
      <w:tr w:rsidR="00786AE4" w:rsidRPr="00CB0333" w14:paraId="2B27B16B" w14:textId="77777777">
        <w:trPr>
          <w:trHeight w:val="247"/>
        </w:trPr>
        <w:tc>
          <w:tcPr>
            <w:tcW w:w="709" w:type="dxa"/>
          </w:tcPr>
          <w:p w14:paraId="44A816A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7F7AF57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Lejárt</w:t>
            </w:r>
            <w:proofErr w:type="spellEnd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 xml:space="preserve"> repo</w:t>
            </w:r>
          </w:p>
        </w:tc>
      </w:tr>
      <w:tr w:rsidR="00786AE4" w:rsidRPr="00CB0333" w14:paraId="4FFBC97E" w14:textId="77777777">
        <w:trPr>
          <w:trHeight w:val="247"/>
        </w:trPr>
        <w:tc>
          <w:tcPr>
            <w:tcW w:w="709" w:type="dxa"/>
          </w:tcPr>
          <w:p w14:paraId="2CCE31F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14:paraId="7D5F66E8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Repo-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hosszabbítás</w:t>
            </w:r>
            <w:proofErr w:type="spellEnd"/>
          </w:p>
        </w:tc>
      </w:tr>
    </w:tbl>
    <w:p w14:paraId="096DC051" w14:textId="77777777" w:rsidR="00786AE4" w:rsidRPr="00CB0333" w:rsidRDefault="00786AE4" w:rsidP="00786AE4">
      <w:pPr>
        <w:jc w:val="both"/>
        <w:rPr>
          <w:rFonts w:ascii="Calibri" w:hAnsi="Calibri"/>
          <w:sz w:val="22"/>
          <w:szCs w:val="22"/>
        </w:rPr>
      </w:pPr>
    </w:p>
    <w:p w14:paraId="52779939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513E0994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540265DB" w14:textId="77777777" w:rsidR="001F02D5" w:rsidRPr="00CB0333" w:rsidRDefault="001F02D5" w:rsidP="009B7188">
      <w:pPr>
        <w:jc w:val="both"/>
        <w:rPr>
          <w:rFonts w:ascii="Calibri" w:hAnsi="Calibri"/>
          <w:sz w:val="22"/>
          <w:szCs w:val="22"/>
          <w:u w:val="single"/>
        </w:rPr>
      </w:pPr>
    </w:p>
    <w:p w14:paraId="7B0A5C65" w14:textId="77777777" w:rsidR="00786AE4" w:rsidRPr="00CB0333" w:rsidRDefault="00786AE4" w:rsidP="009B7188">
      <w:pPr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lastRenderedPageBreak/>
        <w:t xml:space="preserve">Az ügylet </w:t>
      </w:r>
      <w:proofErr w:type="gramStart"/>
      <w:r w:rsidRPr="00CB0333">
        <w:rPr>
          <w:rFonts w:ascii="Calibri" w:hAnsi="Calibri"/>
          <w:sz w:val="22"/>
          <w:szCs w:val="22"/>
          <w:u w:val="single"/>
        </w:rPr>
        <w:t>szereplői</w:t>
      </w:r>
      <w:r w:rsidRPr="00CB0333">
        <w:rPr>
          <w:rFonts w:ascii="Calibri" w:hAnsi="Calibri"/>
          <w:sz w:val="22"/>
          <w:szCs w:val="22"/>
        </w:rPr>
        <w:t xml:space="preserve"> :</w:t>
      </w:r>
      <w:proofErr w:type="gramEnd"/>
    </w:p>
    <w:p w14:paraId="578786BA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6B439BC0" w14:textId="77777777">
        <w:trPr>
          <w:trHeight w:val="247"/>
        </w:trPr>
        <w:tc>
          <w:tcPr>
            <w:tcW w:w="709" w:type="dxa"/>
          </w:tcPr>
          <w:p w14:paraId="0548671D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45A8795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Bróker-bróker</w:t>
            </w:r>
            <w:proofErr w:type="spellEnd"/>
          </w:p>
        </w:tc>
      </w:tr>
      <w:tr w:rsidR="00786AE4" w:rsidRPr="00CB0333" w14:paraId="3E19C196" w14:textId="77777777">
        <w:trPr>
          <w:trHeight w:val="247"/>
        </w:trPr>
        <w:tc>
          <w:tcPr>
            <w:tcW w:w="709" w:type="dxa"/>
          </w:tcPr>
          <w:p w14:paraId="1BBB07D8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2</w:t>
            </w:r>
          </w:p>
        </w:tc>
        <w:tc>
          <w:tcPr>
            <w:tcW w:w="5954" w:type="dxa"/>
          </w:tcPr>
          <w:p w14:paraId="71289CF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Hitelintézet-bróker</w:t>
            </w:r>
            <w:proofErr w:type="spellEnd"/>
          </w:p>
        </w:tc>
      </w:tr>
      <w:tr w:rsidR="00786AE4" w:rsidRPr="00CB0333" w14:paraId="7D6EA232" w14:textId="77777777">
        <w:trPr>
          <w:trHeight w:val="247"/>
        </w:trPr>
        <w:tc>
          <w:tcPr>
            <w:tcW w:w="709" w:type="dxa"/>
          </w:tcPr>
          <w:p w14:paraId="7D24710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3</w:t>
            </w:r>
          </w:p>
        </w:tc>
        <w:tc>
          <w:tcPr>
            <w:tcW w:w="5954" w:type="dxa"/>
          </w:tcPr>
          <w:p w14:paraId="7A111C11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Hitelintézet-hitelintézet</w:t>
            </w:r>
            <w:proofErr w:type="spellEnd"/>
          </w:p>
        </w:tc>
      </w:tr>
      <w:tr w:rsidR="00786AE4" w:rsidRPr="00CB0333" w14:paraId="6B622B3C" w14:textId="77777777">
        <w:trPr>
          <w:trHeight w:val="247"/>
        </w:trPr>
        <w:tc>
          <w:tcPr>
            <w:tcW w:w="709" w:type="dxa"/>
          </w:tcPr>
          <w:p w14:paraId="18515945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4</w:t>
            </w:r>
          </w:p>
        </w:tc>
        <w:tc>
          <w:tcPr>
            <w:tcW w:w="5954" w:type="dxa"/>
          </w:tcPr>
          <w:p w14:paraId="03DA5E59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bróker</w:t>
            </w:r>
            <w:proofErr w:type="spellEnd"/>
          </w:p>
        </w:tc>
      </w:tr>
      <w:tr w:rsidR="00786AE4" w:rsidRPr="00CB0333" w14:paraId="76E2A624" w14:textId="77777777">
        <w:trPr>
          <w:trHeight w:val="247"/>
        </w:trPr>
        <w:tc>
          <w:tcPr>
            <w:tcW w:w="709" w:type="dxa"/>
          </w:tcPr>
          <w:p w14:paraId="302191C3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5</w:t>
            </w:r>
          </w:p>
        </w:tc>
        <w:tc>
          <w:tcPr>
            <w:tcW w:w="5954" w:type="dxa"/>
          </w:tcPr>
          <w:p w14:paraId="12E1AE26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MNB-</w:t>
            </w: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hitelintézet</w:t>
            </w:r>
            <w:proofErr w:type="spellEnd"/>
          </w:p>
        </w:tc>
      </w:tr>
    </w:tbl>
    <w:p w14:paraId="700CB813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32FE9AA1" w14:textId="77777777" w:rsidR="00786AE4" w:rsidRPr="00CB0333" w:rsidRDefault="00786AE4" w:rsidP="009B7188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  <w:u w:val="single"/>
        </w:rPr>
        <w:t>Hosszabbítás típusa</w:t>
      </w:r>
      <w:r w:rsidRPr="00CB0333">
        <w:rPr>
          <w:rFonts w:ascii="Calibri" w:hAnsi="Calibri"/>
          <w:sz w:val="22"/>
          <w:szCs w:val="22"/>
        </w:rPr>
        <w:t>:</w:t>
      </w:r>
    </w:p>
    <w:p w14:paraId="6C7ED15A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954"/>
      </w:tblGrid>
      <w:tr w:rsidR="00786AE4" w:rsidRPr="00CB0333" w14:paraId="333A6FFD" w14:textId="77777777">
        <w:trPr>
          <w:trHeight w:val="247"/>
        </w:trPr>
        <w:tc>
          <w:tcPr>
            <w:tcW w:w="709" w:type="dxa"/>
          </w:tcPr>
          <w:p w14:paraId="583252BE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0</w:t>
            </w:r>
          </w:p>
        </w:tc>
        <w:tc>
          <w:tcPr>
            <w:tcW w:w="5954" w:type="dxa"/>
          </w:tcPr>
          <w:p w14:paraId="1D9D3657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teljes</w:t>
            </w:r>
            <w:proofErr w:type="spellEnd"/>
          </w:p>
        </w:tc>
      </w:tr>
      <w:tr w:rsidR="00786AE4" w:rsidRPr="00CB0333" w14:paraId="13F3D396" w14:textId="77777777">
        <w:trPr>
          <w:trHeight w:val="247"/>
        </w:trPr>
        <w:tc>
          <w:tcPr>
            <w:tcW w:w="709" w:type="dxa"/>
          </w:tcPr>
          <w:p w14:paraId="63E70238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1</w:t>
            </w:r>
          </w:p>
        </w:tc>
        <w:tc>
          <w:tcPr>
            <w:tcW w:w="5954" w:type="dxa"/>
          </w:tcPr>
          <w:p w14:paraId="304CF8DC" w14:textId="77777777" w:rsidR="00786AE4" w:rsidRPr="00CB0333" w:rsidRDefault="00786AE4" w:rsidP="00786AE4">
            <w:pPr>
              <w:rPr>
                <w:rFonts w:ascii="Calibri" w:hAnsi="Calibri"/>
                <w:color w:val="000000"/>
                <w:sz w:val="22"/>
                <w:szCs w:val="22"/>
                <w:lang w:val="en-AU"/>
              </w:rPr>
            </w:pPr>
            <w:proofErr w:type="spellStart"/>
            <w:r w:rsidRPr="00CB0333">
              <w:rPr>
                <w:rFonts w:ascii="Calibri" w:hAnsi="Calibri"/>
                <w:color w:val="000000"/>
                <w:sz w:val="22"/>
                <w:szCs w:val="22"/>
                <w:lang w:val="en-AU"/>
              </w:rPr>
              <w:t>rész</w:t>
            </w:r>
            <w:proofErr w:type="spellEnd"/>
          </w:p>
        </w:tc>
      </w:tr>
    </w:tbl>
    <w:p w14:paraId="0C08D5CC" w14:textId="77777777" w:rsidR="00786AE4" w:rsidRPr="00CB0333" w:rsidRDefault="00786AE4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49FE9E58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p w14:paraId="480D6864" w14:textId="77777777" w:rsidR="00BA2F07" w:rsidRPr="00CB0333" w:rsidRDefault="00C21722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  <w:r w:rsidRPr="00CB0333">
        <w:rPr>
          <w:rFonts w:ascii="Calibri" w:hAnsi="Calibri"/>
          <w:sz w:val="22"/>
          <w:szCs w:val="22"/>
        </w:rPr>
        <w:t>Értékpapír átadó/átvevő s</w:t>
      </w:r>
      <w:r w:rsidR="00BA2F07" w:rsidRPr="00CB0333">
        <w:rPr>
          <w:rFonts w:ascii="Calibri" w:hAnsi="Calibri"/>
          <w:sz w:val="22"/>
          <w:szCs w:val="22"/>
        </w:rPr>
        <w:t>zámla típusa:</w:t>
      </w:r>
    </w:p>
    <w:p w14:paraId="456A96AD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tbl>
      <w:tblPr>
        <w:tblW w:w="3318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609"/>
      </w:tblGrid>
      <w:tr w:rsidR="00BA2F07" w:rsidRPr="00CB0333" w14:paraId="1475962B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2523363A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IN</w:t>
            </w:r>
          </w:p>
        </w:tc>
        <w:tc>
          <w:tcPr>
            <w:tcW w:w="2609" w:type="dxa"/>
            <w:shd w:val="clear" w:color="auto" w:fill="auto"/>
            <w:hideMark/>
          </w:tcPr>
          <w:p w14:paraId="52E41E92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nem rezidens</w:t>
            </w:r>
          </w:p>
        </w:tc>
      </w:tr>
      <w:tr w:rsidR="00BA2F07" w:rsidRPr="00CB0333" w14:paraId="6FFB5B25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7E0E9BE6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IR</w:t>
            </w:r>
          </w:p>
        </w:tc>
        <w:tc>
          <w:tcPr>
            <w:tcW w:w="2609" w:type="dxa"/>
            <w:shd w:val="clear" w:color="auto" w:fill="auto"/>
            <w:hideMark/>
          </w:tcPr>
          <w:p w14:paraId="117FD42C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Idegen rezidens</w:t>
            </w:r>
          </w:p>
        </w:tc>
      </w:tr>
      <w:tr w:rsidR="00BA2F07" w:rsidRPr="00CB0333" w14:paraId="64F29847" w14:textId="77777777" w:rsidTr="009340A1">
        <w:trPr>
          <w:trHeight w:val="255"/>
        </w:trPr>
        <w:tc>
          <w:tcPr>
            <w:tcW w:w="709" w:type="dxa"/>
            <w:shd w:val="clear" w:color="auto" w:fill="auto"/>
            <w:hideMark/>
          </w:tcPr>
          <w:p w14:paraId="18E49F5E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</w:t>
            </w:r>
          </w:p>
        </w:tc>
        <w:tc>
          <w:tcPr>
            <w:tcW w:w="2609" w:type="dxa"/>
            <w:shd w:val="clear" w:color="auto" w:fill="auto"/>
            <w:hideMark/>
          </w:tcPr>
          <w:p w14:paraId="15C2959E" w14:textId="77777777" w:rsidR="00BA2F07" w:rsidRPr="00CB0333" w:rsidRDefault="00BF7C2E" w:rsidP="00BA2F07">
            <w:pPr>
              <w:rPr>
                <w:rFonts w:ascii="Calibri" w:hAnsi="Calibri" w:cs="Tahoma"/>
                <w:sz w:val="22"/>
                <w:szCs w:val="22"/>
              </w:rPr>
            </w:pPr>
            <w:r w:rsidRPr="00CB0333">
              <w:rPr>
                <w:rFonts w:ascii="Calibri" w:hAnsi="Calibri" w:cs="Tahoma"/>
                <w:sz w:val="22"/>
                <w:szCs w:val="22"/>
              </w:rPr>
              <w:t>Saját</w:t>
            </w:r>
          </w:p>
        </w:tc>
      </w:tr>
    </w:tbl>
    <w:p w14:paraId="49C8B961" w14:textId="77777777" w:rsidR="00BA2F07" w:rsidRPr="00CB0333" w:rsidRDefault="00BA2F07" w:rsidP="00786AE4">
      <w:pPr>
        <w:tabs>
          <w:tab w:val="left" w:pos="567"/>
          <w:tab w:val="left" w:pos="851"/>
          <w:tab w:val="left" w:pos="2127"/>
          <w:tab w:val="left" w:pos="2552"/>
        </w:tabs>
        <w:jc w:val="both"/>
        <w:rPr>
          <w:rFonts w:ascii="Calibri" w:hAnsi="Calibri"/>
          <w:sz w:val="22"/>
          <w:szCs w:val="22"/>
        </w:rPr>
      </w:pPr>
    </w:p>
    <w:sectPr w:rsidR="00BA2F07" w:rsidRPr="00CB0333" w:rsidSect="00A60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AD668" w14:textId="77777777" w:rsidR="0006412D" w:rsidRDefault="0006412D" w:rsidP="0006412D">
      <w:r>
        <w:separator/>
      </w:r>
    </w:p>
  </w:endnote>
  <w:endnote w:type="continuationSeparator" w:id="0">
    <w:p w14:paraId="4929E4A5" w14:textId="77777777" w:rsidR="0006412D" w:rsidRDefault="0006412D" w:rsidP="00064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0FC1D" w14:textId="77777777" w:rsidR="0006412D" w:rsidRDefault="0006412D" w:rsidP="0006412D">
      <w:r>
        <w:separator/>
      </w:r>
    </w:p>
  </w:footnote>
  <w:footnote w:type="continuationSeparator" w:id="0">
    <w:p w14:paraId="172C9317" w14:textId="77777777" w:rsidR="0006412D" w:rsidRDefault="0006412D" w:rsidP="00064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A102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06412D"/>
    <w:rsid w:val="00094ACA"/>
    <w:rsid w:val="001127F1"/>
    <w:rsid w:val="001432FA"/>
    <w:rsid w:val="00164FCD"/>
    <w:rsid w:val="001F02D5"/>
    <w:rsid w:val="002873E3"/>
    <w:rsid w:val="00350C27"/>
    <w:rsid w:val="0044438A"/>
    <w:rsid w:val="00496F43"/>
    <w:rsid w:val="004C36B4"/>
    <w:rsid w:val="005558DB"/>
    <w:rsid w:val="006D2B8B"/>
    <w:rsid w:val="00786AE4"/>
    <w:rsid w:val="007C6194"/>
    <w:rsid w:val="00925D4B"/>
    <w:rsid w:val="009340A1"/>
    <w:rsid w:val="00967681"/>
    <w:rsid w:val="009B7188"/>
    <w:rsid w:val="009C1A62"/>
    <w:rsid w:val="00A602D6"/>
    <w:rsid w:val="00A63CB8"/>
    <w:rsid w:val="00A74392"/>
    <w:rsid w:val="00B14A76"/>
    <w:rsid w:val="00B95A51"/>
    <w:rsid w:val="00BA2F07"/>
    <w:rsid w:val="00BF7C2E"/>
    <w:rsid w:val="00C21722"/>
    <w:rsid w:val="00CA3D49"/>
    <w:rsid w:val="00CB0333"/>
    <w:rsid w:val="00DF6761"/>
    <w:rsid w:val="00EA1330"/>
    <w:rsid w:val="00F1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A22719B"/>
  <w15:chartTrackingRefBased/>
  <w15:docId w15:val="{0F6ABE49-2ABB-45EC-A925-AAB6C31D0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86AE4"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CharCharCharCharCharCharCharCharCharCharCharChar">
    <w:name w:val="Char Char1 Char Char Char Char Char Char Char Char Char Char Char Char Char"/>
    <w:basedOn w:val="Norml"/>
    <w:rsid w:val="004C36B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harChar1CharCharCharCharCharCharCharCharCharCharCharCharChar0">
    <w:name w:val="Char Char1 Char Char Char Char Char Char Char Char Char Char Char Char Char"/>
    <w:basedOn w:val="Norml"/>
    <w:rsid w:val="004C36B4"/>
    <w:pPr>
      <w:spacing w:after="160" w:line="240" w:lineRule="exact"/>
    </w:pPr>
    <w:rPr>
      <w:rFonts w:ascii="Garamond" w:hAnsi="Garamond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3D4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3D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C81415-105C-40FC-A46B-EBEE5012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861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Nagy-Csaba Brigitta</cp:lastModifiedBy>
  <cp:revision>2</cp:revision>
  <dcterms:created xsi:type="dcterms:W3CDTF">2022-04-01T05:37:00Z</dcterms:created>
  <dcterms:modified xsi:type="dcterms:W3CDTF">2022-04-01T05:37:00Z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2027-04-01T04:41:40Z</vt:filetime>
  </property>
  <property fmtid="{D5CDD505-2E9C-101B-9397-08002B2CF9AE}" pid="3" name="Érvényességet beállító">
    <vt:lpwstr>csabab</vt:lpwstr>
  </property>
  <property fmtid="{D5CDD505-2E9C-101B-9397-08002B2CF9AE}" pid="4" name="Érvényességi idő első beállítása">
    <vt:filetime>2022-04-01T04:41:40Z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csabab@mnb.hu</vt:lpwstr>
  </property>
  <property fmtid="{D5CDD505-2E9C-101B-9397-08002B2CF9AE}" pid="8" name="MSIP_Label_b0d11092-50c9-4e74-84b5-b1af078dc3d0_SetDate">
    <vt:lpwstr>2022-04-01T05:37:31.8041145Z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7f2d1893-53a9-47d5-a01e-5f0e7b65da3a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