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0F09" w14:textId="77777777"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Kódlista az E60-as adatszolgáltatáshoz</w:t>
      </w:r>
    </w:p>
    <w:p w14:paraId="240BBEFD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71AAA6FB" w14:textId="77777777" w:rsidR="0045781C" w:rsidRPr="009515AF" w:rsidRDefault="0045781C" w:rsidP="00B8641A">
      <w:pPr>
        <w:rPr>
          <w:rFonts w:ascii="Calibri" w:hAnsi="Calibri"/>
          <w:b/>
          <w:sz w:val="22"/>
          <w:szCs w:val="22"/>
        </w:rPr>
      </w:pPr>
    </w:p>
    <w:p w14:paraId="3AD4D86E" w14:textId="77777777" w:rsidR="00B8641A" w:rsidRPr="009515AF" w:rsidRDefault="00D247CE" w:rsidP="00B8641A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9515AF">
        <w:rPr>
          <w:rFonts w:ascii="Calibri" w:hAnsi="Calibri"/>
          <w:sz w:val="22"/>
          <w:szCs w:val="22"/>
          <w:lang w:val="hu-HU"/>
        </w:rPr>
        <w:t>01</w:t>
      </w:r>
      <w:r w:rsidR="00B8641A" w:rsidRPr="009515AF">
        <w:rPr>
          <w:rFonts w:ascii="Calibri" w:hAnsi="Calibri"/>
          <w:sz w:val="22"/>
          <w:szCs w:val="22"/>
          <w:lang w:val="hu-HU"/>
        </w:rPr>
        <w:t>. táblához tartozó kódok</w:t>
      </w:r>
      <w:r w:rsidR="00B8641A" w:rsidRPr="009515AF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127FC782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4B158E02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14:paraId="14F5BD05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14:paraId="32611793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14:paraId="51D22311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14:paraId="059813A7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14:paraId="3636A44B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14:paraId="694994AE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proofErr w:type="spellStart"/>
      <w:r w:rsidRPr="009515AF">
        <w:rPr>
          <w:rFonts w:ascii="Calibri" w:hAnsi="Calibri"/>
          <w:sz w:val="22"/>
          <w:szCs w:val="22"/>
        </w:rPr>
        <w:t>Sale&amp;Buy-Back</w:t>
      </w:r>
      <w:proofErr w:type="spellEnd"/>
    </w:p>
    <w:p w14:paraId="46D9C355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14:paraId="2B2771D7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14:paraId="23471668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14:paraId="79334A53" w14:textId="77777777" w:rsidR="00B06866" w:rsidRPr="009515AF" w:rsidRDefault="00B06866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</w:p>
    <w:p w14:paraId="3FB75B59" w14:textId="77777777" w:rsidR="00B06866" w:rsidRPr="009515AF" w:rsidRDefault="00B06866" w:rsidP="0045781C">
      <w:pPr>
        <w:ind w:hanging="18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10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mozgással)</w:t>
      </w:r>
    </w:p>
    <w:p w14:paraId="78382F48" w14:textId="77777777" w:rsidR="00B06866" w:rsidRPr="009515AF" w:rsidRDefault="00B06866" w:rsidP="0045781C">
      <w:pPr>
        <w:ind w:left="360" w:hanging="54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11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 </w:t>
      </w:r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nélkül)</w:t>
      </w:r>
    </w:p>
    <w:p w14:paraId="1E7AE813" w14:textId="77777777" w:rsidR="0066667D" w:rsidRPr="009515AF" w:rsidRDefault="0066667D" w:rsidP="00B8641A">
      <w:pPr>
        <w:rPr>
          <w:rFonts w:ascii="Calibri" w:hAnsi="Calibri"/>
          <w:sz w:val="22"/>
          <w:szCs w:val="22"/>
        </w:rPr>
      </w:pPr>
    </w:p>
    <w:p w14:paraId="6C25F1BF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iránya</w:t>
      </w:r>
    </w:p>
    <w:p w14:paraId="06B82C38" w14:textId="77777777" w:rsidR="00B8641A" w:rsidRPr="009515AF" w:rsidRDefault="00B8641A" w:rsidP="00B8641A">
      <w:pPr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Az adatszolgáltató szempontjából kell megítélni, az a) oszlopban szereplő értékpapír mozgási iránya szempontjából. A mező értéke lehet:</w:t>
      </w:r>
    </w:p>
    <w:p w14:paraId="62850F52" w14:textId="77777777" w:rsidR="0045781C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</w:p>
    <w:p w14:paraId="25A9B8B9" w14:textId="77777777"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passzív repó </w:t>
      </w:r>
    </w:p>
    <w:p w14:paraId="7B205550" w14:textId="77777777"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értékpapír-átadó, tehát az ő törzsszáma szerepel a c) oszlopban (repóba vagy kölcsönbe adás, értékpapír átadás)</w:t>
      </w:r>
      <w:r w:rsidRPr="009515AF">
        <w:rPr>
          <w:rFonts w:ascii="Calibri" w:hAnsi="Calibri"/>
          <w:sz w:val="22"/>
          <w:szCs w:val="22"/>
        </w:rPr>
        <w:t>)</w:t>
      </w:r>
    </w:p>
    <w:p w14:paraId="2275E28A" w14:textId="77777777"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aktív repó </w:t>
      </w:r>
    </w:p>
    <w:p w14:paraId="1F808101" w14:textId="77777777"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értékpapír-átvevő, tehát az ő törzsszáma szerepel az f) oszlopban (repóba vagy kölcsönbe vétel, értékpapír átvétel)</w:t>
      </w:r>
      <w:r w:rsidRPr="009515AF">
        <w:rPr>
          <w:rFonts w:ascii="Calibri" w:hAnsi="Calibri"/>
          <w:sz w:val="22"/>
          <w:szCs w:val="22"/>
        </w:rPr>
        <w:t>)</w:t>
      </w:r>
      <w:r w:rsidR="00B8641A" w:rsidRPr="009515AF" w:rsidDel="00FE0130">
        <w:rPr>
          <w:rFonts w:ascii="Calibri" w:hAnsi="Calibri"/>
          <w:sz w:val="22"/>
          <w:szCs w:val="22"/>
        </w:rPr>
        <w:t xml:space="preserve"> </w:t>
      </w:r>
    </w:p>
    <w:p w14:paraId="1FE1D809" w14:textId="77777777" w:rsidR="00B8641A" w:rsidRPr="009515AF" w:rsidRDefault="00B8641A">
      <w:pPr>
        <w:rPr>
          <w:rFonts w:ascii="Calibri" w:hAnsi="Calibri"/>
          <w:sz w:val="22"/>
          <w:szCs w:val="22"/>
        </w:rPr>
      </w:pPr>
    </w:p>
    <w:p w14:paraId="36298E7D" w14:textId="77777777" w:rsidR="006758C5" w:rsidRPr="009515AF" w:rsidRDefault="006758C5">
      <w:pPr>
        <w:rPr>
          <w:rFonts w:ascii="Calibri" w:hAnsi="Calibri"/>
          <w:sz w:val="22"/>
          <w:szCs w:val="22"/>
        </w:rPr>
      </w:pPr>
    </w:p>
    <w:p w14:paraId="734C143E" w14:textId="77777777"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14:paraId="48B18FA0" w14:textId="77777777" w:rsidR="00C52310" w:rsidRPr="009515AF" w:rsidRDefault="00C52310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5EDFC5C3" w14:textId="77777777"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Pr="009515AF">
        <w:rPr>
          <w:rFonts w:ascii="Calibri" w:hAnsi="Calibri"/>
          <w:sz w:val="22"/>
        </w:rPr>
        <w:t xml:space="preserve">e) illetve h)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14:paraId="49B2C579" w14:textId="77777777" w:rsidR="00C5543A" w:rsidRPr="009515AF" w:rsidRDefault="00C5543A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6A4E818E" w14:textId="77777777" w:rsidR="006758C5" w:rsidRPr="009515AF" w:rsidRDefault="00263B13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0">
          <w:tblGrid>
            <w:gridCol w:w="5670"/>
            <w:gridCol w:w="2693"/>
          </w:tblGrid>
        </w:tblGridChange>
      </w:tblGrid>
      <w:tr w:rsidR="00B32E62" w:rsidRPr="009515AF" w14:paraId="75225D2B" w14:textId="77777777" w:rsidTr="000514F4">
        <w:tc>
          <w:tcPr>
            <w:tcW w:w="5670" w:type="dxa"/>
          </w:tcPr>
          <w:p w14:paraId="60CD132E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3665A972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14:paraId="77BAD0DE" w14:textId="77777777" w:rsidTr="000514F4">
        <w:tc>
          <w:tcPr>
            <w:tcW w:w="5670" w:type="dxa"/>
          </w:tcPr>
          <w:p w14:paraId="425D23E5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0A36E9FA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14:paraId="4FB01C36" w14:textId="77777777" w:rsidTr="000514F4">
        <w:tc>
          <w:tcPr>
            <w:tcW w:w="5670" w:type="dxa"/>
          </w:tcPr>
          <w:p w14:paraId="54EBC590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14:paraId="74071B52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14:paraId="63DC750F" w14:textId="77777777" w:rsidTr="000514F4">
        <w:tc>
          <w:tcPr>
            <w:tcW w:w="5670" w:type="dxa"/>
          </w:tcPr>
          <w:p w14:paraId="32373489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0AE73B59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14:paraId="2992A582" w14:textId="77777777" w:rsidTr="000514F4">
        <w:tc>
          <w:tcPr>
            <w:tcW w:w="5670" w:type="dxa"/>
          </w:tcPr>
          <w:p w14:paraId="1B83B557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14:paraId="26D08BDF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14:paraId="3C007CBD" w14:textId="77777777" w:rsidTr="000514F4">
        <w:tc>
          <w:tcPr>
            <w:tcW w:w="5670" w:type="dxa"/>
          </w:tcPr>
          <w:p w14:paraId="79E4283E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14:paraId="40E8BF52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14:paraId="3AB74A0E" w14:textId="77777777" w:rsidTr="000514F4">
        <w:tc>
          <w:tcPr>
            <w:tcW w:w="5670" w:type="dxa"/>
          </w:tcPr>
          <w:p w14:paraId="79BE313A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14:paraId="107384B8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14:paraId="3F8139C8" w14:textId="77777777" w:rsidTr="000514F4">
        <w:tc>
          <w:tcPr>
            <w:tcW w:w="5670" w:type="dxa"/>
          </w:tcPr>
          <w:p w14:paraId="24A0D24E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14:paraId="48B0BE4C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14:paraId="62B9FAB0" w14:textId="77777777" w:rsidTr="000514F4">
        <w:tc>
          <w:tcPr>
            <w:tcW w:w="5670" w:type="dxa"/>
          </w:tcPr>
          <w:p w14:paraId="5B929522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14:paraId="21700D46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14:paraId="0F8A3A8E" w14:textId="77777777" w:rsidTr="000514F4">
        <w:tc>
          <w:tcPr>
            <w:tcW w:w="5670" w:type="dxa"/>
          </w:tcPr>
          <w:p w14:paraId="13D31DFD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2532238A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14:paraId="44F50FC2" w14:textId="77777777"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14:paraId="086A6BD5" w14:textId="77777777" w:rsidR="006758C5" w:rsidRPr="009515AF" w:rsidRDefault="00B32E62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1">
          <w:tblGrid>
            <w:gridCol w:w="5670"/>
            <w:gridCol w:w="2693"/>
          </w:tblGrid>
        </w:tblGridChange>
      </w:tblGrid>
      <w:tr w:rsidR="007E14AF" w:rsidRPr="009515AF" w14:paraId="1D43B20C" w14:textId="77777777" w:rsidTr="000514F4">
        <w:tc>
          <w:tcPr>
            <w:tcW w:w="5670" w:type="dxa"/>
          </w:tcPr>
          <w:p w14:paraId="75B7827F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14:paraId="1C164437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14:paraId="474680F3" w14:textId="77777777" w:rsidTr="000514F4">
        <w:tc>
          <w:tcPr>
            <w:tcW w:w="5670" w:type="dxa"/>
          </w:tcPr>
          <w:p w14:paraId="49123573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14:paraId="5A99545E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14:paraId="75445AC4" w14:textId="77777777" w:rsidTr="000514F4">
        <w:tc>
          <w:tcPr>
            <w:tcW w:w="5670" w:type="dxa"/>
          </w:tcPr>
          <w:p w14:paraId="76CDCC35" w14:textId="77777777"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14:paraId="501FF69A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14:paraId="5A5B15D3" w14:textId="77777777" w:rsidR="006758C5" w:rsidRPr="009515AF" w:rsidRDefault="006758C5" w:rsidP="00D1058E">
      <w:pPr>
        <w:spacing w:line="360" w:lineRule="auto"/>
        <w:rPr>
          <w:rFonts w:ascii="Calibri" w:hAnsi="Calibri"/>
          <w:sz w:val="22"/>
          <w:szCs w:val="22"/>
        </w:rPr>
      </w:pPr>
    </w:p>
    <w:sectPr w:rsidR="006758C5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1E85" w14:textId="77777777" w:rsidR="009112D0" w:rsidRDefault="009112D0" w:rsidP="009112D0">
      <w:r>
        <w:separator/>
      </w:r>
    </w:p>
  </w:endnote>
  <w:endnote w:type="continuationSeparator" w:id="0">
    <w:p w14:paraId="6C8AED8D" w14:textId="77777777" w:rsidR="009112D0" w:rsidRDefault="009112D0" w:rsidP="009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4352" w14:textId="77777777" w:rsidR="009112D0" w:rsidRDefault="009112D0" w:rsidP="009112D0">
      <w:r>
        <w:separator/>
      </w:r>
    </w:p>
  </w:footnote>
  <w:footnote w:type="continuationSeparator" w:id="0">
    <w:p w14:paraId="751FB80A" w14:textId="77777777" w:rsidR="009112D0" w:rsidRDefault="009112D0" w:rsidP="0091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1A"/>
    <w:rsid w:val="000514F4"/>
    <w:rsid w:val="000B096E"/>
    <w:rsid w:val="00117B2C"/>
    <w:rsid w:val="00263B13"/>
    <w:rsid w:val="00276EDE"/>
    <w:rsid w:val="0045781C"/>
    <w:rsid w:val="00594F8E"/>
    <w:rsid w:val="0066667D"/>
    <w:rsid w:val="006758C5"/>
    <w:rsid w:val="007E14AF"/>
    <w:rsid w:val="009112D0"/>
    <w:rsid w:val="009515AF"/>
    <w:rsid w:val="009579E6"/>
    <w:rsid w:val="00A020B2"/>
    <w:rsid w:val="00A425E7"/>
    <w:rsid w:val="00B06866"/>
    <w:rsid w:val="00B32E62"/>
    <w:rsid w:val="00B8641A"/>
    <w:rsid w:val="00C52310"/>
    <w:rsid w:val="00C5543A"/>
    <w:rsid w:val="00D1058E"/>
    <w:rsid w:val="00D247CE"/>
    <w:rsid w:val="00E21222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0726D1"/>
  <w15:chartTrackingRefBased/>
  <w15:docId w15:val="{FBFDDFEC-D7AF-400C-91C1-110CCBE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aszerbekezds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8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76ED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D36-2F8B-44C7-B348-37398775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Nagy-Csaba Brigitta</cp:lastModifiedBy>
  <cp:revision>2</cp:revision>
  <dcterms:created xsi:type="dcterms:W3CDTF">2022-04-01T05:38:00Z</dcterms:created>
  <dcterms:modified xsi:type="dcterms:W3CDTF">2022-04-01T05:38:00Z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2027-04-01T04:42:23Z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2022-04-01T04:42:23Z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2022-04-01T05:38:11.6968612Z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ba906440-fbca-4c6b-8fe7-94c737aa4c1d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