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71CD" w14:textId="77777777" w:rsidR="009149B0" w:rsidRPr="00EA04FD" w:rsidRDefault="009149B0">
      <w:pPr>
        <w:rPr>
          <w:rFonts w:ascii="Calibri" w:hAnsi="Calibri"/>
          <w:b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 xml:space="preserve">MNB azonosító: </w:t>
      </w:r>
      <w:r w:rsidRPr="00EA04FD">
        <w:rPr>
          <w:rFonts w:ascii="Calibri" w:hAnsi="Calibri"/>
          <w:b/>
          <w:sz w:val="22"/>
          <w:szCs w:val="22"/>
        </w:rPr>
        <w:t>P04</w:t>
      </w:r>
    </w:p>
    <w:p w14:paraId="7E17BAA8" w14:textId="77777777" w:rsidR="009149B0" w:rsidRPr="00EA04FD" w:rsidRDefault="009149B0">
      <w:pPr>
        <w:rPr>
          <w:rFonts w:ascii="Calibri" w:hAnsi="Calibri"/>
          <w:sz w:val="22"/>
          <w:szCs w:val="22"/>
        </w:rPr>
      </w:pPr>
    </w:p>
    <w:p w14:paraId="6F60C287" w14:textId="77777777" w:rsidR="009149B0" w:rsidRPr="00EA04FD" w:rsidRDefault="009149B0">
      <w:pPr>
        <w:rPr>
          <w:rFonts w:ascii="Calibri" w:hAnsi="Calibri"/>
          <w:sz w:val="22"/>
          <w:szCs w:val="22"/>
        </w:rPr>
      </w:pPr>
    </w:p>
    <w:p w14:paraId="6E13ACDA" w14:textId="77777777" w:rsidR="009149B0" w:rsidRPr="00EA04FD" w:rsidRDefault="00A85C7A">
      <w:pPr>
        <w:pStyle w:val="Heading1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 xml:space="preserve">Módszertani segédlet a P04 jelű, </w:t>
      </w:r>
    </w:p>
    <w:p w14:paraId="03DB121F" w14:textId="77777777" w:rsidR="009149B0" w:rsidRPr="00EA04FD" w:rsidRDefault="005B16A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EA04FD">
        <w:rPr>
          <w:rFonts w:ascii="Calibri" w:hAnsi="Calibri"/>
          <w:b/>
          <w:sz w:val="22"/>
          <w:szCs w:val="22"/>
        </w:rPr>
        <w:t>A fizetési</w:t>
      </w:r>
      <w:r w:rsidR="009149B0" w:rsidRPr="00EA04FD">
        <w:rPr>
          <w:rFonts w:ascii="Calibri" w:hAnsi="Calibri"/>
          <w:b/>
          <w:sz w:val="22"/>
          <w:szCs w:val="22"/>
        </w:rPr>
        <w:t xml:space="preserve"> számlák száma</w:t>
      </w:r>
    </w:p>
    <w:p w14:paraId="0652EA89" w14:textId="77777777" w:rsidR="009149B0" w:rsidRPr="00EA04FD" w:rsidRDefault="00A85C7A" w:rsidP="00A85C7A">
      <w:pPr>
        <w:jc w:val="center"/>
        <w:rPr>
          <w:rFonts w:ascii="Calibri" w:hAnsi="Calibri"/>
          <w:b/>
          <w:sz w:val="22"/>
          <w:szCs w:val="22"/>
        </w:rPr>
      </w:pPr>
      <w:r w:rsidRPr="00EA04FD">
        <w:rPr>
          <w:rFonts w:ascii="Calibri" w:hAnsi="Calibri"/>
          <w:b/>
          <w:sz w:val="22"/>
          <w:szCs w:val="22"/>
        </w:rPr>
        <w:t>adatszolgáltatás kitöltéséhez</w:t>
      </w:r>
    </w:p>
    <w:p w14:paraId="35FC30E2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</w:p>
    <w:p w14:paraId="26EC20E6" w14:textId="77777777" w:rsidR="009149B0" w:rsidRPr="00EA04FD" w:rsidRDefault="009149B0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A04FD">
        <w:rPr>
          <w:rFonts w:ascii="Calibri" w:hAnsi="Calibri"/>
          <w:b/>
          <w:sz w:val="22"/>
          <w:szCs w:val="22"/>
        </w:rPr>
        <w:t>I. A táblák kitöltésével kapcsolatos általános tudnivalók</w:t>
      </w:r>
    </w:p>
    <w:p w14:paraId="4BB6E661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</w:p>
    <w:p w14:paraId="42B0F460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>Az adatszolgáltatásban a pénzforgal</w:t>
      </w:r>
      <w:r w:rsidR="00A50764" w:rsidRPr="00EA04FD">
        <w:rPr>
          <w:rFonts w:ascii="Calibri" w:hAnsi="Calibri"/>
          <w:sz w:val="22"/>
          <w:szCs w:val="22"/>
        </w:rPr>
        <w:t>mi</w:t>
      </w:r>
      <w:r w:rsidR="00677E7D" w:rsidRPr="00EA04FD">
        <w:rPr>
          <w:rFonts w:ascii="Calibri" w:hAnsi="Calibri"/>
          <w:sz w:val="22"/>
          <w:szCs w:val="22"/>
        </w:rPr>
        <w:t xml:space="preserve"> </w:t>
      </w:r>
      <w:r w:rsidR="00A50764" w:rsidRPr="00EA04FD">
        <w:rPr>
          <w:rFonts w:ascii="Calibri" w:hAnsi="Calibri"/>
          <w:sz w:val="22"/>
          <w:szCs w:val="22"/>
        </w:rPr>
        <w:t>szolgáltatás nyújtásáról</w:t>
      </w:r>
      <w:r w:rsidRPr="00EA04FD">
        <w:rPr>
          <w:rFonts w:ascii="Calibri" w:hAnsi="Calibri"/>
          <w:sz w:val="22"/>
          <w:szCs w:val="22"/>
        </w:rPr>
        <w:t xml:space="preserve"> szóló</w:t>
      </w:r>
      <w:r w:rsidR="00901707" w:rsidRPr="00EA04FD">
        <w:rPr>
          <w:rFonts w:ascii="Calibri" w:hAnsi="Calibri"/>
          <w:sz w:val="22"/>
          <w:szCs w:val="22"/>
        </w:rPr>
        <w:t xml:space="preserve"> </w:t>
      </w:r>
      <w:r w:rsidR="00A50764" w:rsidRPr="00EA04FD">
        <w:rPr>
          <w:rFonts w:ascii="Calibri" w:hAnsi="Calibri"/>
          <w:sz w:val="22"/>
          <w:szCs w:val="22"/>
        </w:rPr>
        <w:t>2009.</w:t>
      </w:r>
      <w:r w:rsidR="00901707" w:rsidRPr="00EA04FD">
        <w:rPr>
          <w:rFonts w:ascii="Calibri" w:hAnsi="Calibri"/>
          <w:sz w:val="22"/>
          <w:szCs w:val="22"/>
        </w:rPr>
        <w:t xml:space="preserve"> évi LXXXV.</w:t>
      </w:r>
      <w:r w:rsidR="00A50764" w:rsidRPr="00EA04FD">
        <w:rPr>
          <w:rFonts w:ascii="Calibri" w:hAnsi="Calibri"/>
          <w:sz w:val="22"/>
          <w:szCs w:val="22"/>
        </w:rPr>
        <w:t xml:space="preserve"> </w:t>
      </w:r>
      <w:r w:rsidR="00677E7D" w:rsidRPr="00EA04FD">
        <w:rPr>
          <w:rFonts w:ascii="Calibri" w:hAnsi="Calibri"/>
          <w:sz w:val="22"/>
          <w:szCs w:val="22"/>
        </w:rPr>
        <w:t>T</w:t>
      </w:r>
      <w:r w:rsidR="00A50764" w:rsidRPr="00EA04FD">
        <w:rPr>
          <w:rFonts w:ascii="Calibri" w:hAnsi="Calibri"/>
          <w:sz w:val="22"/>
          <w:szCs w:val="22"/>
        </w:rPr>
        <w:t>örvény</w:t>
      </w:r>
      <w:r w:rsidR="00677E7D" w:rsidRPr="00EA04FD">
        <w:rPr>
          <w:rFonts w:ascii="Calibri" w:hAnsi="Calibri"/>
          <w:sz w:val="22"/>
          <w:szCs w:val="22"/>
        </w:rPr>
        <w:t xml:space="preserve"> </w:t>
      </w:r>
      <w:r w:rsidRPr="00EA04FD">
        <w:rPr>
          <w:rFonts w:ascii="Calibri" w:hAnsi="Calibri"/>
          <w:sz w:val="22"/>
          <w:szCs w:val="22"/>
        </w:rPr>
        <w:t>(a t</w:t>
      </w:r>
      <w:r w:rsidRPr="00EA04FD">
        <w:rPr>
          <w:rFonts w:ascii="Calibri" w:hAnsi="Calibri"/>
          <w:sz w:val="22"/>
          <w:szCs w:val="22"/>
        </w:rPr>
        <w:t>o</w:t>
      </w:r>
      <w:r w:rsidRPr="00EA04FD">
        <w:rPr>
          <w:rFonts w:ascii="Calibri" w:hAnsi="Calibri"/>
          <w:sz w:val="22"/>
          <w:szCs w:val="22"/>
        </w:rPr>
        <w:t xml:space="preserve">vábbiakban: </w:t>
      </w:r>
      <w:r w:rsidR="004B43AA" w:rsidRPr="00EA04FD">
        <w:rPr>
          <w:rFonts w:ascii="Calibri" w:hAnsi="Calibri"/>
          <w:sz w:val="22"/>
          <w:szCs w:val="22"/>
        </w:rPr>
        <w:t>Pénzforgalmi törvény</w:t>
      </w:r>
      <w:r w:rsidRPr="00EA04FD">
        <w:rPr>
          <w:rFonts w:ascii="Calibri" w:hAnsi="Calibri"/>
          <w:sz w:val="22"/>
          <w:szCs w:val="22"/>
        </w:rPr>
        <w:t>) 2. §-ának 8. pontja szerinti számlák darabszámát kell jelent</w:t>
      </w:r>
      <w:r w:rsidRPr="00EA04FD">
        <w:rPr>
          <w:rFonts w:ascii="Calibri" w:hAnsi="Calibri"/>
          <w:sz w:val="22"/>
          <w:szCs w:val="22"/>
        </w:rPr>
        <w:t>e</w:t>
      </w:r>
      <w:r w:rsidRPr="00EA04FD">
        <w:rPr>
          <w:rFonts w:ascii="Calibri" w:hAnsi="Calibri"/>
          <w:sz w:val="22"/>
          <w:szCs w:val="22"/>
        </w:rPr>
        <w:t xml:space="preserve">ni. A táblákban csak a </w:t>
      </w:r>
      <w:r w:rsidR="005748E8">
        <w:rPr>
          <w:rFonts w:ascii="Calibri" w:hAnsi="Calibri"/>
          <w:sz w:val="22"/>
          <w:szCs w:val="22"/>
        </w:rPr>
        <w:t>negyed</w:t>
      </w:r>
      <w:r w:rsidRPr="00EA04FD">
        <w:rPr>
          <w:rFonts w:ascii="Calibri" w:hAnsi="Calibri"/>
          <w:sz w:val="22"/>
          <w:szCs w:val="22"/>
        </w:rPr>
        <w:t xml:space="preserve">év </w:t>
      </w:r>
      <w:r w:rsidR="005748E8">
        <w:rPr>
          <w:rFonts w:ascii="Calibri" w:hAnsi="Calibri"/>
          <w:sz w:val="22"/>
          <w:szCs w:val="22"/>
        </w:rPr>
        <w:t xml:space="preserve">utolsó napján </w:t>
      </w:r>
      <w:r w:rsidRPr="00EA04FD">
        <w:rPr>
          <w:rFonts w:ascii="Calibri" w:hAnsi="Calibri"/>
          <w:sz w:val="22"/>
          <w:szCs w:val="22"/>
        </w:rPr>
        <w:t>élő aktív számlák tüntetendők fel. A nulla és a negatív egyenlegű számlák darabszáma beleértendő a táblák egyes soraiban lévő darabszámokba.</w:t>
      </w:r>
    </w:p>
    <w:p w14:paraId="199BD840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</w:p>
    <w:p w14:paraId="0AC3CCC5" w14:textId="77777777" w:rsidR="009149B0" w:rsidRPr="00EA04FD" w:rsidRDefault="009149B0">
      <w:pPr>
        <w:jc w:val="both"/>
        <w:rPr>
          <w:rFonts w:ascii="Calibri" w:hAnsi="Calibri"/>
          <w:b/>
          <w:sz w:val="22"/>
          <w:szCs w:val="22"/>
        </w:rPr>
      </w:pPr>
      <w:r w:rsidRPr="00EA04FD">
        <w:rPr>
          <w:rFonts w:ascii="Calibri" w:hAnsi="Calibri"/>
          <w:b/>
          <w:sz w:val="22"/>
          <w:szCs w:val="22"/>
        </w:rPr>
        <w:t>II. A táblák kitöltésével kapcsolatos részletes tudnivalók, az adatok összeállításának módja</w:t>
      </w:r>
    </w:p>
    <w:p w14:paraId="149359EA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</w:p>
    <w:p w14:paraId="73ED3042" w14:textId="77777777" w:rsidR="009149B0" w:rsidRPr="00EA04FD" w:rsidRDefault="009149B0">
      <w:pPr>
        <w:jc w:val="both"/>
        <w:rPr>
          <w:rFonts w:ascii="Calibri" w:hAnsi="Calibri"/>
          <w:b/>
          <w:sz w:val="22"/>
          <w:szCs w:val="22"/>
        </w:rPr>
      </w:pPr>
      <w:r w:rsidRPr="00EA04FD">
        <w:rPr>
          <w:rFonts w:ascii="Calibri" w:hAnsi="Calibri"/>
          <w:b/>
          <w:sz w:val="22"/>
          <w:szCs w:val="22"/>
        </w:rPr>
        <w:t>01.tábla: A számlák száma típus és tulajdonosi kör szerint</w:t>
      </w:r>
    </w:p>
    <w:p w14:paraId="6D615467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>A táblában az adatszolgáltató által vezetett számlákat kell jelenteni, elkülönítve a forintban vezetett pénzforgalmi számlák, a forintban vezetett nem pénzforgalmi számlák és a devizában vezetett szá</w:t>
      </w:r>
      <w:r w:rsidRPr="00EA04FD">
        <w:rPr>
          <w:rFonts w:ascii="Calibri" w:hAnsi="Calibri"/>
          <w:sz w:val="22"/>
          <w:szCs w:val="22"/>
        </w:rPr>
        <w:t>m</w:t>
      </w:r>
      <w:r w:rsidRPr="00EA04FD">
        <w:rPr>
          <w:rFonts w:ascii="Calibri" w:hAnsi="Calibri"/>
          <w:sz w:val="22"/>
          <w:szCs w:val="22"/>
        </w:rPr>
        <w:t>lák darabszámát. Azokat a számlákat kell jelenteni, amelyek részt vehetnek az elszámolásforgalomban, és róluk a számlatulajdonos harmadik személy részére történő átutalásra megbízást adhat. Nem kell jelenteni a főszámlához csatlakozó alszámlákat (csak a főszámlák dara</w:t>
      </w:r>
      <w:r w:rsidRPr="00EA04FD">
        <w:rPr>
          <w:rFonts w:ascii="Calibri" w:hAnsi="Calibri"/>
          <w:sz w:val="22"/>
          <w:szCs w:val="22"/>
        </w:rPr>
        <w:t>b</w:t>
      </w:r>
      <w:r w:rsidRPr="00EA04FD">
        <w:rPr>
          <w:rFonts w:ascii="Calibri" w:hAnsi="Calibri"/>
          <w:sz w:val="22"/>
          <w:szCs w:val="22"/>
        </w:rPr>
        <w:t>számát kell a táblában megadni), valamint a kizárólag betétgyűjtésre vagy hitelnyilvántartására szolg</w:t>
      </w:r>
      <w:r w:rsidRPr="00EA04FD">
        <w:rPr>
          <w:rFonts w:ascii="Calibri" w:hAnsi="Calibri"/>
          <w:sz w:val="22"/>
          <w:szCs w:val="22"/>
        </w:rPr>
        <w:t>á</w:t>
      </w:r>
      <w:r w:rsidRPr="00EA04FD">
        <w:rPr>
          <w:rFonts w:ascii="Calibri" w:hAnsi="Calibri"/>
          <w:sz w:val="22"/>
          <w:szCs w:val="22"/>
        </w:rPr>
        <w:t>ló számlák darabszámát.</w:t>
      </w:r>
    </w:p>
    <w:p w14:paraId="49EFDA25" w14:textId="77777777" w:rsidR="009149B0" w:rsidRPr="00EA04FD" w:rsidRDefault="009149B0">
      <w:pPr>
        <w:jc w:val="both"/>
        <w:rPr>
          <w:rFonts w:ascii="Calibri" w:hAnsi="Calibri"/>
          <w:b/>
          <w:sz w:val="22"/>
          <w:szCs w:val="22"/>
        </w:rPr>
      </w:pPr>
    </w:p>
    <w:p w14:paraId="1190987C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b/>
          <w:sz w:val="22"/>
          <w:szCs w:val="22"/>
        </w:rPr>
        <w:t>1. sor: Gazdálkodó szervezetek és az egyéb szervezetek</w:t>
      </w:r>
    </w:p>
    <w:p w14:paraId="733674C2" w14:textId="77777777" w:rsidR="009149B0" w:rsidRPr="00EA04FD" w:rsidRDefault="009149B0">
      <w:pPr>
        <w:pStyle w:val="BodyText2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>Ebben a sorban kell jelenteni az adatszolgáltató által az e melléklet I.A.4. pontja szerinti A), D), E), F), G), H), I) és K) szektorba tartozók részére</w:t>
      </w:r>
      <w:r w:rsidRPr="00EA04FD">
        <w:rPr>
          <w:rFonts w:ascii="Calibri" w:hAnsi="Calibri"/>
          <w:color w:val="0000FF"/>
          <w:sz w:val="22"/>
          <w:szCs w:val="22"/>
        </w:rPr>
        <w:t xml:space="preserve"> </w:t>
      </w:r>
      <w:r w:rsidRPr="00EA04FD">
        <w:rPr>
          <w:rFonts w:ascii="Calibri" w:hAnsi="Calibri"/>
          <w:sz w:val="22"/>
          <w:szCs w:val="22"/>
        </w:rPr>
        <w:t>vezetett számlák darabszámát. Itt kell jelenteni t</w:t>
      </w:r>
      <w:r w:rsidRPr="00EA04FD">
        <w:rPr>
          <w:rFonts w:ascii="Calibri" w:hAnsi="Calibri"/>
          <w:sz w:val="22"/>
          <w:szCs w:val="22"/>
        </w:rPr>
        <w:t>o</w:t>
      </w:r>
      <w:r w:rsidRPr="00EA04FD">
        <w:rPr>
          <w:rFonts w:ascii="Calibri" w:hAnsi="Calibri"/>
          <w:sz w:val="22"/>
          <w:szCs w:val="22"/>
        </w:rPr>
        <w:t>vábbá a nem-rezidens gazdasági társaságok és szervezetek részére vezetett számlák darabsz</w:t>
      </w:r>
      <w:r w:rsidRPr="00EA04FD">
        <w:rPr>
          <w:rFonts w:ascii="Calibri" w:hAnsi="Calibri"/>
          <w:sz w:val="22"/>
          <w:szCs w:val="22"/>
        </w:rPr>
        <w:t>á</w:t>
      </w:r>
      <w:r w:rsidRPr="00EA04FD">
        <w:rPr>
          <w:rFonts w:ascii="Calibri" w:hAnsi="Calibri"/>
          <w:sz w:val="22"/>
          <w:szCs w:val="22"/>
        </w:rPr>
        <w:t>mát is.</w:t>
      </w:r>
    </w:p>
    <w:p w14:paraId="0B2A1AA9" w14:textId="77777777" w:rsidR="009149B0" w:rsidRPr="00EA04FD" w:rsidRDefault="009149B0">
      <w:pPr>
        <w:jc w:val="both"/>
        <w:rPr>
          <w:rFonts w:ascii="Calibri" w:hAnsi="Calibri"/>
          <w:b/>
          <w:sz w:val="22"/>
          <w:szCs w:val="22"/>
        </w:rPr>
      </w:pPr>
    </w:p>
    <w:p w14:paraId="694D7353" w14:textId="77777777" w:rsidR="009149B0" w:rsidRPr="00EA04FD" w:rsidRDefault="009149B0">
      <w:pPr>
        <w:jc w:val="both"/>
        <w:rPr>
          <w:rFonts w:ascii="Calibri" w:hAnsi="Calibri"/>
          <w:b/>
          <w:sz w:val="22"/>
          <w:szCs w:val="22"/>
        </w:rPr>
      </w:pPr>
      <w:r w:rsidRPr="00EA04FD">
        <w:rPr>
          <w:rFonts w:ascii="Calibri" w:hAnsi="Calibri"/>
          <w:b/>
          <w:sz w:val="22"/>
          <w:szCs w:val="22"/>
        </w:rPr>
        <w:t>2. sor: Természetes személyek</w:t>
      </w:r>
    </w:p>
    <w:p w14:paraId="5B4E1E41" w14:textId="77777777" w:rsidR="009149B0" w:rsidRPr="00EA04FD" w:rsidRDefault="009149B0">
      <w:pPr>
        <w:pStyle w:val="BodyText2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>Ebben a sorban a J szektorba tartozók és a nem-rezidens természetes személyek részére vezetett számlák darabszámát kell jelenteni.</w:t>
      </w:r>
    </w:p>
    <w:p w14:paraId="5EEB7B0E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</w:p>
    <w:p w14:paraId="0ADCA0F4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b/>
          <w:sz w:val="22"/>
          <w:szCs w:val="22"/>
        </w:rPr>
        <w:t>3. sor: Egyéb monetáris pénzügyi intézmények</w:t>
      </w:r>
    </w:p>
    <w:p w14:paraId="4D177473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>Ebben a sorban kell jelenteni az adatszolgáltató által az e melléklet I.A.4. pontja szerinti C) sze</w:t>
      </w:r>
      <w:r w:rsidRPr="00EA04FD">
        <w:rPr>
          <w:rFonts w:ascii="Calibri" w:hAnsi="Calibri"/>
          <w:sz w:val="22"/>
          <w:szCs w:val="22"/>
        </w:rPr>
        <w:t>k</w:t>
      </w:r>
      <w:r w:rsidRPr="00EA04FD">
        <w:rPr>
          <w:rFonts w:ascii="Calibri" w:hAnsi="Calibri"/>
          <w:sz w:val="22"/>
          <w:szCs w:val="22"/>
        </w:rPr>
        <w:t>torba tartozók részére vezetett számlák darabszámát. Itt kell jelenteni a nem-rezidens bankok részére vez</w:t>
      </w:r>
      <w:r w:rsidRPr="00EA04FD">
        <w:rPr>
          <w:rFonts w:ascii="Calibri" w:hAnsi="Calibri"/>
          <w:sz w:val="22"/>
          <w:szCs w:val="22"/>
        </w:rPr>
        <w:t>e</w:t>
      </w:r>
      <w:r w:rsidRPr="00EA04FD">
        <w:rPr>
          <w:rFonts w:ascii="Calibri" w:hAnsi="Calibri"/>
          <w:sz w:val="22"/>
          <w:szCs w:val="22"/>
        </w:rPr>
        <w:t>tett bankszámlák (levelez</w:t>
      </w:r>
      <w:r w:rsidRPr="00EA04FD">
        <w:rPr>
          <w:rFonts w:ascii="Calibri" w:hAnsi="Calibri"/>
          <w:sz w:val="22"/>
          <w:szCs w:val="22"/>
        </w:rPr>
        <w:t>ő</w:t>
      </w:r>
      <w:r w:rsidRPr="00EA04FD">
        <w:rPr>
          <w:rFonts w:ascii="Calibri" w:hAnsi="Calibri"/>
          <w:sz w:val="22"/>
          <w:szCs w:val="22"/>
        </w:rPr>
        <w:t>banki számlák) darabszámát is.</w:t>
      </w:r>
    </w:p>
    <w:p w14:paraId="17DB4861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</w:p>
    <w:p w14:paraId="52747A98" w14:textId="77777777" w:rsidR="009149B0" w:rsidRPr="00EA04FD" w:rsidRDefault="009149B0">
      <w:pPr>
        <w:jc w:val="both"/>
        <w:outlineLvl w:val="0"/>
        <w:rPr>
          <w:rFonts w:ascii="Calibri" w:hAnsi="Calibri"/>
          <w:strike/>
          <w:color w:val="FF0000"/>
          <w:sz w:val="22"/>
          <w:szCs w:val="22"/>
        </w:rPr>
      </w:pPr>
      <w:proofErr w:type="gramStart"/>
      <w:r w:rsidRPr="00EA04FD">
        <w:rPr>
          <w:rFonts w:ascii="Calibri" w:hAnsi="Calibri"/>
          <w:sz w:val="22"/>
          <w:szCs w:val="22"/>
        </w:rPr>
        <w:t xml:space="preserve">Az </w:t>
      </w:r>
      <w:r w:rsidRPr="00EA04FD">
        <w:rPr>
          <w:rFonts w:ascii="Calibri" w:hAnsi="Calibri"/>
          <w:b/>
          <w:sz w:val="22"/>
          <w:szCs w:val="22"/>
        </w:rPr>
        <w:t>”a</w:t>
      </w:r>
      <w:proofErr w:type="gramEnd"/>
      <w:r w:rsidRPr="00EA04FD">
        <w:rPr>
          <w:rFonts w:ascii="Calibri" w:hAnsi="Calibri"/>
          <w:b/>
          <w:sz w:val="22"/>
          <w:szCs w:val="22"/>
        </w:rPr>
        <w:t>” oszlopban</w:t>
      </w:r>
      <w:r w:rsidRPr="00EA04FD">
        <w:rPr>
          <w:rFonts w:ascii="Calibri" w:hAnsi="Calibri"/>
          <w:sz w:val="22"/>
          <w:szCs w:val="22"/>
        </w:rPr>
        <w:t xml:space="preserve"> </w:t>
      </w:r>
    </w:p>
    <w:p w14:paraId="598FEC63" w14:textId="77777777" w:rsidR="009149B0" w:rsidRPr="00EA04FD" w:rsidRDefault="009149B0">
      <w:pPr>
        <w:jc w:val="both"/>
        <w:outlineLvl w:val="0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 xml:space="preserve">a </w:t>
      </w:r>
      <w:r w:rsidR="004B43AA" w:rsidRPr="00EA04FD">
        <w:rPr>
          <w:rFonts w:ascii="Calibri" w:hAnsi="Calibri"/>
          <w:sz w:val="22"/>
          <w:szCs w:val="22"/>
        </w:rPr>
        <w:t xml:space="preserve">Pénzforgalmi törvény </w:t>
      </w:r>
      <w:r w:rsidRPr="00EA04FD">
        <w:rPr>
          <w:rFonts w:ascii="Calibri" w:hAnsi="Calibri"/>
          <w:sz w:val="22"/>
          <w:szCs w:val="22"/>
        </w:rPr>
        <w:t xml:space="preserve">2. §-ának </w:t>
      </w:r>
      <w:r w:rsidR="004B43AA" w:rsidRPr="00EA04FD">
        <w:rPr>
          <w:rFonts w:ascii="Calibri" w:hAnsi="Calibri"/>
          <w:sz w:val="22"/>
          <w:szCs w:val="22"/>
        </w:rPr>
        <w:t>20</w:t>
      </w:r>
      <w:r w:rsidRPr="00EA04FD">
        <w:rPr>
          <w:rFonts w:ascii="Calibri" w:hAnsi="Calibri"/>
          <w:sz w:val="22"/>
          <w:szCs w:val="22"/>
        </w:rPr>
        <w:t>. pontja szerinti forint számlák darabszámát kell itt jelenteni. E</w:t>
      </w:r>
      <w:r w:rsidRPr="00EA04FD">
        <w:rPr>
          <w:rFonts w:ascii="Calibri" w:hAnsi="Calibri"/>
          <w:sz w:val="22"/>
          <w:szCs w:val="22"/>
        </w:rPr>
        <w:t>n</w:t>
      </w:r>
      <w:r w:rsidRPr="00EA04FD">
        <w:rPr>
          <w:rFonts w:ascii="Calibri" w:hAnsi="Calibri"/>
          <w:sz w:val="22"/>
          <w:szCs w:val="22"/>
        </w:rPr>
        <w:t>nek megfelelően ide tartoznak az általános forgalmi adó fizetésére kötelezett term</w:t>
      </w:r>
      <w:r w:rsidRPr="00EA04FD">
        <w:rPr>
          <w:rFonts w:ascii="Calibri" w:hAnsi="Calibri"/>
          <w:sz w:val="22"/>
          <w:szCs w:val="22"/>
        </w:rPr>
        <w:t>é</w:t>
      </w:r>
      <w:r w:rsidRPr="00EA04FD">
        <w:rPr>
          <w:rFonts w:ascii="Calibri" w:hAnsi="Calibri"/>
          <w:sz w:val="22"/>
          <w:szCs w:val="22"/>
        </w:rPr>
        <w:t>szetes személyek és az egyéni vállalkozók forint pénzforgalmi bankszámlái is (vállalkozási tevékenységükkel összefü</w:t>
      </w:r>
      <w:r w:rsidRPr="00EA04FD">
        <w:rPr>
          <w:rFonts w:ascii="Calibri" w:hAnsi="Calibri"/>
          <w:sz w:val="22"/>
          <w:szCs w:val="22"/>
        </w:rPr>
        <w:t>g</w:t>
      </w:r>
      <w:r w:rsidRPr="00EA04FD">
        <w:rPr>
          <w:rFonts w:ascii="Calibri" w:hAnsi="Calibri"/>
          <w:sz w:val="22"/>
          <w:szCs w:val="22"/>
        </w:rPr>
        <w:t>gésben).</w:t>
      </w:r>
    </w:p>
    <w:p w14:paraId="016C83A3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</w:p>
    <w:p w14:paraId="3B02A662" w14:textId="77777777" w:rsidR="009149B0" w:rsidRPr="00EA04FD" w:rsidRDefault="009149B0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proofErr w:type="gramStart"/>
      <w:r w:rsidRPr="00EA04FD">
        <w:rPr>
          <w:rFonts w:ascii="Calibri" w:hAnsi="Calibri"/>
          <w:snapToGrid w:val="0"/>
          <w:sz w:val="22"/>
          <w:szCs w:val="22"/>
          <w:lang w:eastAsia="en-US"/>
        </w:rPr>
        <w:t xml:space="preserve">A </w:t>
      </w:r>
      <w:r w:rsidRPr="00EA04FD">
        <w:rPr>
          <w:rFonts w:ascii="Calibri" w:hAnsi="Calibri"/>
          <w:b/>
          <w:sz w:val="22"/>
          <w:szCs w:val="22"/>
        </w:rPr>
        <w:t>”b</w:t>
      </w:r>
      <w:proofErr w:type="gramEnd"/>
      <w:r w:rsidRPr="00EA04FD">
        <w:rPr>
          <w:rFonts w:ascii="Calibri" w:hAnsi="Calibri"/>
          <w:b/>
          <w:sz w:val="22"/>
          <w:szCs w:val="22"/>
        </w:rPr>
        <w:t xml:space="preserve">” </w:t>
      </w:r>
      <w:r w:rsidRPr="00EA04FD">
        <w:rPr>
          <w:rFonts w:ascii="Calibri" w:hAnsi="Calibri"/>
          <w:b/>
          <w:snapToGrid w:val="0"/>
          <w:sz w:val="22"/>
          <w:szCs w:val="22"/>
          <w:lang w:eastAsia="en-US"/>
        </w:rPr>
        <w:t xml:space="preserve">oszlopban </w:t>
      </w:r>
      <w:r w:rsidRPr="00EA04FD">
        <w:rPr>
          <w:rFonts w:ascii="Calibri" w:hAnsi="Calibri"/>
          <w:snapToGrid w:val="0"/>
          <w:sz w:val="22"/>
          <w:szCs w:val="22"/>
          <w:lang w:eastAsia="en-US"/>
        </w:rPr>
        <w:t xml:space="preserve">kell feltüntetni minden, az „a” oszlopba nem sorolható forint számlát. Ezek például </w:t>
      </w:r>
    </w:p>
    <w:p w14:paraId="6FB5D0D8" w14:textId="77777777" w:rsidR="009149B0" w:rsidRPr="00EA04FD" w:rsidRDefault="009149B0">
      <w:pPr>
        <w:ind w:left="284" w:hanging="284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A04FD">
        <w:rPr>
          <w:rFonts w:ascii="Calibri" w:hAnsi="Calibri"/>
          <w:snapToGrid w:val="0"/>
          <w:sz w:val="22"/>
          <w:szCs w:val="22"/>
          <w:lang w:eastAsia="en-US"/>
        </w:rPr>
        <w:t>-</w:t>
      </w:r>
      <w:r w:rsidRPr="00EA04FD">
        <w:rPr>
          <w:rFonts w:ascii="Calibri" w:hAnsi="Calibri"/>
          <w:snapToGrid w:val="0"/>
          <w:sz w:val="22"/>
          <w:szCs w:val="22"/>
          <w:lang w:eastAsia="en-US"/>
        </w:rPr>
        <w:tab/>
        <w:t>a lakossági ügyfeleknek vezetett bankszámlák;</w:t>
      </w:r>
    </w:p>
    <w:p w14:paraId="2D19F292" w14:textId="77777777" w:rsidR="009149B0" w:rsidRPr="00EA04FD" w:rsidRDefault="009149B0">
      <w:pPr>
        <w:ind w:left="284" w:hanging="284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A04FD">
        <w:rPr>
          <w:rFonts w:ascii="Calibri" w:hAnsi="Calibri"/>
          <w:snapToGrid w:val="0"/>
          <w:sz w:val="22"/>
          <w:szCs w:val="22"/>
          <w:lang w:eastAsia="en-US"/>
        </w:rPr>
        <w:t>-</w:t>
      </w:r>
      <w:r w:rsidRPr="00EA04FD">
        <w:rPr>
          <w:rFonts w:ascii="Calibri" w:hAnsi="Calibri"/>
          <w:snapToGrid w:val="0"/>
          <w:sz w:val="22"/>
          <w:szCs w:val="22"/>
          <w:lang w:eastAsia="en-US"/>
        </w:rPr>
        <w:tab/>
      </w:r>
      <w:r w:rsidRPr="00EA04FD">
        <w:rPr>
          <w:rFonts w:ascii="Calibri" w:hAnsi="Calibri"/>
          <w:sz w:val="22"/>
          <w:szCs w:val="22"/>
        </w:rPr>
        <w:t>a bankszámlától elkülönítetten működő kártyaszámlák, ha azok nem késleltetett fizetésű "cr</w:t>
      </w:r>
      <w:r w:rsidRPr="00EA04FD">
        <w:rPr>
          <w:rFonts w:ascii="Calibri" w:hAnsi="Calibri"/>
          <w:sz w:val="22"/>
          <w:szCs w:val="22"/>
        </w:rPr>
        <w:t>e</w:t>
      </w:r>
      <w:r w:rsidRPr="00EA04FD">
        <w:rPr>
          <w:rFonts w:ascii="Calibri" w:hAnsi="Calibri"/>
          <w:sz w:val="22"/>
          <w:szCs w:val="22"/>
        </w:rPr>
        <w:t>dit" vagy "charge" típusúak (ezeket egyáltalán nem kell jelenteni);</w:t>
      </w:r>
    </w:p>
    <w:p w14:paraId="577B8781" w14:textId="77777777" w:rsidR="009149B0" w:rsidRPr="00EA04FD" w:rsidRDefault="009149B0">
      <w:pPr>
        <w:ind w:left="284" w:hanging="284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A04FD">
        <w:rPr>
          <w:rFonts w:ascii="Calibri" w:hAnsi="Calibri"/>
          <w:sz w:val="22"/>
          <w:szCs w:val="22"/>
        </w:rPr>
        <w:t>-</w:t>
      </w:r>
      <w:r w:rsidRPr="00EA04FD">
        <w:rPr>
          <w:rFonts w:ascii="Calibri" w:hAnsi="Calibri"/>
          <w:sz w:val="22"/>
          <w:szCs w:val="22"/>
        </w:rPr>
        <w:tab/>
        <w:t>azok a külföldieknek vezetett számlák, akiknek jogszabály nem írja elő kötelezően a pén</w:t>
      </w:r>
      <w:r w:rsidRPr="00EA04FD">
        <w:rPr>
          <w:rFonts w:ascii="Calibri" w:hAnsi="Calibri"/>
          <w:sz w:val="22"/>
          <w:szCs w:val="22"/>
        </w:rPr>
        <w:t>z</w:t>
      </w:r>
      <w:r w:rsidRPr="00EA04FD">
        <w:rPr>
          <w:rFonts w:ascii="Calibri" w:hAnsi="Calibri"/>
          <w:sz w:val="22"/>
          <w:szCs w:val="22"/>
        </w:rPr>
        <w:t>forgalmi bankszámla vezetését, és az ügyfél sem rendelkezett arról, hogy pénzforgalmi bankszámlaként k</w:t>
      </w:r>
      <w:r w:rsidRPr="00EA04FD">
        <w:rPr>
          <w:rFonts w:ascii="Calibri" w:hAnsi="Calibri"/>
          <w:sz w:val="22"/>
          <w:szCs w:val="22"/>
        </w:rPr>
        <w:t>í</w:t>
      </w:r>
      <w:r w:rsidRPr="00EA04FD">
        <w:rPr>
          <w:rFonts w:ascii="Calibri" w:hAnsi="Calibri"/>
          <w:sz w:val="22"/>
          <w:szCs w:val="22"/>
        </w:rPr>
        <w:t>vánja számláját megnyitni (azaz az adatszolgáltató és a külföldi ügyfél közötti számlaszerződés vagy annak mellékletei nem jelzik, hogy a számla pénzforgalmi bankszámlaként került megnyitásra).</w:t>
      </w:r>
    </w:p>
    <w:p w14:paraId="390A501B" w14:textId="77777777" w:rsidR="009149B0" w:rsidRDefault="00E647D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>
        <w:rPr>
          <w:rFonts w:ascii="Calibri" w:hAnsi="Calibri"/>
          <w:snapToGrid w:val="0"/>
          <w:sz w:val="22"/>
          <w:szCs w:val="22"/>
          <w:lang w:eastAsia="en-US"/>
        </w:rPr>
        <w:t>A „</w:t>
      </w:r>
      <w:proofErr w:type="gramStart"/>
      <w:r>
        <w:rPr>
          <w:rFonts w:ascii="Calibri" w:hAnsi="Calibri"/>
          <w:snapToGrid w:val="0"/>
          <w:sz w:val="22"/>
          <w:szCs w:val="22"/>
          <w:lang w:eastAsia="en-US"/>
        </w:rPr>
        <w:t>c”-</w:t>
      </w:r>
      <w:proofErr w:type="gramEnd"/>
      <w:r>
        <w:rPr>
          <w:rFonts w:ascii="Calibri" w:hAnsi="Calibri"/>
          <w:snapToGrid w:val="0"/>
          <w:sz w:val="22"/>
          <w:szCs w:val="22"/>
          <w:lang w:eastAsia="en-US"/>
        </w:rPr>
        <w:t>„</w:t>
      </w:r>
      <w:r w:rsidR="00585ACE">
        <w:rPr>
          <w:rFonts w:ascii="Calibri" w:hAnsi="Calibri"/>
          <w:snapToGrid w:val="0"/>
          <w:sz w:val="22"/>
          <w:szCs w:val="22"/>
          <w:lang w:eastAsia="en-US"/>
        </w:rPr>
        <w:t>h</w:t>
      </w:r>
      <w:r>
        <w:rPr>
          <w:rFonts w:ascii="Calibri" w:hAnsi="Calibri"/>
          <w:snapToGrid w:val="0"/>
          <w:sz w:val="22"/>
          <w:szCs w:val="22"/>
          <w:lang w:eastAsia="en-US"/>
        </w:rPr>
        <w:t>” oszlopokban jelentett számla alkategóriák darabszám összegének meg kell egyeznie a „b” oszlopban jelentett összesen kategória darabszámával.</w:t>
      </w:r>
    </w:p>
    <w:p w14:paraId="5BAFF965" w14:textId="77777777" w:rsidR="00E647D8" w:rsidRDefault="00E647D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08FF6C84" w14:textId="77777777" w:rsidR="00D002A3" w:rsidRPr="00D002A3" w:rsidRDefault="00D002A3" w:rsidP="00EB2CE8">
      <w:pPr>
        <w:autoSpaceDE w:val="0"/>
        <w:autoSpaceDN w:val="0"/>
        <w:adjustRightInd w:val="0"/>
        <w:rPr>
          <w:rFonts w:ascii="Calibri" w:hAnsi="Calibri"/>
          <w:snapToGrid w:val="0"/>
          <w:sz w:val="22"/>
          <w:szCs w:val="22"/>
          <w:lang w:eastAsia="en-US"/>
        </w:rPr>
      </w:pPr>
      <w:r>
        <w:rPr>
          <w:rFonts w:ascii="Calibri" w:hAnsi="Calibri"/>
          <w:snapToGrid w:val="0"/>
          <w:sz w:val="22"/>
          <w:szCs w:val="22"/>
          <w:lang w:eastAsia="en-US"/>
        </w:rPr>
        <w:t xml:space="preserve">A </w:t>
      </w:r>
      <w:r w:rsidRPr="00D67D7C">
        <w:rPr>
          <w:rFonts w:ascii="Calibri" w:hAnsi="Calibri"/>
          <w:b/>
          <w:snapToGrid w:val="0"/>
          <w:sz w:val="22"/>
          <w:szCs w:val="22"/>
          <w:lang w:eastAsia="en-US"/>
        </w:rPr>
        <w:t>”c” oszlopban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a</w:t>
      </w:r>
      <w:r w:rsidR="00EB2CE8">
        <w:rPr>
          <w:rFonts w:ascii="Calibri" w:hAnsi="Calibri"/>
          <w:snapToGrid w:val="0"/>
          <w:sz w:val="22"/>
          <w:szCs w:val="22"/>
          <w:lang w:eastAsia="en-US"/>
        </w:rPr>
        <w:t xml:space="preserve"> hatályos „</w:t>
      </w:r>
      <w:r w:rsidR="00EB2CE8" w:rsidRPr="00FE2D13">
        <w:rPr>
          <w:rFonts w:ascii="Calibri" w:hAnsi="Calibri"/>
          <w:snapToGrid w:val="0"/>
          <w:sz w:val="22"/>
          <w:szCs w:val="22"/>
          <w:lang w:eastAsia="en-US"/>
        </w:rPr>
        <w:t>a pénz- és hitelpiaci szervezetek által a jegybanki információs rendsze</w:t>
      </w:r>
      <w:r w:rsidR="00EB2CE8" w:rsidRPr="00FE2D13">
        <w:rPr>
          <w:rFonts w:ascii="Calibri" w:hAnsi="Calibri"/>
          <w:snapToGrid w:val="0"/>
          <w:sz w:val="22"/>
          <w:szCs w:val="22"/>
          <w:lang w:eastAsia="en-US"/>
        </w:rPr>
        <w:t>r</w:t>
      </w:r>
      <w:r w:rsidR="00EB2CE8" w:rsidRPr="00FE2D13">
        <w:rPr>
          <w:rFonts w:ascii="Calibri" w:hAnsi="Calibri"/>
          <w:snapToGrid w:val="0"/>
          <w:sz w:val="22"/>
          <w:szCs w:val="22"/>
          <w:lang w:eastAsia="en-US"/>
        </w:rPr>
        <w:t>hez elsődlegesen a Magyar Nemzeti Bank felügyeleti feladatai ellátása érdekében teljesítendő adatszolgá</w:t>
      </w:r>
      <w:r w:rsidR="00EB2CE8" w:rsidRPr="00FE2D13">
        <w:rPr>
          <w:rFonts w:ascii="Calibri" w:hAnsi="Calibri"/>
          <w:snapToGrid w:val="0"/>
          <w:sz w:val="22"/>
          <w:szCs w:val="22"/>
          <w:lang w:eastAsia="en-US"/>
        </w:rPr>
        <w:t>l</w:t>
      </w:r>
      <w:r w:rsidR="00EB2CE8" w:rsidRPr="00FE2D13">
        <w:rPr>
          <w:rFonts w:ascii="Calibri" w:hAnsi="Calibri"/>
          <w:snapToGrid w:val="0"/>
          <w:sz w:val="22"/>
          <w:szCs w:val="22"/>
          <w:lang w:eastAsia="en-US"/>
        </w:rPr>
        <w:t>tatási kötelezettségekről</w:t>
      </w:r>
      <w:r w:rsidR="00EB2CE8">
        <w:rPr>
          <w:rFonts w:ascii="Calibri" w:hAnsi="Calibri"/>
          <w:snapToGrid w:val="0"/>
          <w:sz w:val="22"/>
          <w:szCs w:val="22"/>
          <w:lang w:eastAsia="en-US"/>
        </w:rPr>
        <w:t>”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EB2CE8">
        <w:rPr>
          <w:rFonts w:ascii="Calibri" w:hAnsi="Calibri"/>
          <w:snapToGrid w:val="0"/>
          <w:sz w:val="22"/>
          <w:szCs w:val="22"/>
          <w:lang w:eastAsia="en-US"/>
        </w:rPr>
        <w:t xml:space="preserve">szóló </w:t>
      </w:r>
      <w:r>
        <w:rPr>
          <w:rFonts w:ascii="Calibri" w:hAnsi="Calibri"/>
          <w:snapToGrid w:val="0"/>
          <w:sz w:val="22"/>
          <w:szCs w:val="22"/>
          <w:lang w:eastAsia="en-US"/>
        </w:rPr>
        <w:t>MNB rendelet alapján a „9SE Termékismertető – Számla” adatgyű</w:t>
      </w:r>
      <w:r>
        <w:rPr>
          <w:rFonts w:ascii="Calibri" w:hAnsi="Calibri"/>
          <w:snapToGrid w:val="0"/>
          <w:sz w:val="22"/>
          <w:szCs w:val="22"/>
          <w:lang w:eastAsia="en-US"/>
        </w:rPr>
        <w:t>j</w:t>
      </w:r>
      <w:r>
        <w:rPr>
          <w:rFonts w:ascii="Calibri" w:hAnsi="Calibri"/>
          <w:snapToGrid w:val="0"/>
          <w:sz w:val="22"/>
          <w:szCs w:val="22"/>
          <w:lang w:eastAsia="en-US"/>
        </w:rPr>
        <w:t>tésben jelentett számlák</w:t>
      </w:r>
      <w:r w:rsidR="00510A79">
        <w:rPr>
          <w:rFonts w:ascii="Calibri" w:hAnsi="Calibri"/>
          <w:snapToGrid w:val="0"/>
          <w:sz w:val="22"/>
          <w:szCs w:val="22"/>
          <w:lang w:eastAsia="en-US"/>
        </w:rPr>
        <w:t xml:space="preserve"> közül azon számlákat</w:t>
      </w:r>
      <w:r w:rsidR="00585ACE">
        <w:rPr>
          <w:rFonts w:ascii="Calibri" w:hAnsi="Calibri"/>
          <w:snapToGrid w:val="0"/>
          <w:sz w:val="22"/>
          <w:szCs w:val="22"/>
          <w:lang w:eastAsia="en-US"/>
        </w:rPr>
        <w:t xml:space="preserve"> kell jelenteni</w:t>
      </w:r>
      <w:r w:rsidR="00510A79">
        <w:rPr>
          <w:rFonts w:ascii="Calibri" w:hAnsi="Calibri"/>
          <w:snapToGrid w:val="0"/>
          <w:sz w:val="22"/>
          <w:szCs w:val="22"/>
          <w:lang w:eastAsia="en-US"/>
        </w:rPr>
        <w:t>, amelyeket</w:t>
      </w:r>
      <w:r w:rsidR="00585ACE">
        <w:rPr>
          <w:rFonts w:ascii="Calibri" w:hAnsi="Calibri"/>
          <w:snapToGrid w:val="0"/>
          <w:sz w:val="22"/>
          <w:szCs w:val="22"/>
          <w:lang w:eastAsia="en-US"/>
        </w:rPr>
        <w:t xml:space="preserve"> nem</w:t>
      </w:r>
      <w:r w:rsidR="00510A79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585ACE">
        <w:rPr>
          <w:rFonts w:ascii="Calibri" w:hAnsi="Calibri"/>
          <w:snapToGrid w:val="0"/>
          <w:sz w:val="22"/>
          <w:szCs w:val="22"/>
          <w:lang w:eastAsia="en-US"/>
        </w:rPr>
        <w:t>„</w:t>
      </w:r>
      <w:r w:rsidR="00585ACE" w:rsidRPr="00585ACE">
        <w:rPr>
          <w:rFonts w:ascii="Calibri" w:hAnsi="Calibri"/>
          <w:snapToGrid w:val="0"/>
          <w:sz w:val="22"/>
          <w:szCs w:val="22"/>
          <w:lang w:eastAsia="en-US"/>
        </w:rPr>
        <w:t>az alapszámlához való hozzáférésről, az alapszámla jellemzőiről és díjazásáról</w:t>
      </w:r>
      <w:r w:rsidR="00585ACE">
        <w:rPr>
          <w:rFonts w:ascii="Calibri" w:hAnsi="Calibri"/>
          <w:snapToGrid w:val="0"/>
          <w:sz w:val="22"/>
          <w:szCs w:val="22"/>
          <w:lang w:eastAsia="en-US"/>
        </w:rPr>
        <w:t xml:space="preserve">” szóló </w:t>
      </w:r>
      <w:r w:rsidR="00510A79" w:rsidRPr="00510A79">
        <w:rPr>
          <w:rFonts w:ascii="Calibri" w:hAnsi="Calibri"/>
          <w:snapToGrid w:val="0"/>
          <w:sz w:val="22"/>
          <w:szCs w:val="22"/>
          <w:lang w:eastAsia="en-US"/>
        </w:rPr>
        <w:t>262/2016. (VIII. 31.) Korm</w:t>
      </w:r>
      <w:r w:rsidR="00585ACE">
        <w:rPr>
          <w:rFonts w:ascii="Calibri" w:hAnsi="Calibri"/>
          <w:snapToGrid w:val="0"/>
          <w:sz w:val="22"/>
          <w:szCs w:val="22"/>
          <w:lang w:eastAsia="en-US"/>
        </w:rPr>
        <w:t>ány</w:t>
      </w:r>
      <w:r w:rsidR="00510A79" w:rsidRPr="00510A79">
        <w:rPr>
          <w:rFonts w:ascii="Calibri" w:hAnsi="Calibri"/>
          <w:snapToGrid w:val="0"/>
          <w:sz w:val="22"/>
          <w:szCs w:val="22"/>
          <w:lang w:eastAsia="en-US"/>
        </w:rPr>
        <w:t>rendelet</w:t>
      </w:r>
      <w:r w:rsidR="00510A79">
        <w:rPr>
          <w:rFonts w:ascii="Calibri" w:hAnsi="Calibri"/>
          <w:snapToGrid w:val="0"/>
          <w:sz w:val="22"/>
          <w:szCs w:val="22"/>
          <w:lang w:eastAsia="en-US"/>
        </w:rPr>
        <w:t xml:space="preserve"> alapján és az abban meghatározott feltételekkel biztosítanak ügyfeleik részére a pénzforgalmi szolgáltatók</w:t>
      </w:r>
      <w:r>
        <w:rPr>
          <w:rFonts w:ascii="Calibri" w:hAnsi="Calibri"/>
          <w:snapToGrid w:val="0"/>
          <w:sz w:val="22"/>
          <w:szCs w:val="22"/>
          <w:lang w:eastAsia="en-US"/>
        </w:rPr>
        <w:t>.</w:t>
      </w:r>
    </w:p>
    <w:p w14:paraId="49F2A8BE" w14:textId="77777777" w:rsidR="00D002A3" w:rsidRDefault="00D002A3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7D4061FA" w14:textId="77777777" w:rsidR="00510A79" w:rsidRDefault="00510A79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>
        <w:rPr>
          <w:rFonts w:ascii="Calibri" w:hAnsi="Calibri"/>
          <w:snapToGrid w:val="0"/>
          <w:sz w:val="22"/>
          <w:szCs w:val="22"/>
          <w:lang w:eastAsia="en-US"/>
        </w:rPr>
        <w:t xml:space="preserve">A </w:t>
      </w:r>
      <w:r w:rsidRPr="00F75155">
        <w:rPr>
          <w:rFonts w:ascii="Calibri" w:hAnsi="Calibri"/>
          <w:b/>
          <w:snapToGrid w:val="0"/>
          <w:sz w:val="22"/>
          <w:szCs w:val="22"/>
          <w:lang w:eastAsia="en-US"/>
        </w:rPr>
        <w:t>”</w:t>
      </w:r>
      <w:r>
        <w:rPr>
          <w:rFonts w:ascii="Calibri" w:hAnsi="Calibri"/>
          <w:b/>
          <w:snapToGrid w:val="0"/>
          <w:sz w:val="22"/>
          <w:szCs w:val="22"/>
          <w:lang w:eastAsia="en-US"/>
        </w:rPr>
        <w:t>d</w:t>
      </w:r>
      <w:r w:rsidRPr="00F75155">
        <w:rPr>
          <w:rFonts w:ascii="Calibri" w:hAnsi="Calibri"/>
          <w:b/>
          <w:snapToGrid w:val="0"/>
          <w:sz w:val="22"/>
          <w:szCs w:val="22"/>
          <w:lang w:eastAsia="en-US"/>
        </w:rPr>
        <w:t>” oszlopban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kell jelenteni a </w:t>
      </w:r>
      <w:r w:rsidRPr="00510A79">
        <w:rPr>
          <w:rFonts w:ascii="Calibri" w:hAnsi="Calibri"/>
          <w:snapToGrid w:val="0"/>
          <w:sz w:val="22"/>
          <w:szCs w:val="22"/>
          <w:lang w:eastAsia="en-US"/>
        </w:rPr>
        <w:t>hatályos „a pénz- és hitelpiaci szervezetek által a jegybanki informác</w:t>
      </w:r>
      <w:r w:rsidRPr="00510A79">
        <w:rPr>
          <w:rFonts w:ascii="Calibri" w:hAnsi="Calibri"/>
          <w:snapToGrid w:val="0"/>
          <w:sz w:val="22"/>
          <w:szCs w:val="22"/>
          <w:lang w:eastAsia="en-US"/>
        </w:rPr>
        <w:t>i</w:t>
      </w:r>
      <w:r w:rsidRPr="00510A79">
        <w:rPr>
          <w:rFonts w:ascii="Calibri" w:hAnsi="Calibri"/>
          <w:snapToGrid w:val="0"/>
          <w:sz w:val="22"/>
          <w:szCs w:val="22"/>
          <w:lang w:eastAsia="en-US"/>
        </w:rPr>
        <w:t>ós rendszerhez elsődlegesen a Magyar Nemzeti Bank felügyeleti feladatai ellátása érdekében teljes</w:t>
      </w:r>
      <w:r w:rsidRPr="00510A79">
        <w:rPr>
          <w:rFonts w:ascii="Calibri" w:hAnsi="Calibri"/>
          <w:snapToGrid w:val="0"/>
          <w:sz w:val="22"/>
          <w:szCs w:val="22"/>
          <w:lang w:eastAsia="en-US"/>
        </w:rPr>
        <w:t>í</w:t>
      </w:r>
      <w:r w:rsidRPr="00510A79">
        <w:rPr>
          <w:rFonts w:ascii="Calibri" w:hAnsi="Calibri"/>
          <w:snapToGrid w:val="0"/>
          <w:sz w:val="22"/>
          <w:szCs w:val="22"/>
          <w:lang w:eastAsia="en-US"/>
        </w:rPr>
        <w:t>tendő adatszolgáltatási kötelezettségekről” szóló MNB rendelet alapján a „9SE Termékismertető – Számla” adatgyűjtésben jelentett számlák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közül azon számlák számát, amelyeket </w:t>
      </w:r>
      <w:r w:rsidR="00585ACE">
        <w:rPr>
          <w:rFonts w:ascii="Calibri" w:hAnsi="Calibri"/>
          <w:snapToGrid w:val="0"/>
          <w:sz w:val="22"/>
          <w:szCs w:val="22"/>
          <w:lang w:eastAsia="en-US"/>
        </w:rPr>
        <w:t>„</w:t>
      </w:r>
      <w:r w:rsidR="00585ACE" w:rsidRPr="00585ACE">
        <w:rPr>
          <w:rFonts w:ascii="Calibri" w:hAnsi="Calibri"/>
          <w:snapToGrid w:val="0"/>
          <w:sz w:val="22"/>
          <w:szCs w:val="22"/>
          <w:lang w:eastAsia="en-US"/>
        </w:rPr>
        <w:t>az alapszámlához való hozzáférésről, az alapszámla jellemzőiről és díjazásáról</w:t>
      </w:r>
      <w:r w:rsidR="00585ACE">
        <w:rPr>
          <w:rFonts w:ascii="Calibri" w:hAnsi="Calibri"/>
          <w:snapToGrid w:val="0"/>
          <w:sz w:val="22"/>
          <w:szCs w:val="22"/>
          <w:lang w:eastAsia="en-US"/>
        </w:rPr>
        <w:t xml:space="preserve">” szóló </w:t>
      </w:r>
      <w:r w:rsidRPr="00510A79">
        <w:rPr>
          <w:rFonts w:ascii="Calibri" w:hAnsi="Calibri"/>
          <w:snapToGrid w:val="0"/>
          <w:sz w:val="22"/>
          <w:szCs w:val="22"/>
          <w:lang w:eastAsia="en-US"/>
        </w:rPr>
        <w:t>262/2016. (VIII. 31.) Korm</w:t>
      </w:r>
      <w:r w:rsidR="00585ACE">
        <w:rPr>
          <w:rFonts w:ascii="Calibri" w:hAnsi="Calibri"/>
          <w:snapToGrid w:val="0"/>
          <w:sz w:val="22"/>
          <w:szCs w:val="22"/>
          <w:lang w:eastAsia="en-US"/>
        </w:rPr>
        <w:t>ány</w:t>
      </w:r>
      <w:r w:rsidRPr="00510A79">
        <w:rPr>
          <w:rFonts w:ascii="Calibri" w:hAnsi="Calibri"/>
          <w:snapToGrid w:val="0"/>
          <w:sz w:val="22"/>
          <w:szCs w:val="22"/>
          <w:lang w:eastAsia="en-US"/>
        </w:rPr>
        <w:t>re</w:t>
      </w:r>
      <w:r w:rsidRPr="00510A79">
        <w:rPr>
          <w:rFonts w:ascii="Calibri" w:hAnsi="Calibri"/>
          <w:snapToGrid w:val="0"/>
          <w:sz w:val="22"/>
          <w:szCs w:val="22"/>
          <w:lang w:eastAsia="en-US"/>
        </w:rPr>
        <w:t>n</w:t>
      </w:r>
      <w:r w:rsidRPr="00510A79">
        <w:rPr>
          <w:rFonts w:ascii="Calibri" w:hAnsi="Calibri"/>
          <w:snapToGrid w:val="0"/>
          <w:sz w:val="22"/>
          <w:szCs w:val="22"/>
          <w:lang w:eastAsia="en-US"/>
        </w:rPr>
        <w:t>delet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alapján és az abban meghatározott feltételekkel biztosítanak ügyfeleik részére a pénzforgalmi szolgá</w:t>
      </w:r>
      <w:r>
        <w:rPr>
          <w:rFonts w:ascii="Calibri" w:hAnsi="Calibri"/>
          <w:snapToGrid w:val="0"/>
          <w:sz w:val="22"/>
          <w:szCs w:val="22"/>
          <w:lang w:eastAsia="en-US"/>
        </w:rPr>
        <w:t>l</w:t>
      </w:r>
      <w:r>
        <w:rPr>
          <w:rFonts w:ascii="Calibri" w:hAnsi="Calibri"/>
          <w:snapToGrid w:val="0"/>
          <w:sz w:val="22"/>
          <w:szCs w:val="22"/>
          <w:lang w:eastAsia="en-US"/>
        </w:rPr>
        <w:t>tatók.</w:t>
      </w:r>
    </w:p>
    <w:p w14:paraId="29FBB5AC" w14:textId="77777777" w:rsidR="00510A79" w:rsidRDefault="00510A79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38755915" w14:textId="77777777" w:rsidR="00FC1D5E" w:rsidRDefault="00FC1D5E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>
        <w:rPr>
          <w:rFonts w:ascii="Calibri" w:hAnsi="Calibri"/>
          <w:snapToGrid w:val="0"/>
          <w:sz w:val="22"/>
          <w:szCs w:val="22"/>
          <w:lang w:eastAsia="en-US"/>
        </w:rPr>
        <w:t xml:space="preserve">A </w:t>
      </w:r>
      <w:r w:rsidRPr="00F75155">
        <w:rPr>
          <w:rFonts w:ascii="Calibri" w:hAnsi="Calibri"/>
          <w:b/>
          <w:snapToGrid w:val="0"/>
          <w:sz w:val="22"/>
          <w:szCs w:val="22"/>
          <w:lang w:eastAsia="en-US"/>
        </w:rPr>
        <w:t>”</w:t>
      </w:r>
      <w:r w:rsidR="00510A79">
        <w:rPr>
          <w:rFonts w:ascii="Calibri" w:hAnsi="Calibri"/>
          <w:b/>
          <w:snapToGrid w:val="0"/>
          <w:sz w:val="22"/>
          <w:szCs w:val="22"/>
          <w:lang w:eastAsia="en-US"/>
        </w:rPr>
        <w:t>e</w:t>
      </w:r>
      <w:r w:rsidRPr="00F75155">
        <w:rPr>
          <w:rFonts w:ascii="Calibri" w:hAnsi="Calibri"/>
          <w:b/>
          <w:snapToGrid w:val="0"/>
          <w:sz w:val="22"/>
          <w:szCs w:val="22"/>
          <w:lang w:eastAsia="en-US"/>
        </w:rPr>
        <w:t>”</w:t>
      </w:r>
      <w:r w:rsidR="00F75155" w:rsidRPr="00F75155">
        <w:rPr>
          <w:rFonts w:ascii="Calibri" w:hAnsi="Calibri"/>
          <w:b/>
          <w:snapToGrid w:val="0"/>
          <w:sz w:val="22"/>
          <w:szCs w:val="22"/>
          <w:lang w:eastAsia="en-US"/>
        </w:rPr>
        <w:t xml:space="preserve"> oszlopban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 xml:space="preserve"> kell jelenteni azokat a </w:t>
      </w:r>
      <w:r w:rsidR="00FE2D13">
        <w:rPr>
          <w:rFonts w:ascii="Calibri" w:hAnsi="Calibri"/>
          <w:snapToGrid w:val="0"/>
          <w:sz w:val="22"/>
          <w:szCs w:val="22"/>
          <w:lang w:eastAsia="en-US"/>
        </w:rPr>
        <w:t>korlátozással hozzáférhető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, a 9SE adatgyűjtésben nem jele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n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tett</w:t>
      </w:r>
      <w:r w:rsidR="00FE2D13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száml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á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kat</w:t>
      </w:r>
      <w:r w:rsidR="00FE2D13">
        <w:rPr>
          <w:rFonts w:ascii="Calibri" w:hAnsi="Calibri"/>
          <w:snapToGrid w:val="0"/>
          <w:sz w:val="22"/>
          <w:szCs w:val="22"/>
          <w:lang w:eastAsia="en-US"/>
        </w:rPr>
        <w:t xml:space="preserve"> (például munkavállalói vagy privátbanki számlacsomagok)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, amelyeknél az igénybevétel feltétele a pénzforgalmi szolgáltató és a magánszemél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l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y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el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kapcsolatban lévő, a pénzforgalmi szolgált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a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tó által meghatározott intézmény (pl. munkáltató, oktatási intézmény)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közötti hatályos együttműk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ö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dési megállapodás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 xml:space="preserve"> vagy valamilyen egyéb speciális, az ügyfelek szűk körét érintő feltétel (pl. privá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t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banki számlák esetén nagyértékű hitel- vagy megtakarítási termék igénybev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é</w:t>
      </w:r>
      <w:r w:rsidR="00DA6C6C">
        <w:rPr>
          <w:rFonts w:ascii="Calibri" w:hAnsi="Calibri"/>
          <w:snapToGrid w:val="0"/>
          <w:sz w:val="22"/>
          <w:szCs w:val="22"/>
          <w:lang w:eastAsia="en-US"/>
        </w:rPr>
        <w:t>tele) megléte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.</w:t>
      </w:r>
    </w:p>
    <w:p w14:paraId="08E74D0E" w14:textId="77777777" w:rsidR="00FC1D5E" w:rsidRDefault="00FC1D5E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2C83BE12" w14:textId="77777777" w:rsidR="00FC1D5E" w:rsidRDefault="00FC1D5E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proofErr w:type="gramStart"/>
      <w:r>
        <w:rPr>
          <w:rFonts w:ascii="Calibri" w:hAnsi="Calibri"/>
          <w:snapToGrid w:val="0"/>
          <w:sz w:val="22"/>
          <w:szCs w:val="22"/>
          <w:lang w:eastAsia="en-US"/>
        </w:rPr>
        <w:t xml:space="preserve">A </w:t>
      </w:r>
      <w:r w:rsidRPr="00FC1D5E">
        <w:rPr>
          <w:rFonts w:ascii="Calibri" w:hAnsi="Calibri"/>
          <w:b/>
          <w:snapToGrid w:val="0"/>
          <w:sz w:val="22"/>
          <w:szCs w:val="22"/>
          <w:lang w:eastAsia="en-US"/>
        </w:rPr>
        <w:t>”</w:t>
      </w:r>
      <w:r w:rsidR="00510A79">
        <w:rPr>
          <w:rFonts w:ascii="Calibri" w:hAnsi="Calibri"/>
          <w:b/>
          <w:snapToGrid w:val="0"/>
          <w:sz w:val="22"/>
          <w:szCs w:val="22"/>
          <w:lang w:eastAsia="en-US"/>
        </w:rPr>
        <w:t>f</w:t>
      </w:r>
      <w:proofErr w:type="gramEnd"/>
      <w:r w:rsidRPr="00FC1D5E">
        <w:rPr>
          <w:rFonts w:ascii="Calibri" w:hAnsi="Calibri"/>
          <w:b/>
          <w:snapToGrid w:val="0"/>
          <w:sz w:val="22"/>
          <w:szCs w:val="22"/>
          <w:lang w:eastAsia="en-US"/>
        </w:rPr>
        <w:t>” oszlopban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kell jelenteni 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 xml:space="preserve">azokat a </w:t>
      </w:r>
      <w:r w:rsidR="00A12882">
        <w:rPr>
          <w:rFonts w:ascii="Calibri" w:hAnsi="Calibri"/>
          <w:snapToGrid w:val="0"/>
          <w:sz w:val="22"/>
          <w:szCs w:val="22"/>
          <w:lang w:eastAsia="en-US"/>
        </w:rPr>
        <w:t xml:space="preserve">9SE adatgyűjtésben nem jelentett </w:t>
      </w:r>
      <w:r>
        <w:rPr>
          <w:rFonts w:ascii="Calibri" w:hAnsi="Calibri"/>
          <w:snapToGrid w:val="0"/>
          <w:sz w:val="22"/>
          <w:szCs w:val="22"/>
          <w:lang w:eastAsia="en-US"/>
        </w:rPr>
        <w:t>megtakarítási számlákat, amelyek</w:t>
      </w:r>
      <w:r w:rsidR="00E52E1D">
        <w:rPr>
          <w:rFonts w:ascii="Calibri" w:hAnsi="Calibri"/>
          <w:snapToGrid w:val="0"/>
          <w:sz w:val="22"/>
          <w:szCs w:val="22"/>
          <w:lang w:eastAsia="en-US"/>
        </w:rPr>
        <w:t xml:space="preserve"> nem kizárólag betétgyűjtésre használhatóak, hanem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részt vesznek a pénzforgalomban </w:t>
      </w:r>
      <w:r w:rsidR="00E52E1D">
        <w:rPr>
          <w:rFonts w:ascii="Calibri" w:hAnsi="Calibri"/>
          <w:snapToGrid w:val="0"/>
          <w:sz w:val="22"/>
          <w:szCs w:val="22"/>
          <w:lang w:eastAsia="en-US"/>
        </w:rPr>
        <w:t xml:space="preserve">is </w:t>
      </w:r>
      <w:r>
        <w:rPr>
          <w:rFonts w:ascii="Calibri" w:hAnsi="Calibri"/>
          <w:snapToGrid w:val="0"/>
          <w:sz w:val="22"/>
          <w:szCs w:val="22"/>
          <w:lang w:eastAsia="en-US"/>
        </w:rPr>
        <w:t>és a számlanyitás célja elsődlegesen az értékmegőrzés, illetve a vagyon gyarapít</w:t>
      </w:r>
      <w:r>
        <w:rPr>
          <w:rFonts w:ascii="Calibri" w:hAnsi="Calibri"/>
          <w:snapToGrid w:val="0"/>
          <w:sz w:val="22"/>
          <w:szCs w:val="22"/>
          <w:lang w:eastAsia="en-US"/>
        </w:rPr>
        <w:t>á</w:t>
      </w:r>
      <w:r>
        <w:rPr>
          <w:rFonts w:ascii="Calibri" w:hAnsi="Calibri"/>
          <w:snapToGrid w:val="0"/>
          <w:sz w:val="22"/>
          <w:szCs w:val="22"/>
          <w:lang w:eastAsia="en-US"/>
        </w:rPr>
        <w:t>sa.</w:t>
      </w:r>
    </w:p>
    <w:p w14:paraId="551F83EA" w14:textId="77777777" w:rsidR="00FC1D5E" w:rsidRDefault="00FC1D5E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35149DDF" w14:textId="77777777" w:rsidR="00FC1D5E" w:rsidRPr="00EA04FD" w:rsidRDefault="00943EC8" w:rsidP="00F75155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proofErr w:type="gramStart"/>
      <w:r>
        <w:rPr>
          <w:rFonts w:ascii="Calibri" w:hAnsi="Calibri"/>
          <w:snapToGrid w:val="0"/>
          <w:sz w:val="22"/>
          <w:szCs w:val="22"/>
          <w:lang w:eastAsia="en-US"/>
        </w:rPr>
        <w:t xml:space="preserve">Az </w:t>
      </w:r>
      <w:r w:rsidR="00FC1D5E" w:rsidRPr="00FC1D5E">
        <w:rPr>
          <w:rFonts w:ascii="Calibri" w:hAnsi="Calibri"/>
          <w:b/>
          <w:snapToGrid w:val="0"/>
          <w:sz w:val="22"/>
          <w:szCs w:val="22"/>
          <w:lang w:eastAsia="en-US"/>
        </w:rPr>
        <w:t>”</w:t>
      </w:r>
      <w:r w:rsidR="00510A79">
        <w:rPr>
          <w:rFonts w:ascii="Calibri" w:hAnsi="Calibri"/>
          <w:b/>
          <w:snapToGrid w:val="0"/>
          <w:sz w:val="22"/>
          <w:szCs w:val="22"/>
          <w:lang w:eastAsia="en-US"/>
        </w:rPr>
        <w:t>g</w:t>
      </w:r>
      <w:proofErr w:type="gramEnd"/>
      <w:r w:rsidRPr="00FC1D5E">
        <w:rPr>
          <w:rFonts w:ascii="Calibri" w:hAnsi="Calibri"/>
          <w:b/>
          <w:snapToGrid w:val="0"/>
          <w:sz w:val="22"/>
          <w:szCs w:val="22"/>
          <w:lang w:eastAsia="en-US"/>
        </w:rPr>
        <w:t>” oszlopban</w:t>
      </w:r>
      <w:r w:rsidR="00FE2D13">
        <w:rPr>
          <w:rFonts w:ascii="Calibri" w:hAnsi="Calibri"/>
          <w:snapToGrid w:val="0"/>
          <w:sz w:val="22"/>
          <w:szCs w:val="22"/>
          <w:lang w:eastAsia="en-US"/>
        </w:rPr>
        <w:t xml:space="preserve"> kell feltüntetni </w:t>
      </w:r>
      <w:r w:rsidR="00A12882">
        <w:rPr>
          <w:rFonts w:ascii="Calibri" w:hAnsi="Calibri"/>
          <w:snapToGrid w:val="0"/>
          <w:sz w:val="22"/>
          <w:szCs w:val="22"/>
          <w:lang w:eastAsia="en-US"/>
        </w:rPr>
        <w:t>azokat a 9SE adatgyűjtésben nem jelentett</w:t>
      </w:r>
      <w:r w:rsidR="00FE2D13">
        <w:rPr>
          <w:rFonts w:ascii="Calibri" w:hAnsi="Calibri"/>
          <w:snapToGrid w:val="0"/>
          <w:sz w:val="22"/>
          <w:szCs w:val="22"/>
          <w:lang w:eastAsia="en-US"/>
        </w:rPr>
        <w:t xml:space="preserve"> hitel- és kártyaterméke</w:t>
      </w:r>
      <w:r w:rsidR="00FE2D13">
        <w:rPr>
          <w:rFonts w:ascii="Calibri" w:hAnsi="Calibri"/>
          <w:snapToGrid w:val="0"/>
          <w:sz w:val="22"/>
          <w:szCs w:val="22"/>
          <w:lang w:eastAsia="en-US"/>
        </w:rPr>
        <w:t>k</w:t>
      </w:r>
      <w:r w:rsidR="00FE2D13">
        <w:rPr>
          <w:rFonts w:ascii="Calibri" w:hAnsi="Calibri"/>
          <w:snapToGrid w:val="0"/>
          <w:sz w:val="22"/>
          <w:szCs w:val="22"/>
          <w:lang w:eastAsia="en-US"/>
        </w:rPr>
        <w:t>hez kapcsolódó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számlákat, melyekről </w:t>
      </w:r>
      <w:r w:rsidR="00FC1D5E">
        <w:rPr>
          <w:rFonts w:ascii="Calibri" w:hAnsi="Calibri"/>
          <w:snapToGrid w:val="0"/>
          <w:sz w:val="22"/>
          <w:szCs w:val="22"/>
          <w:lang w:eastAsia="en-US"/>
        </w:rPr>
        <w:t>a számlatulajdonos át</w:t>
      </w:r>
      <w:r>
        <w:rPr>
          <w:rFonts w:ascii="Calibri" w:hAnsi="Calibri"/>
          <w:snapToGrid w:val="0"/>
          <w:sz w:val="22"/>
          <w:szCs w:val="22"/>
          <w:lang w:eastAsia="en-US"/>
        </w:rPr>
        <w:t>utalás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i megbízást adhat</w:t>
      </w:r>
      <w:r w:rsidR="00A12882">
        <w:rPr>
          <w:rFonts w:ascii="Calibri" w:hAnsi="Calibri"/>
          <w:snapToGrid w:val="0"/>
          <w:sz w:val="22"/>
          <w:szCs w:val="22"/>
          <w:lang w:eastAsia="en-US"/>
        </w:rPr>
        <w:t>. Ilyenek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 xml:space="preserve"> péld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>á</w:t>
      </w:r>
      <w:r w:rsidR="00F75155">
        <w:rPr>
          <w:rFonts w:ascii="Calibri" w:hAnsi="Calibri"/>
          <w:snapToGrid w:val="0"/>
          <w:sz w:val="22"/>
          <w:szCs w:val="22"/>
          <w:lang w:eastAsia="en-US"/>
        </w:rPr>
        <w:t xml:space="preserve">ul </w:t>
      </w:r>
      <w:r w:rsidR="00FC1D5E" w:rsidRPr="00EA04FD">
        <w:rPr>
          <w:rFonts w:ascii="Calibri" w:hAnsi="Calibri"/>
          <w:sz w:val="22"/>
          <w:szCs w:val="22"/>
        </w:rPr>
        <w:t>a bankszámlától elkülönítetten működő kártyaszámlák, ha azok nem késleltetett fizetésű "credit" vagy "charge" típusúak (ezeket egyáltalán nem kell jelent</w:t>
      </w:r>
      <w:r w:rsidR="00FC1D5E" w:rsidRPr="00EA04FD">
        <w:rPr>
          <w:rFonts w:ascii="Calibri" w:hAnsi="Calibri"/>
          <w:sz w:val="22"/>
          <w:szCs w:val="22"/>
        </w:rPr>
        <w:t>e</w:t>
      </w:r>
      <w:r w:rsidR="00FC1D5E" w:rsidRPr="00EA04FD">
        <w:rPr>
          <w:rFonts w:ascii="Calibri" w:hAnsi="Calibri"/>
          <w:sz w:val="22"/>
          <w:szCs w:val="22"/>
        </w:rPr>
        <w:t>ni)</w:t>
      </w:r>
      <w:r w:rsidR="00011375">
        <w:rPr>
          <w:rFonts w:ascii="Calibri" w:hAnsi="Calibri"/>
          <w:sz w:val="22"/>
          <w:szCs w:val="22"/>
        </w:rPr>
        <w:t xml:space="preserve"> vagy a START-számlák</w:t>
      </w:r>
      <w:r w:rsidR="00F75155">
        <w:rPr>
          <w:rFonts w:ascii="Calibri" w:hAnsi="Calibri"/>
          <w:sz w:val="22"/>
          <w:szCs w:val="22"/>
        </w:rPr>
        <w:t>.</w:t>
      </w:r>
    </w:p>
    <w:p w14:paraId="72F94322" w14:textId="77777777" w:rsidR="00FC1D5E" w:rsidRDefault="00FC1D5E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5F91685C" w14:textId="77777777" w:rsidR="00D002A3" w:rsidRPr="00D002A3" w:rsidRDefault="00D002A3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proofErr w:type="gramStart"/>
      <w:r>
        <w:rPr>
          <w:rFonts w:ascii="Calibri" w:hAnsi="Calibri"/>
          <w:snapToGrid w:val="0"/>
          <w:sz w:val="22"/>
          <w:szCs w:val="22"/>
          <w:lang w:eastAsia="en-US"/>
        </w:rPr>
        <w:t xml:space="preserve">A </w:t>
      </w:r>
      <w:r w:rsidRPr="00D67D7C">
        <w:rPr>
          <w:rFonts w:ascii="Calibri" w:hAnsi="Calibri"/>
          <w:b/>
          <w:snapToGrid w:val="0"/>
          <w:sz w:val="22"/>
          <w:szCs w:val="22"/>
          <w:lang w:eastAsia="en-US"/>
        </w:rPr>
        <w:t>”</w:t>
      </w:r>
      <w:r w:rsidR="00510A79">
        <w:rPr>
          <w:rFonts w:ascii="Calibri" w:hAnsi="Calibri"/>
          <w:b/>
          <w:snapToGrid w:val="0"/>
          <w:sz w:val="22"/>
          <w:szCs w:val="22"/>
          <w:lang w:eastAsia="en-US"/>
        </w:rPr>
        <w:t>h</w:t>
      </w:r>
      <w:proofErr w:type="gramEnd"/>
      <w:r w:rsidRPr="00D67D7C">
        <w:rPr>
          <w:rFonts w:ascii="Calibri" w:hAnsi="Calibri"/>
          <w:b/>
          <w:snapToGrid w:val="0"/>
          <w:sz w:val="22"/>
          <w:szCs w:val="22"/>
          <w:lang w:eastAsia="en-US"/>
        </w:rPr>
        <w:t>” oszlopban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kell jelenteni minden egyéb, </w:t>
      </w:r>
      <w:r w:rsidR="00826FC4">
        <w:rPr>
          <w:rFonts w:ascii="Calibri" w:hAnsi="Calibri"/>
          <w:snapToGrid w:val="0"/>
          <w:sz w:val="22"/>
          <w:szCs w:val="22"/>
          <w:lang w:eastAsia="en-US"/>
        </w:rPr>
        <w:t xml:space="preserve">„b” oszlopba </w:t>
      </w:r>
      <w:r>
        <w:rPr>
          <w:rFonts w:ascii="Calibri" w:hAnsi="Calibri"/>
          <w:snapToGrid w:val="0"/>
          <w:sz w:val="22"/>
          <w:szCs w:val="22"/>
          <w:lang w:eastAsia="en-US"/>
        </w:rPr>
        <w:t>tartozó, de egyik alkategóriába sem soro</w:t>
      </w:r>
      <w:r>
        <w:rPr>
          <w:rFonts w:ascii="Calibri" w:hAnsi="Calibri"/>
          <w:snapToGrid w:val="0"/>
          <w:sz w:val="22"/>
          <w:szCs w:val="22"/>
          <w:lang w:eastAsia="en-US"/>
        </w:rPr>
        <w:t>l</w:t>
      </w:r>
      <w:r>
        <w:rPr>
          <w:rFonts w:ascii="Calibri" w:hAnsi="Calibri"/>
          <w:snapToGrid w:val="0"/>
          <w:sz w:val="22"/>
          <w:szCs w:val="22"/>
          <w:lang w:eastAsia="en-US"/>
        </w:rPr>
        <w:t>ható</w:t>
      </w:r>
      <w:r w:rsidR="00A12882">
        <w:rPr>
          <w:rFonts w:ascii="Calibri" w:hAnsi="Calibri"/>
          <w:snapToGrid w:val="0"/>
          <w:sz w:val="22"/>
          <w:szCs w:val="22"/>
          <w:lang w:eastAsia="en-US"/>
        </w:rPr>
        <w:t>,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A12882">
        <w:rPr>
          <w:rFonts w:ascii="Calibri" w:hAnsi="Calibri"/>
          <w:snapToGrid w:val="0"/>
          <w:sz w:val="22"/>
          <w:szCs w:val="22"/>
          <w:lang w:eastAsia="en-US"/>
        </w:rPr>
        <w:t>a 9SE adatgyűjtésben nem jelentett</w:t>
      </w:r>
      <w:r w:rsidR="00A12882" w:rsidDel="003C7360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3C7360">
        <w:rPr>
          <w:rFonts w:ascii="Calibri" w:hAnsi="Calibri"/>
          <w:snapToGrid w:val="0"/>
          <w:sz w:val="22"/>
          <w:szCs w:val="22"/>
          <w:lang w:eastAsia="en-US"/>
        </w:rPr>
        <w:t>fizetési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száml</w:t>
      </w:r>
      <w:r w:rsidR="003C7360">
        <w:rPr>
          <w:rFonts w:ascii="Calibri" w:hAnsi="Calibri"/>
          <w:snapToGrid w:val="0"/>
          <w:sz w:val="22"/>
          <w:szCs w:val="22"/>
          <w:lang w:eastAsia="en-US"/>
        </w:rPr>
        <w:t>a</w:t>
      </w:r>
      <w:r>
        <w:rPr>
          <w:rFonts w:ascii="Calibri" w:hAnsi="Calibri"/>
          <w:snapToGrid w:val="0"/>
          <w:sz w:val="22"/>
          <w:szCs w:val="22"/>
          <w:lang w:eastAsia="en-US"/>
        </w:rPr>
        <w:t xml:space="preserve"> d</w:t>
      </w:r>
      <w:r>
        <w:rPr>
          <w:rFonts w:ascii="Calibri" w:hAnsi="Calibri"/>
          <w:snapToGrid w:val="0"/>
          <w:sz w:val="22"/>
          <w:szCs w:val="22"/>
          <w:lang w:eastAsia="en-US"/>
        </w:rPr>
        <w:t>a</w:t>
      </w:r>
      <w:r>
        <w:rPr>
          <w:rFonts w:ascii="Calibri" w:hAnsi="Calibri"/>
          <w:snapToGrid w:val="0"/>
          <w:sz w:val="22"/>
          <w:szCs w:val="22"/>
          <w:lang w:eastAsia="en-US"/>
        </w:rPr>
        <w:t>rabszámát.</w:t>
      </w:r>
    </w:p>
    <w:p w14:paraId="685D78BF" w14:textId="77777777" w:rsidR="00943EC8" w:rsidRPr="00EA04FD" w:rsidRDefault="00943EC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64EE23BB" w14:textId="77777777" w:rsidR="009149B0" w:rsidRPr="00EA04FD" w:rsidRDefault="009149B0">
      <w:pPr>
        <w:jc w:val="both"/>
        <w:rPr>
          <w:rFonts w:ascii="Calibri" w:hAnsi="Calibri"/>
          <w:sz w:val="22"/>
          <w:szCs w:val="22"/>
        </w:rPr>
      </w:pPr>
      <w:proofErr w:type="gramStart"/>
      <w:r w:rsidRPr="00EA04FD">
        <w:rPr>
          <w:rFonts w:ascii="Calibri" w:hAnsi="Calibri"/>
          <w:sz w:val="22"/>
          <w:szCs w:val="22"/>
        </w:rPr>
        <w:t xml:space="preserve">A </w:t>
      </w:r>
      <w:r w:rsidRPr="00EA04FD">
        <w:rPr>
          <w:rFonts w:ascii="Calibri" w:hAnsi="Calibri"/>
          <w:b/>
          <w:sz w:val="22"/>
          <w:szCs w:val="22"/>
        </w:rPr>
        <w:t>”</w:t>
      </w:r>
      <w:r w:rsidR="00510A79">
        <w:rPr>
          <w:rFonts w:ascii="Calibri" w:hAnsi="Calibri"/>
          <w:b/>
          <w:sz w:val="22"/>
          <w:szCs w:val="22"/>
        </w:rPr>
        <w:t>i</w:t>
      </w:r>
      <w:proofErr w:type="gramEnd"/>
      <w:r w:rsidRPr="00EA04FD">
        <w:rPr>
          <w:rFonts w:ascii="Calibri" w:hAnsi="Calibri"/>
          <w:b/>
          <w:sz w:val="22"/>
          <w:szCs w:val="22"/>
        </w:rPr>
        <w:t>” oszlopban</w:t>
      </w:r>
      <w:r w:rsidRPr="00EA04FD">
        <w:rPr>
          <w:rFonts w:ascii="Calibri" w:hAnsi="Calibri"/>
          <w:sz w:val="22"/>
          <w:szCs w:val="22"/>
        </w:rPr>
        <w:t xml:space="preserve"> a devizában vezetett számlák számát kell feltüntetni.</w:t>
      </w:r>
    </w:p>
    <w:p w14:paraId="1EDDAFCD" w14:textId="77777777" w:rsidR="009149B0" w:rsidRPr="00EA04FD" w:rsidRDefault="009149B0">
      <w:pPr>
        <w:pStyle w:val="BodyText2"/>
        <w:rPr>
          <w:rFonts w:ascii="Calibri" w:hAnsi="Calibri"/>
          <w:sz w:val="22"/>
          <w:szCs w:val="22"/>
        </w:rPr>
      </w:pPr>
    </w:p>
    <w:p w14:paraId="39AE1068" w14:textId="77777777" w:rsidR="009149B0" w:rsidRPr="00EA04FD" w:rsidRDefault="009149B0">
      <w:pPr>
        <w:pStyle w:val="BodyText2"/>
        <w:rPr>
          <w:rFonts w:ascii="Calibri" w:hAnsi="Calibri"/>
          <w:b/>
          <w:sz w:val="22"/>
          <w:szCs w:val="22"/>
        </w:rPr>
      </w:pPr>
      <w:r w:rsidRPr="00EA04FD">
        <w:rPr>
          <w:rFonts w:ascii="Calibri" w:hAnsi="Calibri"/>
          <w:b/>
          <w:sz w:val="22"/>
          <w:szCs w:val="22"/>
        </w:rPr>
        <w:t>02. tábla: Elektronikus úton elérhető számlák száma</w:t>
      </w:r>
    </w:p>
    <w:p w14:paraId="65B843D0" w14:textId="77777777" w:rsidR="009149B0" w:rsidRPr="00EA04FD" w:rsidRDefault="009149B0">
      <w:pPr>
        <w:pStyle w:val="BodyText2"/>
        <w:rPr>
          <w:rFonts w:ascii="Calibri" w:hAnsi="Calibri"/>
          <w:sz w:val="22"/>
          <w:szCs w:val="22"/>
        </w:rPr>
      </w:pPr>
    </w:p>
    <w:p w14:paraId="690E8130" w14:textId="77777777" w:rsidR="009149B0" w:rsidRPr="00EA04FD" w:rsidRDefault="009149B0">
      <w:pPr>
        <w:pStyle w:val="BodyText2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>A P04 01. táblában feltüntetett összes számla darabszámából a P04 02. táblában azokat a száml</w:t>
      </w:r>
      <w:r w:rsidRPr="00EA04FD">
        <w:rPr>
          <w:rFonts w:ascii="Calibri" w:hAnsi="Calibri"/>
          <w:sz w:val="22"/>
          <w:szCs w:val="22"/>
        </w:rPr>
        <w:t>á</w:t>
      </w:r>
      <w:r w:rsidRPr="00EA04FD">
        <w:rPr>
          <w:rFonts w:ascii="Calibri" w:hAnsi="Calibri"/>
          <w:sz w:val="22"/>
          <w:szCs w:val="22"/>
        </w:rPr>
        <w:t>kat kell kiemelni, amelyekhez a számlatulajdonosnak elektronikus úton, internet vagy erre a célra biztos</w:t>
      </w:r>
      <w:r w:rsidRPr="00EA04FD">
        <w:rPr>
          <w:rFonts w:ascii="Calibri" w:hAnsi="Calibri"/>
          <w:sz w:val="22"/>
          <w:szCs w:val="22"/>
        </w:rPr>
        <w:t>í</w:t>
      </w:r>
      <w:r w:rsidRPr="00EA04FD">
        <w:rPr>
          <w:rFonts w:ascii="Calibri" w:hAnsi="Calibri"/>
          <w:sz w:val="22"/>
          <w:szCs w:val="22"/>
        </w:rPr>
        <w:t>tott szoftver és vonali kommunikációs kapcsolat segítségével hozzáférése van. Ez a szolgáltatás gya</w:t>
      </w:r>
      <w:r w:rsidRPr="00EA04FD">
        <w:rPr>
          <w:rFonts w:ascii="Calibri" w:hAnsi="Calibri"/>
          <w:sz w:val="22"/>
          <w:szCs w:val="22"/>
        </w:rPr>
        <w:t>k</w:t>
      </w:r>
      <w:r w:rsidRPr="00EA04FD">
        <w:rPr>
          <w:rFonts w:ascii="Calibri" w:hAnsi="Calibri"/>
          <w:sz w:val="22"/>
          <w:szCs w:val="22"/>
        </w:rPr>
        <w:t>ran az ügyfél és a hitelintézet között létrejött szerződés kiegészítését igényli és a hitelintézet egy elektronikus azonosító kóddal (PIN stb.) is ellátja a számlat</w:t>
      </w:r>
      <w:r w:rsidRPr="00EA04FD">
        <w:rPr>
          <w:rFonts w:ascii="Calibri" w:hAnsi="Calibri"/>
          <w:sz w:val="22"/>
          <w:szCs w:val="22"/>
        </w:rPr>
        <w:t>u</w:t>
      </w:r>
      <w:r w:rsidRPr="00EA04FD">
        <w:rPr>
          <w:rFonts w:ascii="Calibri" w:hAnsi="Calibri"/>
          <w:sz w:val="22"/>
          <w:szCs w:val="22"/>
        </w:rPr>
        <w:t>lajdonost.</w:t>
      </w:r>
    </w:p>
    <w:p w14:paraId="6C7F0D97" w14:textId="77777777" w:rsidR="009149B0" w:rsidRPr="00EA04FD" w:rsidRDefault="009149B0">
      <w:pPr>
        <w:pStyle w:val="BodyText2"/>
        <w:rPr>
          <w:rFonts w:ascii="Calibri" w:hAnsi="Calibri"/>
          <w:sz w:val="22"/>
          <w:szCs w:val="22"/>
        </w:rPr>
      </w:pPr>
      <w:r w:rsidRPr="00EA04FD">
        <w:rPr>
          <w:rFonts w:ascii="Calibri" w:hAnsi="Calibri"/>
          <w:sz w:val="22"/>
          <w:szCs w:val="22"/>
        </w:rPr>
        <w:t xml:space="preserve">   </w:t>
      </w:r>
    </w:p>
    <w:p w14:paraId="61393D0F" w14:textId="77777777" w:rsidR="009149B0" w:rsidRPr="00EA04FD" w:rsidRDefault="009149B0">
      <w:pPr>
        <w:pStyle w:val="BodyText2"/>
        <w:rPr>
          <w:rFonts w:ascii="Calibri" w:hAnsi="Calibri"/>
          <w:sz w:val="22"/>
          <w:szCs w:val="22"/>
        </w:rPr>
      </w:pPr>
    </w:p>
    <w:sectPr w:rsidR="009149B0" w:rsidRPr="00EA04FD">
      <w:pgSz w:w="11907" w:h="16840" w:code="9"/>
      <w:pgMar w:top="1134" w:right="1361" w:bottom="1134" w:left="1361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0807" w14:textId="77777777" w:rsidR="000C0DEC" w:rsidRDefault="000C0DEC">
      <w:r>
        <w:separator/>
      </w:r>
    </w:p>
  </w:endnote>
  <w:endnote w:type="continuationSeparator" w:id="0">
    <w:p w14:paraId="660B4B10" w14:textId="77777777" w:rsidR="000C0DEC" w:rsidRDefault="000C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552B" w14:textId="77777777" w:rsidR="000C0DEC" w:rsidRDefault="000C0DEC">
      <w:r>
        <w:separator/>
      </w:r>
    </w:p>
  </w:footnote>
  <w:footnote w:type="continuationSeparator" w:id="0">
    <w:p w14:paraId="7CA77792" w14:textId="77777777" w:rsidR="000C0DEC" w:rsidRDefault="000C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A89"/>
    <w:multiLevelType w:val="singleLevel"/>
    <w:tmpl w:val="FAAC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4975477"/>
    <w:multiLevelType w:val="singleLevel"/>
    <w:tmpl w:val="1F2C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04E42DF"/>
    <w:multiLevelType w:val="singleLevel"/>
    <w:tmpl w:val="31AAD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4AC5FD6"/>
    <w:multiLevelType w:val="singleLevel"/>
    <w:tmpl w:val="E24A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BE6"/>
    <w:rsid w:val="00011375"/>
    <w:rsid w:val="00041C12"/>
    <w:rsid w:val="000630D1"/>
    <w:rsid w:val="00090825"/>
    <w:rsid w:val="000A0569"/>
    <w:rsid w:val="000B1BE6"/>
    <w:rsid w:val="000C0DEC"/>
    <w:rsid w:val="000C4571"/>
    <w:rsid w:val="000C7FF5"/>
    <w:rsid w:val="000E13F4"/>
    <w:rsid w:val="00146A4E"/>
    <w:rsid w:val="001751A7"/>
    <w:rsid w:val="001C33C5"/>
    <w:rsid w:val="00265670"/>
    <w:rsid w:val="002C3C5A"/>
    <w:rsid w:val="003C7360"/>
    <w:rsid w:val="00401BFB"/>
    <w:rsid w:val="004B2C41"/>
    <w:rsid w:val="004B43AA"/>
    <w:rsid w:val="004F183B"/>
    <w:rsid w:val="004F3E55"/>
    <w:rsid w:val="00510A79"/>
    <w:rsid w:val="00517845"/>
    <w:rsid w:val="00544836"/>
    <w:rsid w:val="00572F59"/>
    <w:rsid w:val="005748E8"/>
    <w:rsid w:val="00574E84"/>
    <w:rsid w:val="00585ACE"/>
    <w:rsid w:val="005B16AC"/>
    <w:rsid w:val="00646503"/>
    <w:rsid w:val="00654102"/>
    <w:rsid w:val="00677E7D"/>
    <w:rsid w:val="007C7C73"/>
    <w:rsid w:val="007D5488"/>
    <w:rsid w:val="008002AD"/>
    <w:rsid w:val="00826A4D"/>
    <w:rsid w:val="00826FC4"/>
    <w:rsid w:val="00844991"/>
    <w:rsid w:val="008478BA"/>
    <w:rsid w:val="008A48C7"/>
    <w:rsid w:val="00900245"/>
    <w:rsid w:val="00901707"/>
    <w:rsid w:val="009124C6"/>
    <w:rsid w:val="009149B0"/>
    <w:rsid w:val="00943EC8"/>
    <w:rsid w:val="0094434A"/>
    <w:rsid w:val="00981BBB"/>
    <w:rsid w:val="009A40E2"/>
    <w:rsid w:val="009D550D"/>
    <w:rsid w:val="00A12882"/>
    <w:rsid w:val="00A50764"/>
    <w:rsid w:val="00A85C7A"/>
    <w:rsid w:val="00AB4012"/>
    <w:rsid w:val="00BD0866"/>
    <w:rsid w:val="00C83610"/>
    <w:rsid w:val="00D002A3"/>
    <w:rsid w:val="00DA6C6C"/>
    <w:rsid w:val="00E03386"/>
    <w:rsid w:val="00E07296"/>
    <w:rsid w:val="00E52E1D"/>
    <w:rsid w:val="00E647D8"/>
    <w:rsid w:val="00EA04FD"/>
    <w:rsid w:val="00EB2CE8"/>
    <w:rsid w:val="00EB6840"/>
    <w:rsid w:val="00F75155"/>
    <w:rsid w:val="00F82A09"/>
    <w:rsid w:val="00FA5F62"/>
    <w:rsid w:val="00FC1D5E"/>
    <w:rsid w:val="00FD7737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BFA195"/>
  <w15:chartTrackingRefBased/>
  <w15:docId w15:val="{4446E1B3-070A-454F-96E7-28AF839D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567"/>
        <w:tab w:val="left" w:pos="8535"/>
      </w:tabs>
    </w:pPr>
    <w:rPr>
      <w:color w:val="000000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uiPriority w:val="99"/>
    <w:semiHidden/>
    <w:unhideWhenUsed/>
    <w:rsid w:val="00DA6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C6C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A6C6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C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C6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adatszolgáltatás az MNB elnöke a 91141/93. sz. alatt rendelte el</vt:lpstr>
      <vt:lpstr>Az adatszolgáltatás az MNB elnöke a 91141/93. sz. alatt rendelte el</vt:lpstr>
    </vt:vector>
  </TitlesOfParts>
  <Company>Magyar Nemzeti Bank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adatszolgáltatás az MNB elnöke a 91141/93. sz. alatt rendelte el</dc:title>
  <dc:subject/>
  <dc:creator>Horváth Istvánné (Ani) 10-87</dc:creator>
  <cp:keywords/>
  <cp:lastModifiedBy>Czinege-Gyalog Éva</cp:lastModifiedBy>
  <cp:revision>2</cp:revision>
  <cp:lastPrinted>2004-07-05T08:20:00Z</cp:lastPrinted>
  <dcterms:created xsi:type="dcterms:W3CDTF">2022-03-31T09:27:00Z</dcterms:created>
  <dcterms:modified xsi:type="dcterms:W3CDTF">2022-03-31T09:27:00Z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2018-11-08T15:09:49.9589528+01:00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2027-03-31T09:26:35Z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2022-03-31T09:26:35Z</vt:filetime>
  </property>
</Properties>
</file>