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01A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MNB azonosító: </w:t>
      </w:r>
      <w:r w:rsidRPr="00D17027">
        <w:rPr>
          <w:rFonts w:ascii="Calibri" w:hAnsi="Calibri"/>
          <w:b/>
          <w:sz w:val="22"/>
          <w:szCs w:val="22"/>
        </w:rPr>
        <w:t>P47</w:t>
      </w:r>
    </w:p>
    <w:p w14:paraId="1ABB170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66FB22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6123BA3" w14:textId="77777777"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Módszertani segédlet a </w:t>
      </w:r>
    </w:p>
    <w:p w14:paraId="1486C245" w14:textId="77777777"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p</w:t>
      </w:r>
      <w:r w:rsidR="00730DB0" w:rsidRPr="00D17027">
        <w:rPr>
          <w:rFonts w:ascii="Calibri" w:hAnsi="Calibri"/>
          <w:b/>
          <w:sz w:val="22"/>
          <w:szCs w:val="22"/>
        </w:rPr>
        <w:t>ostai fizetési forgalom</w:t>
      </w:r>
    </w:p>
    <w:p w14:paraId="10D793AE" w14:textId="77777777" w:rsidR="00730DB0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adatszolgáltatás kitöltéséhez</w:t>
      </w:r>
    </w:p>
    <w:p w14:paraId="3949400B" w14:textId="77777777" w:rsidR="008F1319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</w:p>
    <w:p w14:paraId="4A2ACAE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66B7B346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I. Általános tudnivalók</w:t>
      </w:r>
    </w:p>
    <w:p w14:paraId="306561B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C6288C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 adatszolgáltatásban a </w:t>
      </w:r>
      <w:r w:rsidR="00CE73CD" w:rsidRPr="00D17027">
        <w:rPr>
          <w:rFonts w:ascii="Calibri" w:hAnsi="Calibri"/>
          <w:sz w:val="22"/>
          <w:szCs w:val="22"/>
        </w:rPr>
        <w:t xml:space="preserve">postáról szóló 2003. évi CI. törvény 4. §-a (1) bekezdésének </w:t>
      </w:r>
      <w:r w:rsidR="00CE73CD" w:rsidRPr="00D17027">
        <w:rPr>
          <w:rFonts w:ascii="Calibri" w:hAnsi="Calibri"/>
          <w:i/>
          <w:iCs/>
          <w:sz w:val="22"/>
          <w:szCs w:val="22"/>
        </w:rPr>
        <w:t xml:space="preserve">d) </w:t>
      </w:r>
      <w:r w:rsidR="00CE73CD" w:rsidRPr="00D17027">
        <w:rPr>
          <w:rFonts w:ascii="Calibri" w:hAnsi="Calibri"/>
          <w:sz w:val="22"/>
          <w:szCs w:val="22"/>
        </w:rPr>
        <w:t xml:space="preserve">pontja szerinti postai készpénzátutalási tevékenység, postai pénzforgalmi közvetítői tevékenység és belföldi postautalvány-szolgáltatás (a továbbiakban együtt: postai pénzforgalmi szolgáltatás) </w:t>
      </w:r>
      <w:r w:rsidRPr="00D17027">
        <w:rPr>
          <w:rFonts w:ascii="Calibri" w:hAnsi="Calibri"/>
          <w:sz w:val="22"/>
          <w:szCs w:val="22"/>
        </w:rPr>
        <w:t>forgalmát</w:t>
      </w:r>
      <w:r w:rsidR="004522AB" w:rsidRPr="00D17027">
        <w:rPr>
          <w:rFonts w:ascii="Calibri" w:hAnsi="Calibri"/>
          <w:sz w:val="22"/>
          <w:szCs w:val="22"/>
        </w:rPr>
        <w:t>, valamint azon postahelyek számát</w:t>
      </w:r>
      <w:r w:rsidRPr="00D17027">
        <w:rPr>
          <w:rFonts w:ascii="Calibri" w:hAnsi="Calibri"/>
          <w:sz w:val="22"/>
          <w:szCs w:val="22"/>
        </w:rPr>
        <w:t xml:space="preserve"> kell jelenteni</w:t>
      </w:r>
      <w:r w:rsidR="004522AB" w:rsidRPr="00D17027">
        <w:rPr>
          <w:rFonts w:ascii="Calibri" w:hAnsi="Calibri"/>
          <w:sz w:val="22"/>
          <w:szCs w:val="22"/>
        </w:rPr>
        <w:t>, ahol e szolgáltatások az ügyfelek számára igénybe</w:t>
      </w:r>
      <w:r w:rsidR="00F5133E" w:rsidRPr="00D17027">
        <w:rPr>
          <w:rFonts w:ascii="Calibri" w:hAnsi="Calibri"/>
          <w:sz w:val="22"/>
          <w:szCs w:val="22"/>
        </w:rPr>
        <w:t xml:space="preserve"> </w:t>
      </w:r>
      <w:r w:rsidR="004522AB" w:rsidRPr="00D17027">
        <w:rPr>
          <w:rFonts w:ascii="Calibri" w:hAnsi="Calibri"/>
          <w:sz w:val="22"/>
          <w:szCs w:val="22"/>
        </w:rPr>
        <w:t>vehető</w:t>
      </w:r>
      <w:r w:rsidRPr="00D17027">
        <w:rPr>
          <w:rFonts w:ascii="Calibri" w:hAnsi="Calibri"/>
          <w:sz w:val="22"/>
          <w:szCs w:val="22"/>
        </w:rPr>
        <w:t>. Az egyéb készpénzátutalás (</w:t>
      </w:r>
      <w:proofErr w:type="spellStart"/>
      <w:r w:rsidRPr="00D17027">
        <w:rPr>
          <w:rFonts w:ascii="Calibri" w:hAnsi="Calibri"/>
          <w:sz w:val="22"/>
          <w:szCs w:val="22"/>
        </w:rPr>
        <w:t>pl</w:t>
      </w:r>
      <w:proofErr w:type="spellEnd"/>
      <w:r w:rsidRPr="00D17027">
        <w:rPr>
          <w:rFonts w:ascii="Calibri" w:hAnsi="Calibri"/>
          <w:sz w:val="22"/>
          <w:szCs w:val="22"/>
        </w:rPr>
        <w:t xml:space="preserve"> Western Union Money </w:t>
      </w:r>
      <w:proofErr w:type="spellStart"/>
      <w:r w:rsidRPr="00D17027">
        <w:rPr>
          <w:rFonts w:ascii="Calibri" w:hAnsi="Calibri"/>
          <w:sz w:val="22"/>
          <w:szCs w:val="22"/>
        </w:rPr>
        <w:t>Transfer</w:t>
      </w:r>
      <w:proofErr w:type="spellEnd"/>
      <w:r w:rsidRPr="00D17027">
        <w:rPr>
          <w:rFonts w:ascii="Calibri" w:hAnsi="Calibri"/>
          <w:sz w:val="22"/>
          <w:szCs w:val="22"/>
        </w:rPr>
        <w:t>) forgalmát ezen adatgyűjtés adatai nem tartalmazzák.</w:t>
      </w:r>
    </w:p>
    <w:p w14:paraId="2B26890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063644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00ABB02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14:paraId="36B4EC9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5E4E276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01. tábla: </w:t>
      </w:r>
      <w:r w:rsidR="0098449D" w:rsidRPr="00D17027">
        <w:rPr>
          <w:rFonts w:ascii="Calibri" w:hAnsi="Calibri"/>
          <w:b/>
          <w:sz w:val="22"/>
          <w:szCs w:val="22"/>
        </w:rPr>
        <w:t>P</w:t>
      </w:r>
      <w:r w:rsidRPr="00D17027">
        <w:rPr>
          <w:rFonts w:ascii="Calibri" w:hAnsi="Calibri"/>
          <w:b/>
          <w:sz w:val="22"/>
          <w:szCs w:val="22"/>
        </w:rPr>
        <w:t>ostai pénzforgalmi szolgáltatások</w:t>
      </w:r>
    </w:p>
    <w:p w14:paraId="48D0B43D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099F6D2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01. sor: Készpénzátutalási megbízás</w:t>
      </w:r>
    </w:p>
    <w:p w14:paraId="442BB86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postahelyeken bankszámla javára </w:t>
      </w:r>
      <w:r w:rsidR="00D42024" w:rsidRPr="00D17027">
        <w:rPr>
          <w:rFonts w:ascii="Calibri" w:hAnsi="Calibri"/>
          <w:sz w:val="22"/>
          <w:szCs w:val="22"/>
        </w:rPr>
        <w:t xml:space="preserve">készpénzátutalási megbízás (vagy expressz készpénzátutalási megbízás) használatával </w:t>
      </w:r>
      <w:r w:rsidRPr="00D17027">
        <w:rPr>
          <w:rFonts w:ascii="Calibri" w:hAnsi="Calibri"/>
          <w:sz w:val="22"/>
          <w:szCs w:val="22"/>
        </w:rPr>
        <w:t xml:space="preserve">befizetett </w:t>
      </w:r>
      <w:proofErr w:type="gramStart"/>
      <w:r w:rsidRPr="00D17027">
        <w:rPr>
          <w:rFonts w:ascii="Calibri" w:hAnsi="Calibri"/>
          <w:sz w:val="22"/>
          <w:szCs w:val="22"/>
        </w:rPr>
        <w:t>készpénzt  kell</w:t>
      </w:r>
      <w:proofErr w:type="gramEnd"/>
      <w:r w:rsidRPr="00D17027">
        <w:rPr>
          <w:rFonts w:ascii="Calibri" w:hAnsi="Calibri"/>
          <w:sz w:val="22"/>
          <w:szCs w:val="22"/>
        </w:rPr>
        <w:t xml:space="preserve"> jelenteni.</w:t>
      </w:r>
    </w:p>
    <w:p w14:paraId="5C4E2095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p w14:paraId="3C44D3D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02. sor: Kifizetési utalvány</w:t>
      </w:r>
    </w:p>
    <w:p w14:paraId="377EAAA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- a nyugellátási utalványt kivéve - a bankszámla terhére felvett postai készpénzkifizetési megbízásokat kell jelenteni.</w:t>
      </w:r>
    </w:p>
    <w:p w14:paraId="1166A011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p w14:paraId="2917714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03. Telepített kifizetési utalvány</w:t>
      </w:r>
    </w:p>
    <w:p w14:paraId="0360DCF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02. sor szerint felvett megbízások azon forgalmát, ahol a posta teljesítése nem készpénzkifizetéssel, hanem bankszámlára (vissza)telepítéssel történt meg.</w:t>
      </w:r>
    </w:p>
    <w:p w14:paraId="3609264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80F318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04. sor: Nyugellátási utalvány</w:t>
      </w:r>
    </w:p>
    <w:p w14:paraId="19EB4AC1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nyugellátási utalvánnyal kapcsolatban felvett készpénzkifizetési megbízásokat kell itt jelenteni.</w:t>
      </w:r>
    </w:p>
    <w:p w14:paraId="729F919F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6EA273D9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05. Telepített nyugellátási utalvány</w:t>
      </w:r>
    </w:p>
    <w:p w14:paraId="69434C0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04. sor szerint felvett megbízások azon forgalmát, ahol a posta teljesítése nem készpénzkifizetéssel, hanem bankszámlára (vissza)telepítéssel történt meg.</w:t>
      </w:r>
    </w:p>
    <w:p w14:paraId="55C8C70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287C4D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06. sor: Belföldi postautalvány</w:t>
      </w:r>
    </w:p>
    <w:p w14:paraId="7D9629AA" w14:textId="77777777" w:rsidR="00730DB0" w:rsidRPr="00D17027" w:rsidRDefault="00CE73CD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 posta által működtetett, bankszámla használata nélküli készpénzközvetítés </w:t>
      </w:r>
      <w:r w:rsidR="00730DB0" w:rsidRPr="00D17027">
        <w:rPr>
          <w:rFonts w:ascii="Calibri" w:hAnsi="Calibri"/>
          <w:sz w:val="22"/>
          <w:szCs w:val="22"/>
        </w:rPr>
        <w:t>(befizetett) forgalm</w:t>
      </w:r>
      <w:r w:rsidRPr="00D17027">
        <w:rPr>
          <w:rFonts w:ascii="Calibri" w:hAnsi="Calibri"/>
          <w:sz w:val="22"/>
          <w:szCs w:val="22"/>
        </w:rPr>
        <w:t>á</w:t>
      </w:r>
      <w:r w:rsidR="00730DB0" w:rsidRPr="00D17027">
        <w:rPr>
          <w:rFonts w:ascii="Calibri" w:hAnsi="Calibri"/>
          <w:sz w:val="22"/>
          <w:szCs w:val="22"/>
        </w:rPr>
        <w:t xml:space="preserve">t kell </w:t>
      </w:r>
      <w:r w:rsidRPr="00D17027">
        <w:rPr>
          <w:rFonts w:ascii="Calibri" w:hAnsi="Calibri"/>
          <w:sz w:val="22"/>
          <w:szCs w:val="22"/>
        </w:rPr>
        <w:t xml:space="preserve">itt </w:t>
      </w:r>
      <w:r w:rsidR="00730DB0" w:rsidRPr="00D17027">
        <w:rPr>
          <w:rFonts w:ascii="Calibri" w:hAnsi="Calibri"/>
          <w:sz w:val="22"/>
          <w:szCs w:val="22"/>
        </w:rPr>
        <w:t>jelenteni.</w:t>
      </w:r>
    </w:p>
    <w:p w14:paraId="04C95141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A3ECCB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07. Telepített belföldi postautalvány</w:t>
      </w:r>
    </w:p>
    <w:p w14:paraId="16400809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06. sor szerint felvett megbízások azon forgalmát, ahol a posta teljesítése nem készpénzkifizetéssel, hanem bankszámlára (vissza)telepítéssel történt meg.</w:t>
      </w:r>
    </w:p>
    <w:p w14:paraId="3180F14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AB5DB0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08. sor: Nemzetközi postautalvány kifizetése</w:t>
      </w:r>
    </w:p>
    <w:p w14:paraId="6D9FB2D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nemzetközi postautalvány alapján történt kifizetéseket és telepítéseket együttesen kell jelenteni.</w:t>
      </w:r>
    </w:p>
    <w:p w14:paraId="229DD201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B8E44CF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09. sor: Nemzetközi postautalvány feladása</w:t>
      </w:r>
    </w:p>
    <w:p w14:paraId="3BF287E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nemzetközi postautalvánnyal feladott forgalmat kell jelenteni.  </w:t>
      </w:r>
    </w:p>
    <w:p w14:paraId="62536B93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3552C00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10. sor: Kifizetés készpénzfelvételi utalvánnyal</w:t>
      </w:r>
    </w:p>
    <w:p w14:paraId="429D3C9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készpénzfelvételi utalvánnyal teljesített készpénzkifizetéseket kell jelenteni.</w:t>
      </w:r>
    </w:p>
    <w:p w14:paraId="252A05E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8307C3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11. sor: Kifizetés pénzforgalmi betétkönyv terhére</w:t>
      </w:r>
    </w:p>
    <w:p w14:paraId="5719AD3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pénzforgalmi betétkönyv terhére teljesített készpénzkifizetéseket kell jelenteni.</w:t>
      </w:r>
    </w:p>
    <w:p w14:paraId="0F16ADB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7411EDD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12. sor: Bankkártyával történő készpénzfelvétel</w:t>
      </w:r>
    </w:p>
    <w:p w14:paraId="6EDE0DB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postahelyen üzemeltetett POS terminál útján történt kifizetéseket kell jelenteni.</w:t>
      </w:r>
    </w:p>
    <w:p w14:paraId="57C14A19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2D447D78" w14:textId="77777777"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13. sor: Postai számlabefizetési megbízás</w:t>
      </w:r>
    </w:p>
    <w:p w14:paraId="378E3D03" w14:textId="77777777"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Ezen a soron a postai számlabefizetési megbízás </w:t>
      </w:r>
      <w:r w:rsidR="00D42024" w:rsidRPr="00D17027">
        <w:rPr>
          <w:rFonts w:ascii="Calibri" w:hAnsi="Calibri"/>
          <w:sz w:val="22"/>
          <w:szCs w:val="22"/>
        </w:rPr>
        <w:t>használatával</w:t>
      </w:r>
      <w:r w:rsidRPr="00D17027">
        <w:rPr>
          <w:rFonts w:ascii="Calibri" w:hAnsi="Calibri"/>
          <w:sz w:val="22"/>
          <w:szCs w:val="22"/>
        </w:rPr>
        <w:t xml:space="preserve"> teljesített befizetéseket kell jelenteni.</w:t>
      </w:r>
    </w:p>
    <w:p w14:paraId="66C75C7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932A91B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02. tábla: A pénzforgalmi szolgáltatást nyújtó postahelyek száma</w:t>
      </w:r>
    </w:p>
    <w:p w14:paraId="778E37EA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</w:p>
    <w:p w14:paraId="2603F44F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Azon postahelyek </w:t>
      </w:r>
      <w:r w:rsidR="00F5133E" w:rsidRPr="00D17027">
        <w:rPr>
          <w:rFonts w:ascii="Calibri" w:hAnsi="Calibri"/>
          <w:sz w:val="22"/>
          <w:szCs w:val="22"/>
        </w:rPr>
        <w:t>darabszáma, ahol az 1. táblában jelölt szolgáltatások bármelyike az ügyfelek számára hozzáférhető.</w:t>
      </w:r>
    </w:p>
    <w:p w14:paraId="00C04E8C" w14:textId="77777777" w:rsidR="00F5133E" w:rsidRPr="00D17027" w:rsidRDefault="00F5133E">
      <w:pPr>
        <w:jc w:val="both"/>
        <w:rPr>
          <w:rFonts w:ascii="Calibri" w:hAnsi="Calibri"/>
          <w:sz w:val="22"/>
          <w:szCs w:val="22"/>
        </w:rPr>
      </w:pPr>
    </w:p>
    <w:p w14:paraId="6C920E26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3A35B7F9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39DFADB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51717C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módja: EBEAD</w:t>
      </w:r>
    </w:p>
    <w:p w14:paraId="71F8C54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formája: az e rendelet 3. sz. mellékletének 3. pontja szerinti, az MNB honlapján közzétett technikai segédletben meghatározott formátumú fájl</w:t>
      </w:r>
    </w:p>
    <w:p w14:paraId="6FB5ECC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Az adatszolgáltatás címzettje: MNB Statisztika</w:t>
      </w:r>
      <w:r w:rsidR="00242637">
        <w:rPr>
          <w:rFonts w:ascii="Calibri" w:hAnsi="Calibri"/>
          <w:sz w:val="22"/>
          <w:szCs w:val="22"/>
        </w:rPr>
        <w:t>i igazgatóság</w:t>
      </w:r>
    </w:p>
    <w:p w14:paraId="314A0F13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sectPr w:rsidR="00730DB0" w:rsidRPr="00D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68B" w14:textId="77777777" w:rsidR="00B309AD" w:rsidRDefault="00B309AD" w:rsidP="00B309AD">
      <w:r>
        <w:separator/>
      </w:r>
    </w:p>
  </w:endnote>
  <w:endnote w:type="continuationSeparator" w:id="0">
    <w:p w14:paraId="567A729C" w14:textId="77777777" w:rsidR="00B309AD" w:rsidRDefault="00B309AD" w:rsidP="00B3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3CDD" w14:textId="77777777" w:rsidR="00B309AD" w:rsidRDefault="00B309AD" w:rsidP="00B309AD">
      <w:r>
        <w:separator/>
      </w:r>
    </w:p>
  </w:footnote>
  <w:footnote w:type="continuationSeparator" w:id="0">
    <w:p w14:paraId="70417323" w14:textId="77777777" w:rsidR="00B309AD" w:rsidRDefault="00B309AD" w:rsidP="00B3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C54"/>
    <w:rsid w:val="00242637"/>
    <w:rsid w:val="002949D0"/>
    <w:rsid w:val="004522AB"/>
    <w:rsid w:val="004C6300"/>
    <w:rsid w:val="00543FAB"/>
    <w:rsid w:val="00682399"/>
    <w:rsid w:val="006851E3"/>
    <w:rsid w:val="00730DB0"/>
    <w:rsid w:val="008F1319"/>
    <w:rsid w:val="0098449D"/>
    <w:rsid w:val="00A81331"/>
    <w:rsid w:val="00B309AD"/>
    <w:rsid w:val="00BF78A3"/>
    <w:rsid w:val="00CE73CD"/>
    <w:rsid w:val="00D17027"/>
    <w:rsid w:val="00D42024"/>
    <w:rsid w:val="00DE3A4C"/>
    <w:rsid w:val="00E64DA7"/>
    <w:rsid w:val="00E71C54"/>
    <w:rsid w:val="00EA0040"/>
    <w:rsid w:val="00F17B1D"/>
    <w:rsid w:val="00F5133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8ADDD6"/>
  <w15:chartTrackingRefBased/>
  <w15:docId w15:val="{4C73D602-096F-456D-ACFC-3CA79A61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Kiemels2">
    <w:name w:val="Kiemelés2"/>
    <w:basedOn w:val="Bekezdsalapbettpus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</vt:lpstr>
      <vt:lpstr>MNB adatgyűjtés azonosító: P</vt:lpstr>
    </vt:vector>
  </TitlesOfParts>
  <Company>MPzRT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</dc:title>
  <dc:subject/>
  <dc:creator>GyoriH</dc:creator>
  <cp:keywords/>
  <dc:description/>
  <cp:lastModifiedBy>Nagy-Csaba Brigitta</cp:lastModifiedBy>
  <cp:revision>2</cp:revision>
  <dcterms:created xsi:type="dcterms:W3CDTF">2022-03-31T11:33:00Z</dcterms:created>
  <dcterms:modified xsi:type="dcterms:W3CDTF">2022-03-31T11:33:00Z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61881306</vt:i4>
  </property>
  <property fmtid="{D5CDD505-2E9C-101B-9397-08002B2CF9AE}" pid="3" name="_EmailSubject">
    <vt:lpwstr>P47 2010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PreviousAdHocReviewCycleID">
    <vt:i4>-2045093923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2027-03-31T11:31:49Z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2022-03-31T11:31:50Z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2022-03-31T11:33:10.3500816Z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43fdaf30-5ac6-4611-bfcb-f9089c5c111a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