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376" w:rsidRPr="00B12A22" w:rsidRDefault="00274E6D" w:rsidP="006F0376">
      <w:pPr>
        <w:rPr>
          <w:rFonts w:ascii="Arial" w:hAnsi="Arial" w:cs="Arial"/>
          <w:b/>
        </w:rPr>
      </w:pPr>
      <w:r w:rsidRPr="00B12A22">
        <w:rPr>
          <w:rFonts w:ascii="Arial" w:hAnsi="Arial" w:cs="Arial"/>
          <w:b/>
        </w:rPr>
        <w:t>MNB azonosító</w:t>
      </w:r>
      <w:r w:rsidR="00CA56C0">
        <w:rPr>
          <w:rFonts w:ascii="Arial" w:hAnsi="Arial" w:cs="Arial"/>
          <w:b/>
        </w:rPr>
        <w:t xml:space="preserve"> kód</w:t>
      </w:r>
      <w:r w:rsidRPr="00B12A22">
        <w:rPr>
          <w:rFonts w:ascii="Arial" w:hAnsi="Arial" w:cs="Arial"/>
          <w:b/>
        </w:rPr>
        <w:t>: P</w:t>
      </w:r>
      <w:r w:rsidR="009465D0" w:rsidRPr="00B12A22">
        <w:rPr>
          <w:rFonts w:ascii="Arial" w:hAnsi="Arial" w:cs="Arial"/>
          <w:b/>
        </w:rPr>
        <w:t>54</w:t>
      </w:r>
    </w:p>
    <w:p w:rsidR="0003073F" w:rsidRPr="00B12A22" w:rsidRDefault="0003073F" w:rsidP="006F0376">
      <w:pPr>
        <w:rPr>
          <w:rFonts w:ascii="Arial" w:hAnsi="Arial" w:cs="Arial"/>
          <w:b/>
        </w:rPr>
      </w:pPr>
    </w:p>
    <w:p w:rsidR="00274E6D" w:rsidRPr="00B12A22" w:rsidRDefault="00274E6D" w:rsidP="00274E6D">
      <w:pPr>
        <w:jc w:val="center"/>
        <w:rPr>
          <w:rFonts w:ascii="Arial" w:hAnsi="Arial" w:cs="Arial"/>
          <w:b/>
        </w:rPr>
      </w:pPr>
      <w:r w:rsidRPr="00B12A22">
        <w:rPr>
          <w:rFonts w:ascii="Arial" w:hAnsi="Arial" w:cs="Arial"/>
          <w:b/>
        </w:rPr>
        <w:t>Kitöltési előírások</w:t>
      </w:r>
    </w:p>
    <w:p w:rsidR="00274E6D" w:rsidRPr="00B12A22" w:rsidRDefault="00274E6D" w:rsidP="00274E6D">
      <w:pPr>
        <w:jc w:val="center"/>
        <w:rPr>
          <w:rFonts w:ascii="Arial" w:hAnsi="Arial" w:cs="Arial"/>
          <w:b/>
        </w:rPr>
      </w:pPr>
      <w:r w:rsidRPr="00B12A22">
        <w:rPr>
          <w:rFonts w:ascii="Arial" w:hAnsi="Arial" w:cs="Arial"/>
          <w:b/>
        </w:rPr>
        <w:t>Jelentés a kibocsáto</w:t>
      </w:r>
      <w:r w:rsidR="00976577" w:rsidRPr="00B12A22">
        <w:rPr>
          <w:rFonts w:ascii="Arial" w:hAnsi="Arial" w:cs="Arial"/>
          <w:b/>
        </w:rPr>
        <w:t>tt forgatható utalvány</w:t>
      </w:r>
      <w:r w:rsidR="004045A6" w:rsidRPr="00B12A22">
        <w:rPr>
          <w:rFonts w:ascii="Arial" w:hAnsi="Arial" w:cs="Arial"/>
          <w:b/>
        </w:rPr>
        <w:t>okról</w:t>
      </w:r>
      <w:r w:rsidR="00976577" w:rsidRPr="00B12A22">
        <w:rPr>
          <w:rFonts w:ascii="Arial" w:hAnsi="Arial" w:cs="Arial"/>
          <w:b/>
        </w:rPr>
        <w:t xml:space="preserve"> </w:t>
      </w:r>
    </w:p>
    <w:p w:rsidR="00C420AC" w:rsidRPr="00B12A22" w:rsidRDefault="00C420AC" w:rsidP="00C420AC">
      <w:pPr>
        <w:rPr>
          <w:rFonts w:ascii="Arial" w:hAnsi="Arial" w:cs="Arial"/>
          <w:b/>
        </w:rPr>
      </w:pPr>
    </w:p>
    <w:p w:rsidR="00274E6D" w:rsidRPr="00B12A22" w:rsidRDefault="00336652" w:rsidP="006F0376">
      <w:pPr>
        <w:rPr>
          <w:rFonts w:ascii="Arial" w:hAnsi="Arial" w:cs="Arial"/>
          <w:b/>
        </w:rPr>
      </w:pPr>
      <w:r w:rsidRPr="00B12A22">
        <w:rPr>
          <w:rFonts w:ascii="Arial" w:hAnsi="Arial" w:cs="Arial"/>
          <w:b/>
        </w:rPr>
        <w:t xml:space="preserve">I. Általános </w:t>
      </w:r>
      <w:r w:rsidR="00300D74" w:rsidRPr="00B12A22">
        <w:rPr>
          <w:rFonts w:ascii="Arial" w:hAnsi="Arial" w:cs="Arial"/>
          <w:b/>
        </w:rPr>
        <w:t>előírások</w:t>
      </w:r>
    </w:p>
    <w:p w:rsidR="00982DD6" w:rsidRPr="00B12A22" w:rsidRDefault="00336652" w:rsidP="00994C9D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>1. Az adatszolg</w:t>
      </w:r>
      <w:r w:rsidR="00994C9D" w:rsidRPr="00B12A22">
        <w:rPr>
          <w:rFonts w:ascii="Arial" w:hAnsi="Arial" w:cs="Arial"/>
        </w:rPr>
        <w:t>áltatás</w:t>
      </w:r>
      <w:r w:rsidRPr="00B12A22">
        <w:rPr>
          <w:rFonts w:ascii="Arial" w:hAnsi="Arial" w:cs="Arial"/>
        </w:rPr>
        <w:t xml:space="preserve"> </w:t>
      </w:r>
      <w:r w:rsidR="00982DD6" w:rsidRPr="00B12A22">
        <w:rPr>
          <w:rFonts w:ascii="Arial" w:hAnsi="Arial" w:cs="Arial"/>
        </w:rPr>
        <w:t>a</w:t>
      </w:r>
      <w:r w:rsidR="00B12A22" w:rsidRPr="00B12A22">
        <w:rPr>
          <w:rFonts w:ascii="Arial" w:hAnsi="Arial" w:cs="Arial"/>
        </w:rPr>
        <w:t>z egyes fizetési szolgáltatókról szóló törvény</w:t>
      </w:r>
      <w:r w:rsidR="007007B4">
        <w:rPr>
          <w:rFonts w:ascii="Arial" w:hAnsi="Arial" w:cs="Arial"/>
        </w:rPr>
        <w:t xml:space="preserve"> (</w:t>
      </w:r>
      <w:r w:rsidR="00202A56">
        <w:rPr>
          <w:rFonts w:ascii="Arial" w:hAnsi="Arial" w:cs="Arial"/>
        </w:rPr>
        <w:t xml:space="preserve">a </w:t>
      </w:r>
      <w:r w:rsidR="007007B4">
        <w:rPr>
          <w:rFonts w:ascii="Arial" w:hAnsi="Arial" w:cs="Arial"/>
        </w:rPr>
        <w:t>továbbiakban: Fszt.)</w:t>
      </w:r>
      <w:r w:rsidR="009465D0" w:rsidRPr="00B12A22">
        <w:rPr>
          <w:rFonts w:ascii="Arial" w:hAnsi="Arial" w:cs="Arial"/>
        </w:rPr>
        <w:t xml:space="preserve"> szerint kibocsátott</w:t>
      </w:r>
      <w:r w:rsidR="00982DD6" w:rsidRPr="00B12A22">
        <w:rPr>
          <w:rFonts w:ascii="Arial" w:hAnsi="Arial" w:cs="Arial"/>
        </w:rPr>
        <w:t xml:space="preserve"> </w:t>
      </w:r>
      <w:r w:rsidRPr="00B12A22">
        <w:rPr>
          <w:rFonts w:ascii="Arial" w:hAnsi="Arial" w:cs="Arial"/>
        </w:rPr>
        <w:t>forgatható u</w:t>
      </w:r>
      <w:r w:rsidR="00994C9D" w:rsidRPr="00B12A22">
        <w:rPr>
          <w:rFonts w:ascii="Arial" w:hAnsi="Arial" w:cs="Arial"/>
        </w:rPr>
        <w:t>talvány</w:t>
      </w:r>
      <w:r w:rsidR="005658C2" w:rsidRPr="00B12A22">
        <w:rPr>
          <w:rFonts w:ascii="Arial" w:hAnsi="Arial" w:cs="Arial"/>
        </w:rPr>
        <w:t xml:space="preserve"> forintban </w:t>
      </w:r>
      <w:r w:rsidR="00E01344" w:rsidRPr="00B12A22">
        <w:rPr>
          <w:rFonts w:ascii="Arial" w:hAnsi="Arial" w:cs="Arial"/>
        </w:rPr>
        <w:t>kifejezett</w:t>
      </w:r>
      <w:r w:rsidR="00994C9D" w:rsidRPr="00B12A22">
        <w:rPr>
          <w:rFonts w:ascii="Arial" w:hAnsi="Arial" w:cs="Arial"/>
        </w:rPr>
        <w:t xml:space="preserve"> </w:t>
      </w:r>
      <w:r w:rsidR="004045A6" w:rsidRPr="00B12A22">
        <w:rPr>
          <w:rFonts w:ascii="Arial" w:hAnsi="Arial" w:cs="Arial"/>
        </w:rPr>
        <w:t xml:space="preserve">tárgyidőszaki </w:t>
      </w:r>
      <w:r w:rsidR="00982DD6" w:rsidRPr="00B12A22">
        <w:rPr>
          <w:rFonts w:ascii="Arial" w:hAnsi="Arial" w:cs="Arial"/>
        </w:rPr>
        <w:t>állományának</w:t>
      </w:r>
      <w:r w:rsidR="00994C9D" w:rsidRPr="00B12A22">
        <w:rPr>
          <w:rFonts w:ascii="Arial" w:hAnsi="Arial" w:cs="Arial"/>
        </w:rPr>
        <w:t>, a tárgy</w:t>
      </w:r>
      <w:r w:rsidR="004045A6" w:rsidRPr="00B12A22">
        <w:rPr>
          <w:rFonts w:ascii="Arial" w:hAnsi="Arial" w:cs="Arial"/>
        </w:rPr>
        <w:t>időszak</w:t>
      </w:r>
      <w:r w:rsidR="00994C9D" w:rsidRPr="00B12A22">
        <w:rPr>
          <w:rFonts w:ascii="Arial" w:hAnsi="Arial" w:cs="Arial"/>
        </w:rPr>
        <w:t>ban bekövetkezett állomány</w:t>
      </w:r>
      <w:r w:rsidR="00982DD6" w:rsidRPr="00B12A22">
        <w:rPr>
          <w:rFonts w:ascii="Arial" w:hAnsi="Arial" w:cs="Arial"/>
        </w:rPr>
        <w:t xml:space="preserve">változás </w:t>
      </w:r>
      <w:proofErr w:type="spellStart"/>
      <w:r w:rsidR="00982DD6" w:rsidRPr="00B12A22">
        <w:rPr>
          <w:rFonts w:ascii="Arial" w:hAnsi="Arial" w:cs="Arial"/>
        </w:rPr>
        <w:t>jogcímenkénti</w:t>
      </w:r>
      <w:proofErr w:type="spellEnd"/>
      <w:r w:rsidR="00982DD6" w:rsidRPr="00B12A22">
        <w:rPr>
          <w:rFonts w:ascii="Arial" w:hAnsi="Arial" w:cs="Arial"/>
        </w:rPr>
        <w:t xml:space="preserve"> adatainak</w:t>
      </w:r>
      <w:r w:rsidR="00994C9D" w:rsidRPr="00B12A22">
        <w:rPr>
          <w:rFonts w:ascii="Arial" w:hAnsi="Arial" w:cs="Arial"/>
        </w:rPr>
        <w:t>, továbbá a tárgy</w:t>
      </w:r>
      <w:r w:rsidR="004045A6" w:rsidRPr="00B12A22">
        <w:rPr>
          <w:rFonts w:ascii="Arial" w:hAnsi="Arial" w:cs="Arial"/>
        </w:rPr>
        <w:t>időszak</w:t>
      </w:r>
      <w:r w:rsidR="00994C9D" w:rsidRPr="00B12A22">
        <w:rPr>
          <w:rFonts w:ascii="Arial" w:hAnsi="Arial" w:cs="Arial"/>
        </w:rPr>
        <w:t xml:space="preserve"> utolsó napjár</w:t>
      </w:r>
      <w:r w:rsidR="00982DD6" w:rsidRPr="00B12A22">
        <w:rPr>
          <w:rFonts w:ascii="Arial" w:hAnsi="Arial" w:cs="Arial"/>
        </w:rPr>
        <w:t xml:space="preserve">a vonatkoztatva a forgatható utalvány kibocsátás ellenében átvett, a visszaváltás </w:t>
      </w:r>
      <w:proofErr w:type="spellStart"/>
      <w:r w:rsidR="00982DD6" w:rsidRPr="00B12A22">
        <w:rPr>
          <w:rFonts w:ascii="Arial" w:hAnsi="Arial" w:cs="Arial"/>
        </w:rPr>
        <w:t>fedezetéül</w:t>
      </w:r>
      <w:proofErr w:type="spellEnd"/>
      <w:r w:rsidR="00982DD6" w:rsidRPr="00B12A22">
        <w:rPr>
          <w:rFonts w:ascii="Arial" w:hAnsi="Arial" w:cs="Arial"/>
        </w:rPr>
        <w:t xml:space="preserve"> szolgáló pénzeszközök rendelkezésre állásának a kimutatására szolgál. </w:t>
      </w:r>
    </w:p>
    <w:p w:rsidR="00704452" w:rsidRPr="00B12A22" w:rsidRDefault="006C2BF2" w:rsidP="00704452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 xml:space="preserve">2. Kibocsátott forgatható utalvány alatt </w:t>
      </w:r>
      <w:r w:rsidR="00C95781" w:rsidRPr="00B12A22">
        <w:rPr>
          <w:rFonts w:ascii="Arial" w:hAnsi="Arial" w:cs="Arial"/>
        </w:rPr>
        <w:t xml:space="preserve">az utalványbirtokosnál </w:t>
      </w:r>
      <w:proofErr w:type="spellStart"/>
      <w:r w:rsidR="00C95781" w:rsidRPr="00B12A22">
        <w:rPr>
          <w:rFonts w:ascii="Arial" w:hAnsi="Arial" w:cs="Arial"/>
        </w:rPr>
        <w:t>kint</w:t>
      </w:r>
      <w:r w:rsidR="00704452" w:rsidRPr="00B12A22">
        <w:rPr>
          <w:rFonts w:ascii="Arial" w:hAnsi="Arial" w:cs="Arial"/>
        </w:rPr>
        <w:t>lévő</w:t>
      </w:r>
      <w:proofErr w:type="spellEnd"/>
      <w:r w:rsidR="00704452" w:rsidRPr="00B12A22">
        <w:rPr>
          <w:rFonts w:ascii="Arial" w:hAnsi="Arial" w:cs="Arial"/>
        </w:rPr>
        <w:t xml:space="preserve"> </w:t>
      </w:r>
      <w:r w:rsidR="00E21164" w:rsidRPr="00B12A22">
        <w:rPr>
          <w:rFonts w:ascii="Arial" w:hAnsi="Arial" w:cs="Arial"/>
        </w:rPr>
        <w:t xml:space="preserve">és visszaváltható </w:t>
      </w:r>
      <w:r w:rsidR="00704452" w:rsidRPr="00B12A22">
        <w:rPr>
          <w:rFonts w:ascii="Arial" w:hAnsi="Arial" w:cs="Arial"/>
        </w:rPr>
        <w:t xml:space="preserve">forgatható utalványt kell érteni. </w:t>
      </w:r>
    </w:p>
    <w:p w:rsidR="00C420AC" w:rsidRPr="00B12A22" w:rsidRDefault="00704452" w:rsidP="00C420AC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>3. A forgatható utalv</w:t>
      </w:r>
      <w:r w:rsidR="00C14EB1" w:rsidRPr="00B12A22">
        <w:rPr>
          <w:rFonts w:ascii="Arial" w:hAnsi="Arial" w:cs="Arial"/>
        </w:rPr>
        <w:t>ány elnevezésétől függetlenül a táblákban az</w:t>
      </w:r>
      <w:r w:rsidRPr="00B12A22">
        <w:rPr>
          <w:rFonts w:ascii="Arial" w:hAnsi="Arial" w:cs="Arial"/>
        </w:rPr>
        <w:t xml:space="preserve"> </w:t>
      </w:r>
      <w:proofErr w:type="spellStart"/>
      <w:r w:rsidRPr="00B12A22">
        <w:rPr>
          <w:rFonts w:ascii="Arial" w:hAnsi="Arial" w:cs="Arial"/>
        </w:rPr>
        <w:t>értékadatokat</w:t>
      </w:r>
      <w:proofErr w:type="spellEnd"/>
      <w:r w:rsidRPr="00B12A22">
        <w:rPr>
          <w:rFonts w:ascii="Arial" w:hAnsi="Arial" w:cs="Arial"/>
        </w:rPr>
        <w:t xml:space="preserve"> forintban kell megadni. </w:t>
      </w:r>
    </w:p>
    <w:p w:rsidR="0003073F" w:rsidRPr="00B12A22" w:rsidRDefault="0003073F" w:rsidP="00C420AC">
      <w:pPr>
        <w:ind w:left="284" w:hanging="284"/>
        <w:rPr>
          <w:rFonts w:ascii="Arial" w:hAnsi="Arial" w:cs="Arial"/>
        </w:rPr>
      </w:pPr>
    </w:p>
    <w:p w:rsidR="006C2BF2" w:rsidRPr="00B12A22" w:rsidRDefault="006C2BF2" w:rsidP="00994C9D">
      <w:pPr>
        <w:ind w:left="284" w:hanging="284"/>
        <w:rPr>
          <w:rFonts w:ascii="Arial" w:hAnsi="Arial" w:cs="Arial"/>
          <w:b/>
        </w:rPr>
      </w:pPr>
      <w:r w:rsidRPr="00B12A22">
        <w:rPr>
          <w:rFonts w:ascii="Arial" w:hAnsi="Arial" w:cs="Arial"/>
          <w:b/>
        </w:rPr>
        <w:t>II. A táblák kitöltésével kapcsolatos részletes előírások</w:t>
      </w:r>
    </w:p>
    <w:p w:rsidR="006C2BF2" w:rsidRPr="00B12A22" w:rsidRDefault="006C2BF2" w:rsidP="00994C9D">
      <w:pPr>
        <w:ind w:left="284" w:hanging="284"/>
        <w:rPr>
          <w:rFonts w:ascii="Arial" w:hAnsi="Arial" w:cs="Arial"/>
          <w:b/>
        </w:rPr>
      </w:pPr>
      <w:r w:rsidRPr="00B12A22">
        <w:rPr>
          <w:rFonts w:ascii="Arial" w:hAnsi="Arial" w:cs="Arial"/>
          <w:b/>
        </w:rPr>
        <w:t>01. tábla: Kibocsátott forgatható utalvány állomány alakulása</w:t>
      </w:r>
    </w:p>
    <w:p w:rsidR="00F8061A" w:rsidRPr="00B12A22" w:rsidRDefault="00F8061A" w:rsidP="00202F73">
      <w:pPr>
        <w:rPr>
          <w:rFonts w:ascii="Arial" w:hAnsi="Arial" w:cs="Arial"/>
        </w:rPr>
      </w:pPr>
      <w:r w:rsidRPr="00B12A22">
        <w:rPr>
          <w:rFonts w:ascii="Arial" w:hAnsi="Arial" w:cs="Arial"/>
        </w:rPr>
        <w:t xml:space="preserve">A forgatható utalvány külföldi </w:t>
      </w:r>
      <w:r w:rsidR="0018086A" w:rsidRPr="00B12A22">
        <w:rPr>
          <w:rFonts w:ascii="Arial" w:hAnsi="Arial" w:cs="Arial"/>
        </w:rPr>
        <w:t>hivatalos pénznem</w:t>
      </w:r>
      <w:r w:rsidR="00323FF5" w:rsidRPr="00B12A22">
        <w:rPr>
          <w:rFonts w:ascii="Arial" w:hAnsi="Arial" w:cs="Arial"/>
        </w:rPr>
        <w:t>re szóló pénzeszköz</w:t>
      </w:r>
      <w:r w:rsidRPr="00B12A22">
        <w:rPr>
          <w:rFonts w:ascii="Arial" w:hAnsi="Arial" w:cs="Arial"/>
        </w:rPr>
        <w:t xml:space="preserve"> ellenében történő kibocsátása esetén</w:t>
      </w:r>
      <w:r w:rsidR="00202F73" w:rsidRPr="00B12A22">
        <w:rPr>
          <w:rFonts w:ascii="Arial" w:hAnsi="Arial" w:cs="Arial"/>
        </w:rPr>
        <w:t xml:space="preserve"> az </w:t>
      </w:r>
      <w:proofErr w:type="spellStart"/>
      <w:r w:rsidR="00202F73" w:rsidRPr="00B12A22">
        <w:rPr>
          <w:rFonts w:ascii="Arial" w:hAnsi="Arial" w:cs="Arial"/>
        </w:rPr>
        <w:t>értékadatokat</w:t>
      </w:r>
      <w:proofErr w:type="spellEnd"/>
      <w:r w:rsidR="00202F73" w:rsidRPr="00B12A22">
        <w:rPr>
          <w:rFonts w:ascii="Arial" w:hAnsi="Arial" w:cs="Arial"/>
        </w:rPr>
        <w:t xml:space="preserve"> a kibocsátott forgatható utalványon szereplő címletértékkel megegyező forintösszegben kell kimutatni </w:t>
      </w:r>
      <w:r w:rsidR="00323FF5" w:rsidRPr="00B12A22">
        <w:rPr>
          <w:rFonts w:ascii="Arial" w:hAnsi="Arial" w:cs="Arial"/>
        </w:rPr>
        <w:t>(</w:t>
      </w:r>
      <w:r w:rsidR="00B12A22" w:rsidRPr="00B12A22">
        <w:rPr>
          <w:rFonts w:ascii="Arial" w:hAnsi="Arial" w:cs="Arial"/>
        </w:rPr>
        <w:t xml:space="preserve">az </w:t>
      </w:r>
      <w:r w:rsidR="007007B4">
        <w:rPr>
          <w:rFonts w:ascii="Arial" w:hAnsi="Arial" w:cs="Arial"/>
        </w:rPr>
        <w:t>Fszt.-ben</w:t>
      </w:r>
      <w:r w:rsidR="007314C7" w:rsidRPr="00B12A22">
        <w:rPr>
          <w:rFonts w:ascii="Arial" w:hAnsi="Arial" w:cs="Arial"/>
        </w:rPr>
        <w:t xml:space="preserve"> meghatározott viss</w:t>
      </w:r>
      <w:r w:rsidR="00202F73" w:rsidRPr="00B12A22">
        <w:rPr>
          <w:rFonts w:ascii="Arial" w:hAnsi="Arial" w:cs="Arial"/>
        </w:rPr>
        <w:t>zaváltási kötelezettség alapján</w:t>
      </w:r>
      <w:r w:rsidR="00323FF5" w:rsidRPr="00B12A22">
        <w:rPr>
          <w:rFonts w:ascii="Arial" w:hAnsi="Arial" w:cs="Arial"/>
        </w:rPr>
        <w:t>)</w:t>
      </w:r>
      <w:r w:rsidR="00202F73" w:rsidRPr="00B12A22">
        <w:rPr>
          <w:rFonts w:ascii="Arial" w:hAnsi="Arial" w:cs="Arial"/>
        </w:rPr>
        <w:t xml:space="preserve">. </w:t>
      </w:r>
      <w:r w:rsidRPr="00B12A22">
        <w:rPr>
          <w:rFonts w:ascii="Arial" w:hAnsi="Arial" w:cs="Arial"/>
        </w:rPr>
        <w:t xml:space="preserve">  </w:t>
      </w:r>
    </w:p>
    <w:p w:rsidR="00572B97" w:rsidRPr="00B12A22" w:rsidRDefault="00572B97" w:rsidP="00572B97">
      <w:pPr>
        <w:rPr>
          <w:rFonts w:ascii="Arial" w:hAnsi="Arial" w:cs="Arial"/>
        </w:rPr>
      </w:pPr>
      <w:r w:rsidRPr="00B12A22">
        <w:rPr>
          <w:rFonts w:ascii="Arial" w:hAnsi="Arial" w:cs="Arial"/>
        </w:rPr>
        <w:t>A táb</w:t>
      </w:r>
      <w:r w:rsidR="007314C7" w:rsidRPr="00B12A22">
        <w:rPr>
          <w:rFonts w:ascii="Arial" w:hAnsi="Arial" w:cs="Arial"/>
        </w:rPr>
        <w:t>la soraiban</w:t>
      </w:r>
      <w:r w:rsidR="00EC03E2" w:rsidRPr="00B12A22">
        <w:rPr>
          <w:rFonts w:ascii="Arial" w:hAnsi="Arial" w:cs="Arial"/>
        </w:rPr>
        <w:t xml:space="preserve"> a következő adatokat</w:t>
      </w:r>
      <w:r w:rsidRPr="00B12A22">
        <w:rPr>
          <w:rFonts w:ascii="Arial" w:hAnsi="Arial" w:cs="Arial"/>
        </w:rPr>
        <w:t xml:space="preserve"> </w:t>
      </w:r>
      <w:r w:rsidR="007314C7" w:rsidRPr="00B12A22">
        <w:rPr>
          <w:rFonts w:ascii="Arial" w:hAnsi="Arial" w:cs="Arial"/>
        </w:rPr>
        <w:t>kell szerepel</w:t>
      </w:r>
      <w:r w:rsidR="00EC03E2" w:rsidRPr="00B12A22">
        <w:rPr>
          <w:rFonts w:ascii="Arial" w:hAnsi="Arial" w:cs="Arial"/>
        </w:rPr>
        <w:t>tetni</w:t>
      </w:r>
      <w:r w:rsidRPr="00B12A22">
        <w:rPr>
          <w:rFonts w:ascii="Arial" w:hAnsi="Arial" w:cs="Arial"/>
        </w:rPr>
        <w:t>:</w:t>
      </w:r>
    </w:p>
    <w:p w:rsidR="006C2BF2" w:rsidRPr="00B12A22" w:rsidRDefault="00572B97" w:rsidP="00572B97">
      <w:pPr>
        <w:rPr>
          <w:rFonts w:ascii="Arial" w:hAnsi="Arial" w:cs="Arial"/>
        </w:rPr>
      </w:pPr>
      <w:r w:rsidRPr="00B12A22">
        <w:rPr>
          <w:rFonts w:ascii="Arial" w:hAnsi="Arial" w:cs="Arial"/>
        </w:rPr>
        <w:t>1. sor:</w:t>
      </w:r>
      <w:r w:rsidR="00704452" w:rsidRPr="00B12A22">
        <w:rPr>
          <w:rFonts w:ascii="Arial" w:hAnsi="Arial" w:cs="Arial"/>
        </w:rPr>
        <w:t xml:space="preserve"> a kibocsátott forgatható utalvány tárgy</w:t>
      </w:r>
      <w:r w:rsidR="006F4980" w:rsidRPr="00B12A22">
        <w:rPr>
          <w:rFonts w:ascii="Arial" w:hAnsi="Arial" w:cs="Arial"/>
        </w:rPr>
        <w:t>időszak</w:t>
      </w:r>
      <w:r w:rsidR="00704452" w:rsidRPr="00B12A22">
        <w:rPr>
          <w:rFonts w:ascii="Arial" w:hAnsi="Arial" w:cs="Arial"/>
        </w:rPr>
        <w:t xml:space="preserve"> első napján fennálló állományának </w:t>
      </w:r>
      <w:r w:rsidR="007314C7" w:rsidRPr="00B12A22">
        <w:rPr>
          <w:rFonts w:ascii="Arial" w:hAnsi="Arial" w:cs="Arial"/>
        </w:rPr>
        <w:t>értéke</w:t>
      </w:r>
      <w:r w:rsidR="00F8061A" w:rsidRPr="00B12A22">
        <w:rPr>
          <w:rFonts w:ascii="Arial" w:hAnsi="Arial" w:cs="Arial"/>
        </w:rPr>
        <w:t>;</w:t>
      </w:r>
    </w:p>
    <w:p w:rsidR="00572B97" w:rsidRPr="00B12A22" w:rsidRDefault="00572B97" w:rsidP="00572B97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>2. sor: az utalványkibocsátó által a tárgy</w:t>
      </w:r>
      <w:r w:rsidR="006F4980" w:rsidRPr="00B12A22">
        <w:rPr>
          <w:rFonts w:ascii="Arial" w:hAnsi="Arial" w:cs="Arial"/>
        </w:rPr>
        <w:t>időszak</w:t>
      </w:r>
      <w:r w:rsidRPr="00B12A22">
        <w:rPr>
          <w:rFonts w:ascii="Arial" w:hAnsi="Arial" w:cs="Arial"/>
        </w:rPr>
        <w:t xml:space="preserve"> alatt </w:t>
      </w:r>
      <w:r w:rsidR="00D9327C" w:rsidRPr="00B12A22">
        <w:rPr>
          <w:rFonts w:ascii="Arial" w:hAnsi="Arial" w:cs="Arial"/>
        </w:rPr>
        <w:t>kiboc</w:t>
      </w:r>
      <w:r w:rsidR="00922254" w:rsidRPr="00B12A22">
        <w:rPr>
          <w:rFonts w:ascii="Arial" w:hAnsi="Arial" w:cs="Arial"/>
        </w:rPr>
        <w:t>s</w:t>
      </w:r>
      <w:r w:rsidR="00D9327C" w:rsidRPr="00B12A22">
        <w:rPr>
          <w:rFonts w:ascii="Arial" w:hAnsi="Arial" w:cs="Arial"/>
        </w:rPr>
        <w:t>átott (</w:t>
      </w:r>
      <w:r w:rsidRPr="00B12A22">
        <w:rPr>
          <w:rFonts w:ascii="Arial" w:hAnsi="Arial" w:cs="Arial"/>
        </w:rPr>
        <w:t>értékesít</w:t>
      </w:r>
      <w:r w:rsidR="00F8061A" w:rsidRPr="00B12A22">
        <w:rPr>
          <w:rFonts w:ascii="Arial" w:hAnsi="Arial" w:cs="Arial"/>
        </w:rPr>
        <w:t>e</w:t>
      </w:r>
      <w:r w:rsidR="007314C7" w:rsidRPr="00B12A22">
        <w:rPr>
          <w:rFonts w:ascii="Arial" w:hAnsi="Arial" w:cs="Arial"/>
        </w:rPr>
        <w:t>tt</w:t>
      </w:r>
      <w:r w:rsidR="00D9327C" w:rsidRPr="00B12A22">
        <w:rPr>
          <w:rFonts w:ascii="Arial" w:hAnsi="Arial" w:cs="Arial"/>
        </w:rPr>
        <w:t>)</w:t>
      </w:r>
      <w:r w:rsidR="007314C7" w:rsidRPr="00B12A22">
        <w:rPr>
          <w:rFonts w:ascii="Arial" w:hAnsi="Arial" w:cs="Arial"/>
        </w:rPr>
        <w:t xml:space="preserve"> forgatható utalványok értéke</w:t>
      </w:r>
      <w:r w:rsidR="00F8061A" w:rsidRPr="00B12A22">
        <w:rPr>
          <w:rFonts w:ascii="Arial" w:hAnsi="Arial" w:cs="Arial"/>
        </w:rPr>
        <w:t>;</w:t>
      </w:r>
    </w:p>
    <w:p w:rsidR="00994DAF" w:rsidRPr="00B12A22" w:rsidRDefault="009B3C7A" w:rsidP="00572B97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 xml:space="preserve">3. sor: </w:t>
      </w:r>
      <w:r w:rsidR="00960068" w:rsidRPr="00B12A22">
        <w:rPr>
          <w:rFonts w:ascii="Arial" w:hAnsi="Arial" w:cs="Arial"/>
        </w:rPr>
        <w:t>az utalványkibocsátó által a tárgy</w:t>
      </w:r>
      <w:r w:rsidR="006F4980" w:rsidRPr="00B12A22">
        <w:rPr>
          <w:rFonts w:ascii="Arial" w:hAnsi="Arial" w:cs="Arial"/>
        </w:rPr>
        <w:t>időszak</w:t>
      </w:r>
      <w:r w:rsidR="00960068" w:rsidRPr="00B12A22">
        <w:rPr>
          <w:rFonts w:ascii="Arial" w:hAnsi="Arial" w:cs="Arial"/>
        </w:rPr>
        <w:t xml:space="preserve"> alatt </w:t>
      </w:r>
      <w:r w:rsidR="00994DAF" w:rsidRPr="00B12A22">
        <w:rPr>
          <w:rFonts w:ascii="Arial" w:hAnsi="Arial" w:cs="Arial"/>
        </w:rPr>
        <w:t xml:space="preserve">az utalványbirtokosok részére </w:t>
      </w:r>
      <w:r w:rsidR="00960068" w:rsidRPr="00B12A22">
        <w:rPr>
          <w:rFonts w:ascii="Arial" w:hAnsi="Arial" w:cs="Arial"/>
        </w:rPr>
        <w:t>visszaváltott</w:t>
      </w:r>
      <w:r w:rsidR="007314C7" w:rsidRPr="00B12A22">
        <w:rPr>
          <w:rFonts w:ascii="Arial" w:hAnsi="Arial" w:cs="Arial"/>
        </w:rPr>
        <w:t>, újra forgalomba hozható (kibocsátható) forgatható utalvány</w:t>
      </w:r>
      <w:r w:rsidR="00994DAF" w:rsidRPr="00B12A22">
        <w:rPr>
          <w:rFonts w:ascii="Arial" w:hAnsi="Arial" w:cs="Arial"/>
        </w:rPr>
        <w:t>ok</w:t>
      </w:r>
      <w:r w:rsidR="007314C7" w:rsidRPr="00B12A22">
        <w:rPr>
          <w:rFonts w:ascii="Arial" w:hAnsi="Arial" w:cs="Arial"/>
        </w:rPr>
        <w:t xml:space="preserve"> érték</w:t>
      </w:r>
      <w:r w:rsidR="00994DAF" w:rsidRPr="00B12A22">
        <w:rPr>
          <w:rFonts w:ascii="Arial" w:hAnsi="Arial" w:cs="Arial"/>
        </w:rPr>
        <w:t xml:space="preserve">e, </w:t>
      </w:r>
      <w:r w:rsidR="007314C7" w:rsidRPr="00B12A22">
        <w:rPr>
          <w:rFonts w:ascii="Arial" w:hAnsi="Arial" w:cs="Arial"/>
        </w:rPr>
        <w:t>az utalványbirtokos</w:t>
      </w:r>
      <w:r w:rsidR="00994DAF" w:rsidRPr="00B12A22">
        <w:rPr>
          <w:rFonts w:ascii="Arial" w:hAnsi="Arial" w:cs="Arial"/>
        </w:rPr>
        <w:t>ok</w:t>
      </w:r>
      <w:r w:rsidR="007314C7" w:rsidRPr="00B12A22">
        <w:rPr>
          <w:rFonts w:ascii="Arial" w:hAnsi="Arial" w:cs="Arial"/>
        </w:rPr>
        <w:t xml:space="preserve"> terhére felszámított </w:t>
      </w:r>
      <w:r w:rsidR="00994DAF" w:rsidRPr="00B12A22">
        <w:rPr>
          <w:rFonts w:ascii="Arial" w:hAnsi="Arial" w:cs="Arial"/>
        </w:rPr>
        <w:t xml:space="preserve">(a részükre kifizetendő összegből levont) </w:t>
      </w:r>
      <w:r w:rsidR="00CD16CC" w:rsidRPr="00B12A22">
        <w:rPr>
          <w:rFonts w:ascii="Arial" w:hAnsi="Arial" w:cs="Arial"/>
        </w:rPr>
        <w:t xml:space="preserve">visszaváltási </w:t>
      </w:r>
      <w:r w:rsidR="00994DAF" w:rsidRPr="00B12A22">
        <w:rPr>
          <w:rFonts w:ascii="Arial" w:hAnsi="Arial" w:cs="Arial"/>
        </w:rPr>
        <w:t>díj, jutalék</w:t>
      </w:r>
      <w:r w:rsidR="007314C7" w:rsidRPr="00B12A22">
        <w:rPr>
          <w:rFonts w:ascii="Arial" w:hAnsi="Arial" w:cs="Arial"/>
        </w:rPr>
        <w:t xml:space="preserve"> vagy</w:t>
      </w:r>
      <w:r w:rsidR="00994DAF" w:rsidRPr="00B12A22">
        <w:rPr>
          <w:rFonts w:ascii="Arial" w:hAnsi="Arial" w:cs="Arial"/>
        </w:rPr>
        <w:t xml:space="preserve"> költség figyelembevétele nélkül;</w:t>
      </w:r>
    </w:p>
    <w:p w:rsidR="00994DAF" w:rsidRPr="00B12A22" w:rsidRDefault="00994DAF" w:rsidP="00994DAF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>4. sor: az utalványkibocsátó által a tárgy</w:t>
      </w:r>
      <w:r w:rsidR="006F4980" w:rsidRPr="00B12A22">
        <w:rPr>
          <w:rFonts w:ascii="Arial" w:hAnsi="Arial" w:cs="Arial"/>
        </w:rPr>
        <w:t>időszak</w:t>
      </w:r>
      <w:r w:rsidRPr="00B12A22">
        <w:rPr>
          <w:rFonts w:ascii="Arial" w:hAnsi="Arial" w:cs="Arial"/>
        </w:rPr>
        <w:t xml:space="preserve"> alatt az utalványbirtokosok részére visszaváltott, újra forgalomba nem hozható (ki nem bocsátható) forgatható utalványok értéke, az utalványbirtokosok terhére felszámított (a részükre kifizetendő összegből levont) </w:t>
      </w:r>
      <w:r w:rsidR="00CD16CC" w:rsidRPr="00B12A22">
        <w:rPr>
          <w:rFonts w:ascii="Arial" w:hAnsi="Arial" w:cs="Arial"/>
        </w:rPr>
        <w:t xml:space="preserve">visszaváltási </w:t>
      </w:r>
      <w:r w:rsidRPr="00B12A22">
        <w:rPr>
          <w:rFonts w:ascii="Arial" w:hAnsi="Arial" w:cs="Arial"/>
        </w:rPr>
        <w:t>díj, jutalék vagy költség</w:t>
      </w:r>
      <w:r w:rsidR="00CD16CC" w:rsidRPr="00B12A22">
        <w:rPr>
          <w:rFonts w:ascii="Arial" w:hAnsi="Arial" w:cs="Arial"/>
        </w:rPr>
        <w:t>, továbbá a s</w:t>
      </w:r>
      <w:r w:rsidR="00D9327C" w:rsidRPr="00B12A22">
        <w:rPr>
          <w:rFonts w:ascii="Arial" w:hAnsi="Arial" w:cs="Arial"/>
        </w:rPr>
        <w:t xml:space="preserve">érülés miatti </w:t>
      </w:r>
      <w:r w:rsidR="00CD16CC" w:rsidRPr="00B12A22">
        <w:rPr>
          <w:rFonts w:ascii="Arial" w:hAnsi="Arial" w:cs="Arial"/>
        </w:rPr>
        <w:t>értékcsökkenés</w:t>
      </w:r>
      <w:r w:rsidRPr="00B12A22">
        <w:rPr>
          <w:rFonts w:ascii="Arial" w:hAnsi="Arial" w:cs="Arial"/>
        </w:rPr>
        <w:t xml:space="preserve"> figyelembevétele nélkül; </w:t>
      </w:r>
    </w:p>
    <w:p w:rsidR="00EC03E2" w:rsidRPr="00B12A22" w:rsidRDefault="001E007F" w:rsidP="00EC03E2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 xml:space="preserve">5. sor: </w:t>
      </w:r>
      <w:r w:rsidR="00EC03E2" w:rsidRPr="00B12A22">
        <w:rPr>
          <w:rFonts w:ascii="Arial" w:hAnsi="Arial" w:cs="Arial"/>
        </w:rPr>
        <w:t xml:space="preserve">azon, </w:t>
      </w:r>
      <w:r w:rsidRPr="00B12A22">
        <w:rPr>
          <w:rFonts w:ascii="Arial" w:hAnsi="Arial" w:cs="Arial"/>
        </w:rPr>
        <w:t>lejárathoz kötött felhasználhatóságú, kibocsátott forgatható utalványok ért</w:t>
      </w:r>
      <w:r w:rsidR="00EC03E2" w:rsidRPr="00B12A22">
        <w:rPr>
          <w:rFonts w:ascii="Arial" w:hAnsi="Arial" w:cs="Arial"/>
        </w:rPr>
        <w:t xml:space="preserve">éke, amelyek a lejáratot követő </w:t>
      </w:r>
      <w:r w:rsidR="00300D74" w:rsidRPr="00B12A22">
        <w:rPr>
          <w:rFonts w:ascii="Arial" w:hAnsi="Arial" w:cs="Arial"/>
        </w:rPr>
        <w:t>(</w:t>
      </w:r>
      <w:r w:rsidR="00B12A22" w:rsidRPr="00B12A22">
        <w:rPr>
          <w:rFonts w:ascii="Arial" w:hAnsi="Arial" w:cs="Arial"/>
        </w:rPr>
        <w:t xml:space="preserve">az </w:t>
      </w:r>
      <w:r w:rsidR="007007B4">
        <w:rPr>
          <w:rFonts w:ascii="Arial" w:hAnsi="Arial" w:cs="Arial"/>
        </w:rPr>
        <w:t>Fszt.-ben</w:t>
      </w:r>
      <w:r w:rsidR="006F4980" w:rsidRPr="00B12A22">
        <w:rPr>
          <w:rFonts w:ascii="Arial" w:hAnsi="Arial" w:cs="Arial"/>
        </w:rPr>
        <w:t xml:space="preserve"> meghatározott</w:t>
      </w:r>
      <w:r w:rsidR="00300D74" w:rsidRPr="00B12A22">
        <w:rPr>
          <w:rFonts w:ascii="Arial" w:hAnsi="Arial" w:cs="Arial"/>
        </w:rPr>
        <w:t>)</w:t>
      </w:r>
      <w:r w:rsidR="006F4980" w:rsidRPr="00B12A22">
        <w:rPr>
          <w:rFonts w:ascii="Arial" w:hAnsi="Arial" w:cs="Arial"/>
        </w:rPr>
        <w:t xml:space="preserve"> </w:t>
      </w:r>
      <w:r w:rsidR="00EC03E2" w:rsidRPr="00B12A22">
        <w:rPr>
          <w:rFonts w:ascii="Arial" w:hAnsi="Arial" w:cs="Arial"/>
        </w:rPr>
        <w:t xml:space="preserve">visszaváltási időszak eltelte miatt </w:t>
      </w:r>
      <w:r w:rsidR="003A27FD" w:rsidRPr="00B12A22">
        <w:rPr>
          <w:rFonts w:ascii="Arial" w:hAnsi="Arial" w:cs="Arial"/>
        </w:rPr>
        <w:t xml:space="preserve">a tárgyidőszakban </w:t>
      </w:r>
      <w:r w:rsidR="00EC03E2" w:rsidRPr="00B12A22">
        <w:rPr>
          <w:rFonts w:ascii="Arial" w:hAnsi="Arial" w:cs="Arial"/>
        </w:rPr>
        <w:t>visszaválthatatlanná váltak;</w:t>
      </w:r>
    </w:p>
    <w:p w:rsidR="00C420AC" w:rsidRPr="00B12A22" w:rsidRDefault="00EC03E2" w:rsidP="00C420AC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>6. sor: a kibocsátott forgatható utalvány tárgy</w:t>
      </w:r>
      <w:r w:rsidR="006F4980" w:rsidRPr="00B12A22">
        <w:rPr>
          <w:rFonts w:ascii="Arial" w:hAnsi="Arial" w:cs="Arial"/>
        </w:rPr>
        <w:t>időszak</w:t>
      </w:r>
      <w:r w:rsidRPr="00B12A22">
        <w:rPr>
          <w:rFonts w:ascii="Arial" w:hAnsi="Arial" w:cs="Arial"/>
        </w:rPr>
        <w:t xml:space="preserve"> utolsó napján fennálló állományának ért</w:t>
      </w:r>
      <w:r w:rsidR="00FF1B17" w:rsidRPr="00B12A22">
        <w:rPr>
          <w:rFonts w:ascii="Arial" w:hAnsi="Arial" w:cs="Arial"/>
        </w:rPr>
        <w:t>éke</w:t>
      </w:r>
      <w:r w:rsidR="00F54EA1" w:rsidRPr="00B12A22">
        <w:rPr>
          <w:rFonts w:ascii="Arial" w:hAnsi="Arial" w:cs="Arial"/>
        </w:rPr>
        <w:t xml:space="preserve">, amelyet a következőképpen kell kiszámítani: 1. sor + 2. sor </w:t>
      </w:r>
      <w:r w:rsidR="00F54EA1" w:rsidRPr="00B12A22">
        <w:rPr>
          <w:rFonts w:ascii="Arial" w:hAnsi="Arial" w:cs="Arial"/>
        </w:rPr>
        <w:sym w:font="Symbol" w:char="F02D"/>
      </w:r>
      <w:r w:rsidR="00F54EA1" w:rsidRPr="00B12A22">
        <w:rPr>
          <w:rFonts w:ascii="Arial" w:hAnsi="Arial" w:cs="Arial"/>
        </w:rPr>
        <w:t xml:space="preserve"> 3. sor </w:t>
      </w:r>
      <w:r w:rsidR="00F54EA1" w:rsidRPr="00B12A22">
        <w:rPr>
          <w:rFonts w:ascii="Arial" w:hAnsi="Arial" w:cs="Arial"/>
        </w:rPr>
        <w:sym w:font="Symbol" w:char="F02D"/>
      </w:r>
      <w:r w:rsidR="00F54EA1" w:rsidRPr="00B12A22">
        <w:rPr>
          <w:rFonts w:ascii="Arial" w:hAnsi="Arial" w:cs="Arial"/>
        </w:rPr>
        <w:t xml:space="preserve"> 4. sor </w:t>
      </w:r>
      <w:r w:rsidR="00F54EA1" w:rsidRPr="00B12A22">
        <w:rPr>
          <w:rFonts w:ascii="Arial" w:hAnsi="Arial" w:cs="Arial"/>
        </w:rPr>
        <w:sym w:font="Symbol" w:char="F02D"/>
      </w:r>
      <w:r w:rsidR="00F54EA1" w:rsidRPr="00B12A22">
        <w:rPr>
          <w:rFonts w:ascii="Arial" w:hAnsi="Arial" w:cs="Arial"/>
        </w:rPr>
        <w:t xml:space="preserve"> 5. sor = 6. sor</w:t>
      </w:r>
      <w:r w:rsidR="00FF1B17" w:rsidRPr="00B12A22">
        <w:rPr>
          <w:rFonts w:ascii="Arial" w:hAnsi="Arial" w:cs="Arial"/>
        </w:rPr>
        <w:t>.</w:t>
      </w:r>
    </w:p>
    <w:p w:rsidR="0003073F" w:rsidRPr="00B12A22" w:rsidRDefault="00EC03E2" w:rsidP="00EC03E2">
      <w:pPr>
        <w:rPr>
          <w:rFonts w:ascii="Arial" w:hAnsi="Arial" w:cs="Arial"/>
          <w:b/>
        </w:rPr>
      </w:pPr>
      <w:r w:rsidRPr="00B12A22">
        <w:rPr>
          <w:rFonts w:ascii="Arial" w:hAnsi="Arial" w:cs="Arial"/>
          <w:b/>
        </w:rPr>
        <w:t xml:space="preserve">02. tábla: Forgatható utalvány kibocsátás ellenében átvett pénzeszközök kezelése </w:t>
      </w:r>
    </w:p>
    <w:p w:rsidR="00C420AC" w:rsidRPr="00B12A22" w:rsidRDefault="00C420AC" w:rsidP="00EC03E2">
      <w:pPr>
        <w:rPr>
          <w:rFonts w:ascii="Arial" w:hAnsi="Arial" w:cs="Arial"/>
        </w:rPr>
      </w:pPr>
      <w:r w:rsidRPr="00B12A22">
        <w:rPr>
          <w:rFonts w:ascii="Arial" w:hAnsi="Arial" w:cs="Arial"/>
        </w:rPr>
        <w:t>A táblában a</w:t>
      </w:r>
      <w:r w:rsidR="00D9327C" w:rsidRPr="00B12A22">
        <w:rPr>
          <w:rFonts w:ascii="Arial" w:hAnsi="Arial" w:cs="Arial"/>
        </w:rPr>
        <w:t xml:space="preserve">z </w:t>
      </w:r>
      <w:proofErr w:type="spellStart"/>
      <w:r w:rsidR="00D9327C" w:rsidRPr="00B12A22">
        <w:rPr>
          <w:rFonts w:ascii="Arial" w:hAnsi="Arial" w:cs="Arial"/>
        </w:rPr>
        <w:t>értékadatokat</w:t>
      </w:r>
      <w:proofErr w:type="spellEnd"/>
      <w:r w:rsidR="00D9327C" w:rsidRPr="00B12A22">
        <w:rPr>
          <w:rFonts w:ascii="Arial" w:hAnsi="Arial" w:cs="Arial"/>
        </w:rPr>
        <w:t xml:space="preserve"> a tárgy</w:t>
      </w:r>
      <w:r w:rsidR="0088369E" w:rsidRPr="00B12A22">
        <w:rPr>
          <w:rFonts w:ascii="Arial" w:hAnsi="Arial" w:cs="Arial"/>
        </w:rPr>
        <w:t>időszak</w:t>
      </w:r>
      <w:r w:rsidR="00D9327C" w:rsidRPr="00B12A22">
        <w:rPr>
          <w:rFonts w:ascii="Arial" w:hAnsi="Arial" w:cs="Arial"/>
        </w:rPr>
        <w:t xml:space="preserve"> uto</w:t>
      </w:r>
      <w:r w:rsidRPr="00B12A22">
        <w:rPr>
          <w:rFonts w:ascii="Arial" w:hAnsi="Arial" w:cs="Arial"/>
        </w:rPr>
        <w:t xml:space="preserve">lsó napjára vonatkoztatva kell megadni. </w:t>
      </w:r>
    </w:p>
    <w:p w:rsidR="00EC03E2" w:rsidRPr="00B12A22" w:rsidRDefault="00EC03E2" w:rsidP="00EC03E2">
      <w:pPr>
        <w:rPr>
          <w:rFonts w:ascii="Arial" w:hAnsi="Arial" w:cs="Arial"/>
        </w:rPr>
      </w:pPr>
      <w:r w:rsidRPr="00B12A22">
        <w:rPr>
          <w:rFonts w:ascii="Arial" w:hAnsi="Arial" w:cs="Arial"/>
        </w:rPr>
        <w:lastRenderedPageBreak/>
        <w:t>A forgatható utalvány kibocsátás ellenében átvett pénzeszközök devizában denominált fedezetként való elhelyezése esetén a forintértéket a tárgy</w:t>
      </w:r>
      <w:r w:rsidR="0088369E" w:rsidRPr="00B12A22">
        <w:rPr>
          <w:rFonts w:ascii="Arial" w:hAnsi="Arial" w:cs="Arial"/>
        </w:rPr>
        <w:t>időszak</w:t>
      </w:r>
      <w:r w:rsidRPr="00B12A22">
        <w:rPr>
          <w:rFonts w:ascii="Arial" w:hAnsi="Arial" w:cs="Arial"/>
        </w:rPr>
        <w:t xml:space="preserve"> utolsó napján érvényes </w:t>
      </w:r>
      <w:r w:rsidR="00C420AC" w:rsidRPr="00B12A22">
        <w:rPr>
          <w:rFonts w:ascii="Arial" w:hAnsi="Arial" w:cs="Arial"/>
        </w:rPr>
        <w:t xml:space="preserve">MNB </w:t>
      </w:r>
      <w:r w:rsidR="00FC2178" w:rsidRPr="00B12A22">
        <w:rPr>
          <w:rFonts w:ascii="Arial" w:hAnsi="Arial" w:cs="Arial"/>
        </w:rPr>
        <w:t xml:space="preserve">hivatalos </w:t>
      </w:r>
      <w:r w:rsidR="00C420AC" w:rsidRPr="00B12A22">
        <w:rPr>
          <w:rFonts w:ascii="Arial" w:hAnsi="Arial" w:cs="Arial"/>
        </w:rPr>
        <w:t>devizaárfolyamon átszámítva kell megadni</w:t>
      </w:r>
      <w:r w:rsidRPr="00B12A22">
        <w:rPr>
          <w:rFonts w:ascii="Arial" w:hAnsi="Arial" w:cs="Arial"/>
        </w:rPr>
        <w:t xml:space="preserve">. </w:t>
      </w:r>
    </w:p>
    <w:p w:rsidR="00EC03E2" w:rsidRPr="00B12A22" w:rsidRDefault="00EC03E2" w:rsidP="00EC03E2">
      <w:pPr>
        <w:rPr>
          <w:rFonts w:ascii="Arial" w:hAnsi="Arial" w:cs="Arial"/>
        </w:rPr>
      </w:pPr>
      <w:r w:rsidRPr="00B12A22">
        <w:rPr>
          <w:rFonts w:ascii="Arial" w:hAnsi="Arial" w:cs="Arial"/>
        </w:rPr>
        <w:t>A tábla soraiban a következő adatokat kell szerepeltetni:</w:t>
      </w:r>
    </w:p>
    <w:p w:rsidR="00EC03E2" w:rsidRPr="00B12A22" w:rsidRDefault="00B553A5" w:rsidP="00237719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 xml:space="preserve">1. sor: </w:t>
      </w:r>
      <w:r w:rsidR="00237719" w:rsidRPr="00B12A22">
        <w:rPr>
          <w:rFonts w:ascii="Arial" w:hAnsi="Arial" w:cs="Arial"/>
        </w:rPr>
        <w:t>a forgatható utalvány kibocsátás ellenében átvett pénzeszközök elhelyezésére szolgáló, hitelintézetnél vezetett letéti számla egye</w:t>
      </w:r>
      <w:r w:rsidR="0003073F" w:rsidRPr="00B12A22">
        <w:rPr>
          <w:rFonts w:ascii="Arial" w:hAnsi="Arial" w:cs="Arial"/>
        </w:rPr>
        <w:t>nlege</w:t>
      </w:r>
      <w:r w:rsidR="00237719" w:rsidRPr="00B12A22">
        <w:rPr>
          <w:rFonts w:ascii="Arial" w:hAnsi="Arial" w:cs="Arial"/>
        </w:rPr>
        <w:t>;</w:t>
      </w:r>
    </w:p>
    <w:p w:rsidR="00C420AC" w:rsidRPr="00B12A22" w:rsidRDefault="00237719" w:rsidP="00C420AC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 xml:space="preserve">2. sor: </w:t>
      </w:r>
      <w:r w:rsidR="00C420AC" w:rsidRPr="00B12A22">
        <w:rPr>
          <w:rFonts w:ascii="Arial" w:hAnsi="Arial" w:cs="Arial"/>
        </w:rPr>
        <w:t>a forgatható utalvány kibocsátás ellenében átvett pénzeszközök elhelyezésére szolgáló állampapír állomány</w:t>
      </w:r>
      <w:r w:rsidR="0003073F" w:rsidRPr="00B12A22">
        <w:rPr>
          <w:rFonts w:ascii="Arial" w:hAnsi="Arial" w:cs="Arial"/>
        </w:rPr>
        <w:t xml:space="preserve"> </w:t>
      </w:r>
      <w:r w:rsidR="0060753D" w:rsidRPr="00B12A22">
        <w:rPr>
          <w:rFonts w:ascii="Arial" w:hAnsi="Arial" w:cs="Arial"/>
        </w:rPr>
        <w:t xml:space="preserve">piaci </w:t>
      </w:r>
      <w:r w:rsidR="0003073F" w:rsidRPr="00B12A22">
        <w:rPr>
          <w:rFonts w:ascii="Arial" w:hAnsi="Arial" w:cs="Arial"/>
        </w:rPr>
        <w:t>értéke</w:t>
      </w:r>
      <w:r w:rsidR="00C420AC" w:rsidRPr="00B12A22">
        <w:rPr>
          <w:rFonts w:ascii="Arial" w:hAnsi="Arial" w:cs="Arial"/>
        </w:rPr>
        <w:t xml:space="preserve">; </w:t>
      </w:r>
    </w:p>
    <w:p w:rsidR="0003073F" w:rsidRPr="00B12A22" w:rsidRDefault="0003073F" w:rsidP="00C420AC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 xml:space="preserve">3. sor: </w:t>
      </w:r>
      <w:r w:rsidR="00CE1F8E" w:rsidRPr="00B12A22">
        <w:rPr>
          <w:rFonts w:ascii="Arial" w:hAnsi="Arial" w:cs="Arial"/>
        </w:rPr>
        <w:t>a forgatható utalvány kibocsátás ellenében átvett pénzeszközök kezesi biztosítási szerződés</w:t>
      </w:r>
      <w:r w:rsidR="00FF1B17" w:rsidRPr="00B12A22">
        <w:rPr>
          <w:rFonts w:ascii="Arial" w:hAnsi="Arial" w:cs="Arial"/>
        </w:rPr>
        <w:t xml:space="preserve">sel fedezett </w:t>
      </w:r>
      <w:r w:rsidR="00033593" w:rsidRPr="00B12A22">
        <w:rPr>
          <w:rFonts w:ascii="Arial" w:hAnsi="Arial" w:cs="Arial"/>
        </w:rPr>
        <w:t>összege</w:t>
      </w:r>
      <w:r w:rsidR="00FF1B17" w:rsidRPr="00B12A22">
        <w:rPr>
          <w:rFonts w:ascii="Arial" w:hAnsi="Arial" w:cs="Arial"/>
        </w:rPr>
        <w:t>;</w:t>
      </w:r>
    </w:p>
    <w:p w:rsidR="00FF1B17" w:rsidRPr="00B12A22" w:rsidRDefault="00FF1B17" w:rsidP="00FF1B17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>4.</w:t>
      </w:r>
      <w:r w:rsidR="00CA56C0">
        <w:rPr>
          <w:rFonts w:ascii="Arial" w:hAnsi="Arial" w:cs="Arial"/>
        </w:rPr>
        <w:t xml:space="preserve"> </w:t>
      </w:r>
      <w:r w:rsidRPr="00B12A22">
        <w:rPr>
          <w:rFonts w:ascii="Arial" w:hAnsi="Arial" w:cs="Arial"/>
        </w:rPr>
        <w:t xml:space="preserve">sor: a forgatható utalvány kibocsátás ellenében átvett pénzeszközök bankgaranciával fedezett </w:t>
      </w:r>
      <w:r w:rsidR="00033593" w:rsidRPr="00B12A22">
        <w:rPr>
          <w:rFonts w:ascii="Arial" w:hAnsi="Arial" w:cs="Arial"/>
        </w:rPr>
        <w:t>összege</w:t>
      </w:r>
      <w:r w:rsidRPr="00B12A22">
        <w:rPr>
          <w:rFonts w:ascii="Arial" w:hAnsi="Arial" w:cs="Arial"/>
        </w:rPr>
        <w:t>;</w:t>
      </w:r>
    </w:p>
    <w:p w:rsidR="00D6282E" w:rsidRPr="00B12A22" w:rsidRDefault="00D6282E" w:rsidP="00FF1B17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 xml:space="preserve">5. sor: </w:t>
      </w:r>
      <w:r w:rsidR="00DE743D" w:rsidRPr="00B12A22">
        <w:rPr>
          <w:rFonts w:ascii="Arial" w:hAnsi="Arial" w:cs="Arial"/>
        </w:rPr>
        <w:t>a kibocsáto</w:t>
      </w:r>
      <w:r w:rsidR="00D9327C" w:rsidRPr="00B12A22">
        <w:rPr>
          <w:rFonts w:ascii="Arial" w:hAnsi="Arial" w:cs="Arial"/>
        </w:rPr>
        <w:t xml:space="preserve">tt forgatható utalvány állomány </w:t>
      </w:r>
      <w:r w:rsidR="00DE743D" w:rsidRPr="00B12A22">
        <w:rPr>
          <w:rFonts w:ascii="Arial" w:hAnsi="Arial" w:cs="Arial"/>
        </w:rPr>
        <w:t>rendelkezésre álló fedezetét az 1–4. sorok összesítésével kell meghatározni;</w:t>
      </w:r>
    </w:p>
    <w:p w:rsidR="00572B97" w:rsidRPr="00026431" w:rsidRDefault="00FF1B17" w:rsidP="00FC2178">
      <w:pPr>
        <w:ind w:left="284" w:hanging="284"/>
        <w:rPr>
          <w:rFonts w:ascii="Arial" w:hAnsi="Arial" w:cs="Arial"/>
        </w:rPr>
      </w:pPr>
      <w:r w:rsidRPr="00B12A22">
        <w:rPr>
          <w:rFonts w:ascii="Arial" w:hAnsi="Arial" w:cs="Arial"/>
        </w:rPr>
        <w:t>6. sor: a forgatható utalvány kibocsátás</w:t>
      </w:r>
      <w:r w:rsidR="00FC2178" w:rsidRPr="00B12A22">
        <w:rPr>
          <w:rFonts w:ascii="Arial" w:hAnsi="Arial" w:cs="Arial"/>
        </w:rPr>
        <w:t>a</w:t>
      </w:r>
      <w:r w:rsidRPr="00B12A22">
        <w:rPr>
          <w:rFonts w:ascii="Arial" w:hAnsi="Arial" w:cs="Arial"/>
        </w:rPr>
        <w:t xml:space="preserve"> ellenében </w:t>
      </w:r>
      <w:r w:rsidR="00FC2178" w:rsidRPr="00B12A22">
        <w:rPr>
          <w:rFonts w:ascii="Arial" w:hAnsi="Arial" w:cs="Arial"/>
        </w:rPr>
        <w:t xml:space="preserve">az </w:t>
      </w:r>
      <w:r w:rsidRPr="00B12A22">
        <w:rPr>
          <w:rFonts w:ascii="Arial" w:hAnsi="Arial" w:cs="Arial"/>
        </w:rPr>
        <w:t xml:space="preserve">utalványforgalmazó által átvett azon, úton lévő pénzeszközök értéke, </w:t>
      </w:r>
      <w:r w:rsidR="00FC2178" w:rsidRPr="00B12A22">
        <w:rPr>
          <w:rFonts w:ascii="Arial" w:hAnsi="Arial" w:cs="Arial"/>
        </w:rPr>
        <w:t>a</w:t>
      </w:r>
      <w:r w:rsidRPr="00B12A22">
        <w:rPr>
          <w:rFonts w:ascii="Arial" w:hAnsi="Arial" w:cs="Arial"/>
        </w:rPr>
        <w:t xml:space="preserve">mely pénzeszközök a forgatható utalvány kibocsátását követően </w:t>
      </w:r>
      <w:r w:rsidR="00FC2178" w:rsidRPr="00B12A22">
        <w:rPr>
          <w:rFonts w:ascii="Arial" w:hAnsi="Arial" w:cs="Arial"/>
        </w:rPr>
        <w:t>(</w:t>
      </w:r>
      <w:r w:rsidR="00B12A22" w:rsidRPr="00B12A22">
        <w:rPr>
          <w:rFonts w:ascii="Arial" w:hAnsi="Arial" w:cs="Arial"/>
        </w:rPr>
        <w:t xml:space="preserve">az </w:t>
      </w:r>
      <w:r w:rsidR="007007B4">
        <w:rPr>
          <w:rFonts w:ascii="Arial" w:hAnsi="Arial" w:cs="Arial"/>
        </w:rPr>
        <w:t xml:space="preserve">Fszt.-ben </w:t>
      </w:r>
      <w:r w:rsidR="0088369E" w:rsidRPr="00B12A22">
        <w:rPr>
          <w:rFonts w:ascii="Arial" w:hAnsi="Arial" w:cs="Arial"/>
        </w:rPr>
        <w:t>meghatározott időszakon</w:t>
      </w:r>
      <w:r w:rsidRPr="00B12A22">
        <w:rPr>
          <w:rFonts w:ascii="Arial" w:hAnsi="Arial" w:cs="Arial"/>
        </w:rPr>
        <w:t xml:space="preserve"> </w:t>
      </w:r>
      <w:r w:rsidR="00B5344A" w:rsidRPr="00B12A22">
        <w:rPr>
          <w:rFonts w:ascii="Arial" w:hAnsi="Arial" w:cs="Arial"/>
        </w:rPr>
        <w:t>belül</w:t>
      </w:r>
      <w:r w:rsidR="00FC2178" w:rsidRPr="00B12A22">
        <w:rPr>
          <w:rFonts w:ascii="Arial" w:hAnsi="Arial" w:cs="Arial"/>
        </w:rPr>
        <w:t>)</w:t>
      </w:r>
      <w:r w:rsidR="00B5344A" w:rsidRPr="00B12A22">
        <w:rPr>
          <w:rFonts w:ascii="Arial" w:hAnsi="Arial" w:cs="Arial"/>
        </w:rPr>
        <w:t xml:space="preserve"> </w:t>
      </w:r>
      <w:r w:rsidR="00D6282E" w:rsidRPr="00B12A22">
        <w:rPr>
          <w:rFonts w:ascii="Arial" w:hAnsi="Arial" w:cs="Arial"/>
        </w:rPr>
        <w:t>még nem kerültek jóváírásra az utalványkibocsátó saját fizetési számláján</w:t>
      </w:r>
      <w:r w:rsidR="00FC2178" w:rsidRPr="00B12A22">
        <w:rPr>
          <w:rFonts w:ascii="Arial" w:hAnsi="Arial" w:cs="Arial"/>
        </w:rPr>
        <w:t>,</w:t>
      </w:r>
      <w:r w:rsidR="00D6282E" w:rsidRPr="00B12A22">
        <w:rPr>
          <w:rFonts w:ascii="Arial" w:hAnsi="Arial" w:cs="Arial"/>
        </w:rPr>
        <w:t xml:space="preserve"> vagy azokat az utalványforgalmazó más módon (pl. pénztári készpénzbefizetéssel) még nem bocsátotta az utalványkibocsátó rendelkezésére.</w:t>
      </w:r>
      <w:bookmarkStart w:id="0" w:name="_GoBack"/>
      <w:bookmarkEnd w:id="0"/>
    </w:p>
    <w:sectPr w:rsidR="00572B97" w:rsidRPr="00026431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8F0" w:rsidRDefault="00CF68F0">
      <w:r>
        <w:separator/>
      </w:r>
    </w:p>
  </w:endnote>
  <w:endnote w:type="continuationSeparator" w:id="0">
    <w:p w:rsidR="00CF68F0" w:rsidRDefault="00CF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D74" w:rsidRPr="00AC6950" w:rsidRDefault="00300D74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8F0" w:rsidRDefault="00CF68F0">
      <w:r>
        <w:separator/>
      </w:r>
    </w:p>
  </w:footnote>
  <w:footnote w:type="continuationSeparator" w:id="0">
    <w:p w:rsidR="00CF68F0" w:rsidRDefault="00CF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D74" w:rsidRPr="00AC6950" w:rsidRDefault="00300D74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9"/>
  </w:num>
  <w:num w:numId="9">
    <w:abstractNumId w:val="7"/>
    <w:lvlOverride w:ilvl="0">
      <w:startOverride w:val="1"/>
    </w:lvlOverride>
  </w:num>
  <w:num w:numId="10">
    <w:abstractNumId w:val="10"/>
  </w:num>
  <w:num w:numId="11">
    <w:abstractNumId w:val="8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NotTrackMoves/>
  <w:doNotTrackFormatting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4E6D"/>
    <w:rsid w:val="0000273C"/>
    <w:rsid w:val="00017B1B"/>
    <w:rsid w:val="0002498B"/>
    <w:rsid w:val="000250E6"/>
    <w:rsid w:val="00026431"/>
    <w:rsid w:val="00027695"/>
    <w:rsid w:val="00027B62"/>
    <w:rsid w:val="0003073F"/>
    <w:rsid w:val="00033357"/>
    <w:rsid w:val="00033593"/>
    <w:rsid w:val="00035697"/>
    <w:rsid w:val="000475A8"/>
    <w:rsid w:val="0005269B"/>
    <w:rsid w:val="0005577F"/>
    <w:rsid w:val="00060148"/>
    <w:rsid w:val="00063216"/>
    <w:rsid w:val="0006374F"/>
    <w:rsid w:val="00064546"/>
    <w:rsid w:val="00067BE2"/>
    <w:rsid w:val="00067C0C"/>
    <w:rsid w:val="0008131E"/>
    <w:rsid w:val="00081934"/>
    <w:rsid w:val="00082C1D"/>
    <w:rsid w:val="000831EC"/>
    <w:rsid w:val="00087E97"/>
    <w:rsid w:val="000A3A63"/>
    <w:rsid w:val="000A71F3"/>
    <w:rsid w:val="000C2918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3435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77F6D"/>
    <w:rsid w:val="0018086A"/>
    <w:rsid w:val="0018359E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007F"/>
    <w:rsid w:val="001E049F"/>
    <w:rsid w:val="001E34FF"/>
    <w:rsid w:val="001E4231"/>
    <w:rsid w:val="001E621D"/>
    <w:rsid w:val="001F0E5D"/>
    <w:rsid w:val="001F1610"/>
    <w:rsid w:val="002012AD"/>
    <w:rsid w:val="00202A56"/>
    <w:rsid w:val="00202F73"/>
    <w:rsid w:val="00206642"/>
    <w:rsid w:val="00214230"/>
    <w:rsid w:val="0021484C"/>
    <w:rsid w:val="0022056B"/>
    <w:rsid w:val="0022764E"/>
    <w:rsid w:val="00237719"/>
    <w:rsid w:val="00240C97"/>
    <w:rsid w:val="0024525F"/>
    <w:rsid w:val="002522F1"/>
    <w:rsid w:val="002602F5"/>
    <w:rsid w:val="002611AE"/>
    <w:rsid w:val="0026180A"/>
    <w:rsid w:val="00270724"/>
    <w:rsid w:val="00273052"/>
    <w:rsid w:val="0027402D"/>
    <w:rsid w:val="00274E6D"/>
    <w:rsid w:val="002866DE"/>
    <w:rsid w:val="00287D15"/>
    <w:rsid w:val="00290D47"/>
    <w:rsid w:val="00292177"/>
    <w:rsid w:val="00296F06"/>
    <w:rsid w:val="002A3B0E"/>
    <w:rsid w:val="002B3674"/>
    <w:rsid w:val="002B4D45"/>
    <w:rsid w:val="002B6B78"/>
    <w:rsid w:val="002B6D25"/>
    <w:rsid w:val="002B78E0"/>
    <w:rsid w:val="002C2621"/>
    <w:rsid w:val="002C728F"/>
    <w:rsid w:val="002C7AB8"/>
    <w:rsid w:val="002C7D4D"/>
    <w:rsid w:val="002C7DD0"/>
    <w:rsid w:val="002D3910"/>
    <w:rsid w:val="002D5E55"/>
    <w:rsid w:val="002F34ED"/>
    <w:rsid w:val="002F602F"/>
    <w:rsid w:val="00300D74"/>
    <w:rsid w:val="00302136"/>
    <w:rsid w:val="00313246"/>
    <w:rsid w:val="003231ED"/>
    <w:rsid w:val="00323FF5"/>
    <w:rsid w:val="00327A74"/>
    <w:rsid w:val="00336652"/>
    <w:rsid w:val="00341BB5"/>
    <w:rsid w:val="00343614"/>
    <w:rsid w:val="0035153B"/>
    <w:rsid w:val="003524A6"/>
    <w:rsid w:val="00353040"/>
    <w:rsid w:val="00353DF5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A27FD"/>
    <w:rsid w:val="003A3C7A"/>
    <w:rsid w:val="003B12B2"/>
    <w:rsid w:val="003B46BE"/>
    <w:rsid w:val="003C5699"/>
    <w:rsid w:val="003D04DD"/>
    <w:rsid w:val="003D52BC"/>
    <w:rsid w:val="003F128A"/>
    <w:rsid w:val="004045A6"/>
    <w:rsid w:val="00410D9A"/>
    <w:rsid w:val="00411011"/>
    <w:rsid w:val="00412233"/>
    <w:rsid w:val="0041484F"/>
    <w:rsid w:val="00423D50"/>
    <w:rsid w:val="0043276D"/>
    <w:rsid w:val="004330EA"/>
    <w:rsid w:val="00434DC6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4C89"/>
    <w:rsid w:val="004A58E3"/>
    <w:rsid w:val="004A5F09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44934"/>
    <w:rsid w:val="00557A68"/>
    <w:rsid w:val="00557CEB"/>
    <w:rsid w:val="00561175"/>
    <w:rsid w:val="005648EE"/>
    <w:rsid w:val="005658C2"/>
    <w:rsid w:val="00571C3C"/>
    <w:rsid w:val="00572B97"/>
    <w:rsid w:val="005763C5"/>
    <w:rsid w:val="00581D24"/>
    <w:rsid w:val="0058459E"/>
    <w:rsid w:val="00586D4D"/>
    <w:rsid w:val="005A011E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0753D"/>
    <w:rsid w:val="00610E45"/>
    <w:rsid w:val="00627BFA"/>
    <w:rsid w:val="00642A07"/>
    <w:rsid w:val="00643529"/>
    <w:rsid w:val="00643CB4"/>
    <w:rsid w:val="00644BE4"/>
    <w:rsid w:val="0067570F"/>
    <w:rsid w:val="00681108"/>
    <w:rsid w:val="00690C97"/>
    <w:rsid w:val="0069441B"/>
    <w:rsid w:val="006A54BA"/>
    <w:rsid w:val="006A66EB"/>
    <w:rsid w:val="006B0392"/>
    <w:rsid w:val="006B2726"/>
    <w:rsid w:val="006C2BF2"/>
    <w:rsid w:val="006C2C3D"/>
    <w:rsid w:val="006C4871"/>
    <w:rsid w:val="006C700F"/>
    <w:rsid w:val="006D3867"/>
    <w:rsid w:val="006D44F1"/>
    <w:rsid w:val="006E45F8"/>
    <w:rsid w:val="006E5F78"/>
    <w:rsid w:val="006F0376"/>
    <w:rsid w:val="006F39C8"/>
    <w:rsid w:val="006F4980"/>
    <w:rsid w:val="006F5D02"/>
    <w:rsid w:val="006F6144"/>
    <w:rsid w:val="007007B4"/>
    <w:rsid w:val="00702E90"/>
    <w:rsid w:val="00703E97"/>
    <w:rsid w:val="00704452"/>
    <w:rsid w:val="00707C38"/>
    <w:rsid w:val="007236B8"/>
    <w:rsid w:val="0072398E"/>
    <w:rsid w:val="007314C7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7E59"/>
    <w:rsid w:val="00817B0B"/>
    <w:rsid w:val="00823B7E"/>
    <w:rsid w:val="0083252A"/>
    <w:rsid w:val="008349B3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468"/>
    <w:rsid w:val="00866547"/>
    <w:rsid w:val="0088369E"/>
    <w:rsid w:val="00892EEB"/>
    <w:rsid w:val="008935BD"/>
    <w:rsid w:val="008936DF"/>
    <w:rsid w:val="008A1C40"/>
    <w:rsid w:val="008B61E3"/>
    <w:rsid w:val="008C474C"/>
    <w:rsid w:val="008C56D8"/>
    <w:rsid w:val="008D6221"/>
    <w:rsid w:val="008E26F2"/>
    <w:rsid w:val="008E3579"/>
    <w:rsid w:val="00903AC3"/>
    <w:rsid w:val="00922254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465D0"/>
    <w:rsid w:val="00950ACA"/>
    <w:rsid w:val="00957F22"/>
    <w:rsid w:val="00960068"/>
    <w:rsid w:val="00961F15"/>
    <w:rsid w:val="00962FE4"/>
    <w:rsid w:val="009665AC"/>
    <w:rsid w:val="00976577"/>
    <w:rsid w:val="00982DD6"/>
    <w:rsid w:val="00990B18"/>
    <w:rsid w:val="00994C9D"/>
    <w:rsid w:val="00994DAF"/>
    <w:rsid w:val="009A4F0C"/>
    <w:rsid w:val="009B2208"/>
    <w:rsid w:val="009B3C7A"/>
    <w:rsid w:val="009B601C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E7B76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46613"/>
    <w:rsid w:val="00A5096A"/>
    <w:rsid w:val="00A5536C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3614"/>
    <w:rsid w:val="00AC6950"/>
    <w:rsid w:val="00AE3CD1"/>
    <w:rsid w:val="00AE41D5"/>
    <w:rsid w:val="00AE4D73"/>
    <w:rsid w:val="00AF1C92"/>
    <w:rsid w:val="00AF7B9B"/>
    <w:rsid w:val="00B06F8B"/>
    <w:rsid w:val="00B12A22"/>
    <w:rsid w:val="00B15880"/>
    <w:rsid w:val="00B24BDF"/>
    <w:rsid w:val="00B25C26"/>
    <w:rsid w:val="00B25C6E"/>
    <w:rsid w:val="00B261BA"/>
    <w:rsid w:val="00B3064A"/>
    <w:rsid w:val="00B3473A"/>
    <w:rsid w:val="00B37787"/>
    <w:rsid w:val="00B4230E"/>
    <w:rsid w:val="00B4506F"/>
    <w:rsid w:val="00B45D0C"/>
    <w:rsid w:val="00B46F92"/>
    <w:rsid w:val="00B4727E"/>
    <w:rsid w:val="00B51E64"/>
    <w:rsid w:val="00B5344A"/>
    <w:rsid w:val="00B53C3B"/>
    <w:rsid w:val="00B54E70"/>
    <w:rsid w:val="00B553A5"/>
    <w:rsid w:val="00B55827"/>
    <w:rsid w:val="00B56865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870A1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04D"/>
    <w:rsid w:val="00C136F8"/>
    <w:rsid w:val="00C146F6"/>
    <w:rsid w:val="00C14EB1"/>
    <w:rsid w:val="00C1563C"/>
    <w:rsid w:val="00C16627"/>
    <w:rsid w:val="00C17469"/>
    <w:rsid w:val="00C20799"/>
    <w:rsid w:val="00C22FB8"/>
    <w:rsid w:val="00C31F64"/>
    <w:rsid w:val="00C420AC"/>
    <w:rsid w:val="00C43AC5"/>
    <w:rsid w:val="00C522BD"/>
    <w:rsid w:val="00C63F2A"/>
    <w:rsid w:val="00C64F11"/>
    <w:rsid w:val="00C83CDA"/>
    <w:rsid w:val="00C907C0"/>
    <w:rsid w:val="00C93837"/>
    <w:rsid w:val="00C95781"/>
    <w:rsid w:val="00CA398B"/>
    <w:rsid w:val="00CA56C0"/>
    <w:rsid w:val="00CC4CB1"/>
    <w:rsid w:val="00CD16CC"/>
    <w:rsid w:val="00CD36BC"/>
    <w:rsid w:val="00CD6E8D"/>
    <w:rsid w:val="00CD724F"/>
    <w:rsid w:val="00CE188C"/>
    <w:rsid w:val="00CE1F8E"/>
    <w:rsid w:val="00CF148C"/>
    <w:rsid w:val="00CF68F0"/>
    <w:rsid w:val="00D00D53"/>
    <w:rsid w:val="00D01E98"/>
    <w:rsid w:val="00D02170"/>
    <w:rsid w:val="00D03058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282E"/>
    <w:rsid w:val="00D6703D"/>
    <w:rsid w:val="00D717DA"/>
    <w:rsid w:val="00D7659E"/>
    <w:rsid w:val="00D815CF"/>
    <w:rsid w:val="00D84BA5"/>
    <w:rsid w:val="00D9327C"/>
    <w:rsid w:val="00D946B0"/>
    <w:rsid w:val="00DA2679"/>
    <w:rsid w:val="00DA3039"/>
    <w:rsid w:val="00DA6B88"/>
    <w:rsid w:val="00DA73B6"/>
    <w:rsid w:val="00DB127D"/>
    <w:rsid w:val="00DD62AD"/>
    <w:rsid w:val="00DD7153"/>
    <w:rsid w:val="00DE743D"/>
    <w:rsid w:val="00DF4F58"/>
    <w:rsid w:val="00E01344"/>
    <w:rsid w:val="00E04729"/>
    <w:rsid w:val="00E11F2F"/>
    <w:rsid w:val="00E14CD2"/>
    <w:rsid w:val="00E21164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522C"/>
    <w:rsid w:val="00E87C26"/>
    <w:rsid w:val="00EB11D4"/>
    <w:rsid w:val="00EB2886"/>
    <w:rsid w:val="00EB398E"/>
    <w:rsid w:val="00EC03E2"/>
    <w:rsid w:val="00EC4096"/>
    <w:rsid w:val="00EC429C"/>
    <w:rsid w:val="00EC6A51"/>
    <w:rsid w:val="00ED05AC"/>
    <w:rsid w:val="00ED10E2"/>
    <w:rsid w:val="00ED6A51"/>
    <w:rsid w:val="00EE4050"/>
    <w:rsid w:val="00EE4149"/>
    <w:rsid w:val="00EF70DF"/>
    <w:rsid w:val="00F04E3E"/>
    <w:rsid w:val="00F10771"/>
    <w:rsid w:val="00F205E5"/>
    <w:rsid w:val="00F33BBD"/>
    <w:rsid w:val="00F512A3"/>
    <w:rsid w:val="00F51AB4"/>
    <w:rsid w:val="00F523A8"/>
    <w:rsid w:val="00F54723"/>
    <w:rsid w:val="00F54EA1"/>
    <w:rsid w:val="00F57359"/>
    <w:rsid w:val="00F57AF5"/>
    <w:rsid w:val="00F60A86"/>
    <w:rsid w:val="00F62B87"/>
    <w:rsid w:val="00F65208"/>
    <w:rsid w:val="00F67BE6"/>
    <w:rsid w:val="00F702E1"/>
    <w:rsid w:val="00F8061A"/>
    <w:rsid w:val="00F83726"/>
    <w:rsid w:val="00F8481F"/>
    <w:rsid w:val="00F86B33"/>
    <w:rsid w:val="00F91C17"/>
    <w:rsid w:val="00F949B1"/>
    <w:rsid w:val="00F96EEB"/>
    <w:rsid w:val="00F96F8A"/>
    <w:rsid w:val="00F9761F"/>
    <w:rsid w:val="00FA102C"/>
    <w:rsid w:val="00FB3124"/>
    <w:rsid w:val="00FB4ED0"/>
    <w:rsid w:val="00FC2178"/>
    <w:rsid w:val="00FC5616"/>
    <w:rsid w:val="00FD328C"/>
    <w:rsid w:val="00FD7299"/>
    <w:rsid w:val="00FE2094"/>
    <w:rsid w:val="00FE764B"/>
    <w:rsid w:val="00FF0A29"/>
    <w:rsid w:val="00FF1B17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DB32C-7E05-434A-A9A5-A0CEAA78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Trebuchet MS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1304D"/>
    <w:pPr>
      <w:spacing w:after="150" w:line="276" w:lineRule="auto"/>
      <w:jc w:val="both"/>
    </w:pPr>
    <w:rPr>
      <w:rFonts w:ascii="Calibri" w:eastAsia="Calibri" w:hAnsi="Calibri"/>
    </w:rPr>
  </w:style>
  <w:style w:type="paragraph" w:styleId="Cmsor1">
    <w:name w:val="heading 1"/>
    <w:basedOn w:val="Norml"/>
    <w:next w:val="Norml"/>
    <w:link w:val="Cmsor1Char"/>
    <w:qFormat/>
    <w:rsid w:val="00C1304D"/>
    <w:pPr>
      <w:keepNext/>
      <w:keepLines/>
      <w:numPr>
        <w:numId w:val="3"/>
      </w:numPr>
      <w:spacing w:before="480" w:after="210"/>
      <w:jc w:val="left"/>
      <w:outlineLvl w:val="0"/>
    </w:pPr>
    <w:rPr>
      <w:rFonts w:eastAsia="Times New Roman"/>
      <w:b/>
      <w:bCs/>
      <w:caps/>
      <w:color w:val="0C2148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C1304D"/>
    <w:pPr>
      <w:numPr>
        <w:ilvl w:val="1"/>
        <w:numId w:val="3"/>
      </w:numPr>
      <w:spacing w:before="210" w:after="75"/>
      <w:jc w:val="left"/>
      <w:outlineLvl w:val="1"/>
    </w:pPr>
    <w:rPr>
      <w:b/>
      <w:color w:val="0C2148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C1304D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C1304D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C1304D"/>
    <w:pPr>
      <w:numPr>
        <w:ilvl w:val="4"/>
        <w:numId w:val="3"/>
      </w:numPr>
      <w:spacing w:before="75" w:after="75"/>
      <w:jc w:val="left"/>
      <w:outlineLvl w:val="4"/>
    </w:pPr>
    <w:rPr>
      <w:color w:val="0C2148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C1304D"/>
    <w:pPr>
      <w:numPr>
        <w:ilvl w:val="5"/>
        <w:numId w:val="3"/>
      </w:numPr>
      <w:spacing w:before="75" w:after="75"/>
      <w:jc w:val="left"/>
      <w:outlineLvl w:val="5"/>
    </w:pPr>
    <w:rPr>
      <w:color w:val="0C2148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304D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304D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304D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  <w:rsid w:val="00C1304D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C1304D"/>
  </w:style>
  <w:style w:type="table" w:customStyle="1" w:styleId="tblzat-mtrix">
    <w:name w:val="táblázat - mátrix"/>
    <w:basedOn w:val="Normltblzat"/>
    <w:uiPriority w:val="2"/>
    <w:qFormat/>
    <w:rsid w:val="00C1304D"/>
    <w:pPr>
      <w:contextualSpacing/>
    </w:pPr>
    <w:rPr>
      <w:rFonts w:ascii="Calibri" w:eastAsia="Calibri" w:hAnsi="Calibri"/>
    </w:rPr>
    <w:tblPr>
      <w:tblStyleRowBandSize w:val="1"/>
      <w:tblStyleColBandSize w:val="1"/>
      <w:tblBorders>
        <w:top w:val="single" w:sz="2" w:space="0" w:color="F6A800"/>
        <w:left w:val="single" w:sz="2" w:space="0" w:color="F6A800"/>
        <w:bottom w:val="single" w:sz="2" w:space="0" w:color="F6A800"/>
        <w:right w:val="single" w:sz="2" w:space="0" w:color="F6A800"/>
        <w:insideH w:val="single" w:sz="2" w:space="0" w:color="F6A800"/>
        <w:insideV w:val="single" w:sz="2" w:space="0" w:color="F6A800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Calibri" w:hAnsi="Calibri"/>
        <w:sz w:val="20"/>
      </w:rPr>
      <w:tblPr/>
      <w:tcPr>
        <w:shd w:val="clear" w:color="auto" w:fill="E7E6E6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E7E6E6"/>
      </w:tcPr>
    </w:tblStylePr>
  </w:style>
  <w:style w:type="table" w:customStyle="1" w:styleId="tblzat-fejlces">
    <w:name w:val="táblázat - fejléces"/>
    <w:basedOn w:val="Normltblzat"/>
    <w:uiPriority w:val="1"/>
    <w:qFormat/>
    <w:rsid w:val="00C1304D"/>
    <w:pPr>
      <w:contextualSpacing/>
    </w:pPr>
    <w:rPr>
      <w:rFonts w:ascii="Calibri" w:eastAsia="Calibri" w:hAnsi="Calibri"/>
    </w:rPr>
    <w:tblPr>
      <w:tblStyleRowBandSize w:val="1"/>
      <w:tblStyleColBandSize w:val="1"/>
      <w:tblBorders>
        <w:top w:val="single" w:sz="4" w:space="0" w:color="F6A800"/>
        <w:left w:val="single" w:sz="4" w:space="0" w:color="F6A800"/>
        <w:bottom w:val="single" w:sz="4" w:space="0" w:color="F6A800"/>
        <w:right w:val="single" w:sz="4" w:space="0" w:color="F6A800"/>
        <w:insideH w:val="single" w:sz="4" w:space="0" w:color="F6A800"/>
        <w:insideV w:val="single" w:sz="4" w:space="0" w:color="F6A800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Calibri" w:hAnsi="Calibri"/>
        <w:sz w:val="20"/>
      </w:rPr>
      <w:tblPr/>
      <w:tcPr>
        <w:shd w:val="clear" w:color="auto" w:fill="E7E6E6"/>
      </w:tcPr>
    </w:tblStylePr>
    <w:tblStylePr w:type="firstCol">
      <w:rPr>
        <w:rFonts w:ascii="Calibri" w:hAnsi="Calibr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C1304D"/>
    <w:pPr>
      <w:ind w:left="720" w:hanging="360"/>
      <w:contextualSpacing/>
    </w:pPr>
  </w:style>
  <w:style w:type="character" w:styleId="Hiperhivatkozs">
    <w:name w:val="Hyperlink"/>
    <w:uiPriority w:val="99"/>
    <w:rsid w:val="00C1304D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C1304D"/>
    <w:pPr>
      <w:contextualSpacing/>
    </w:pPr>
    <w:rPr>
      <w:rFonts w:ascii="Calibri" w:eastAsia="Calibri" w:hAnsi="Calibri"/>
    </w:rPr>
    <w:tblPr>
      <w:tblStyleRowBandSize w:val="1"/>
      <w:tblStyleColBandSize w:val="1"/>
      <w:tblBorders>
        <w:top w:val="single" w:sz="4" w:space="0" w:color="F6A800"/>
        <w:left w:val="single" w:sz="4" w:space="0" w:color="F6A800"/>
        <w:bottom w:val="single" w:sz="4" w:space="0" w:color="F6A800"/>
        <w:right w:val="single" w:sz="4" w:space="0" w:color="F6A800"/>
        <w:insideH w:val="single" w:sz="4" w:space="0" w:color="F6A800"/>
        <w:insideV w:val="single" w:sz="4" w:space="0" w:color="F6A800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Calibri" w:hAnsi="Calibri"/>
        <w:sz w:val="20"/>
      </w:rPr>
    </w:tblStylePr>
    <w:tblStylePr w:type="firstCol">
      <w:rPr>
        <w:rFonts w:ascii="Calibri" w:hAnsi="Calibri"/>
        <w:sz w:val="20"/>
      </w:rPr>
      <w:tblPr/>
      <w:tcPr>
        <w:shd w:val="clear" w:color="auto" w:fill="E7E6E6"/>
      </w:tcPr>
    </w:tblStylePr>
  </w:style>
  <w:style w:type="character" w:styleId="Vgjegyzet-hivatkozs">
    <w:name w:val="endnote reference"/>
    <w:semiHidden/>
    <w:rsid w:val="00C1304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304D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C1304D"/>
    <w:rPr>
      <w:color w:val="F6A800"/>
      <w:sz w:val="18"/>
    </w:rPr>
  </w:style>
  <w:style w:type="character" w:customStyle="1" w:styleId="BuborkszvegChar">
    <w:name w:val="Buborékszöveg Char"/>
    <w:link w:val="Buborkszveg"/>
    <w:uiPriority w:val="99"/>
    <w:semiHidden/>
    <w:rsid w:val="00C1304D"/>
    <w:rPr>
      <w:rFonts w:ascii="Tahoma" w:eastAsia="Calibr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1304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C1304D"/>
    <w:rPr>
      <w:rFonts w:ascii="Calibri" w:eastAsia="Calibri" w:hAnsi="Calibri"/>
    </w:rPr>
  </w:style>
  <w:style w:type="paragraph" w:styleId="llb">
    <w:name w:val="footer"/>
    <w:basedOn w:val="Norml"/>
    <w:link w:val="llbChar"/>
    <w:uiPriority w:val="99"/>
    <w:unhideWhenUsed/>
    <w:rsid w:val="00C1304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C1304D"/>
    <w:rPr>
      <w:rFonts w:ascii="Calibri" w:eastAsia="Calibri" w:hAnsi="Calibri"/>
    </w:rPr>
  </w:style>
  <w:style w:type="paragraph" w:customStyle="1" w:styleId="Szmozs">
    <w:name w:val="Számozás"/>
    <w:basedOn w:val="Norml"/>
    <w:uiPriority w:val="4"/>
    <w:qFormat/>
    <w:rsid w:val="00C1304D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C1304D"/>
    <w:pPr>
      <w:contextualSpacing/>
    </w:pPr>
    <w:rPr>
      <w:rFonts w:ascii="Calibri" w:eastAsia="Calibri" w:hAnsi="Calibri"/>
    </w:rPr>
    <w:tblPr/>
    <w:tcPr>
      <w:vAlign w:val="center"/>
    </w:tcPr>
  </w:style>
  <w:style w:type="character" w:customStyle="1" w:styleId="Cmsor4Char">
    <w:name w:val="Címsor 4 Char"/>
    <w:link w:val="Cmsor4"/>
    <w:rsid w:val="00C1304D"/>
    <w:rPr>
      <w:rFonts w:ascii="Calibri" w:eastAsia="Calibri" w:hAnsi="Calibri"/>
      <w:iCs/>
      <w:color w:val="0C2148"/>
      <w:szCs w:val="30"/>
    </w:rPr>
  </w:style>
  <w:style w:type="character" w:customStyle="1" w:styleId="Cmsor5Char">
    <w:name w:val="Címsor 5 Char"/>
    <w:link w:val="Cmsor5"/>
    <w:rsid w:val="00C1304D"/>
    <w:rPr>
      <w:rFonts w:ascii="Calibri" w:eastAsia="Calibri" w:hAnsi="Calibri"/>
      <w:color w:val="0C2148"/>
      <w:szCs w:val="26"/>
    </w:rPr>
  </w:style>
  <w:style w:type="character" w:customStyle="1" w:styleId="Cmsor6Char">
    <w:name w:val="Címsor 6 Char"/>
    <w:link w:val="Cmsor6"/>
    <w:rsid w:val="00C1304D"/>
    <w:rPr>
      <w:rFonts w:ascii="Calibri" w:eastAsia="Calibri" w:hAnsi="Calibri"/>
      <w:color w:val="0C2148"/>
    </w:rPr>
  </w:style>
  <w:style w:type="character" w:customStyle="1" w:styleId="Cmsor1Char">
    <w:name w:val="Címsor 1 Char"/>
    <w:link w:val="Cmsor1"/>
    <w:rsid w:val="00C1304D"/>
    <w:rPr>
      <w:rFonts w:ascii="Calibri" w:eastAsia="Times New Roman" w:hAnsi="Calibri"/>
      <w:b/>
      <w:bCs/>
      <w:caps/>
      <w:color w:val="0C2148"/>
      <w:sz w:val="24"/>
      <w:szCs w:val="42"/>
    </w:rPr>
  </w:style>
  <w:style w:type="character" w:customStyle="1" w:styleId="Cmsor2Char">
    <w:name w:val="Címsor 2 Char"/>
    <w:link w:val="Cmsor2"/>
    <w:rsid w:val="00C1304D"/>
    <w:rPr>
      <w:rFonts w:ascii="Calibri" w:eastAsia="Calibri" w:hAnsi="Calibri"/>
      <w:b/>
      <w:color w:val="0C2148"/>
      <w:sz w:val="24"/>
      <w:szCs w:val="38"/>
    </w:rPr>
  </w:style>
  <w:style w:type="character" w:customStyle="1" w:styleId="Cmsor3Char">
    <w:name w:val="Címsor 3 Char"/>
    <w:link w:val="Cmsor3"/>
    <w:rsid w:val="00C1304D"/>
    <w:rPr>
      <w:rFonts w:ascii="Calibri" w:eastAsia="Calibri" w:hAnsi="Calibri"/>
      <w:bCs/>
      <w:color w:val="0C2148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C1304D"/>
    <w:pPr>
      <w:spacing w:after="300"/>
      <w:contextualSpacing/>
    </w:pPr>
    <w:rPr>
      <w:rFonts w:eastAsia="Times New Roman"/>
      <w:caps/>
      <w:color w:val="0C2148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C1304D"/>
    <w:rPr>
      <w:rFonts w:ascii="Calibri" w:eastAsia="Times New Roman" w:hAnsi="Calibri"/>
      <w:caps/>
      <w:color w:val="0C2148"/>
      <w:spacing w:val="5"/>
      <w:kern w:val="28"/>
      <w:sz w:val="24"/>
      <w:szCs w:val="52"/>
    </w:rPr>
  </w:style>
  <w:style w:type="character" w:customStyle="1" w:styleId="Cmsor7Char">
    <w:name w:val="Címsor 7 Char"/>
    <w:link w:val="Cmsor7"/>
    <w:uiPriority w:val="9"/>
    <w:semiHidden/>
    <w:rsid w:val="00C1304D"/>
    <w:rPr>
      <w:rFonts w:ascii="Calibri" w:eastAsia="Times New Roman" w:hAnsi="Calibri"/>
      <w:i/>
      <w:iCs/>
      <w:color w:val="404040"/>
    </w:rPr>
  </w:style>
  <w:style w:type="character" w:customStyle="1" w:styleId="Cmsor8Char">
    <w:name w:val="Címsor 8 Char"/>
    <w:link w:val="Cmsor8"/>
    <w:uiPriority w:val="9"/>
    <w:semiHidden/>
    <w:rsid w:val="00C1304D"/>
    <w:rPr>
      <w:rFonts w:ascii="Calibri" w:eastAsia="Times New Roman" w:hAnsi="Calibri"/>
      <w:color w:val="404040"/>
    </w:rPr>
  </w:style>
  <w:style w:type="character" w:customStyle="1" w:styleId="Cmsor9Char">
    <w:name w:val="Címsor 9 Char"/>
    <w:link w:val="Cmsor9"/>
    <w:uiPriority w:val="9"/>
    <w:semiHidden/>
    <w:rsid w:val="00C1304D"/>
    <w:rPr>
      <w:rFonts w:ascii="Calibri" w:eastAsia="Times New Roman" w:hAnsi="Calibri"/>
      <w:i/>
      <w:iCs/>
      <w:color w:val="404040"/>
    </w:rPr>
  </w:style>
  <w:style w:type="numbering" w:customStyle="1" w:styleId="Style1">
    <w:name w:val="Style1"/>
    <w:uiPriority w:val="99"/>
    <w:rsid w:val="00C1304D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C1304D"/>
    <w:pPr>
      <w:spacing w:after="100"/>
      <w:ind w:left="1200"/>
    </w:pPr>
    <w:rPr>
      <w:color w:val="385623"/>
    </w:rPr>
  </w:style>
  <w:style w:type="paragraph" w:styleId="TJ8">
    <w:name w:val="toc 8"/>
    <w:basedOn w:val="Norml"/>
    <w:next w:val="Norml"/>
    <w:autoRedefine/>
    <w:uiPriority w:val="99"/>
    <w:semiHidden/>
    <w:locked/>
    <w:rsid w:val="00C1304D"/>
    <w:pPr>
      <w:spacing w:after="100"/>
      <w:ind w:left="1400"/>
    </w:pPr>
    <w:rPr>
      <w:color w:val="385623"/>
    </w:rPr>
  </w:style>
  <w:style w:type="paragraph" w:styleId="TJ9">
    <w:name w:val="toc 9"/>
    <w:basedOn w:val="Norml"/>
    <w:next w:val="Norml"/>
    <w:autoRedefine/>
    <w:uiPriority w:val="99"/>
    <w:semiHidden/>
    <w:locked/>
    <w:rsid w:val="00C1304D"/>
    <w:pPr>
      <w:spacing w:after="100"/>
      <w:ind w:left="1600"/>
    </w:pPr>
    <w:rPr>
      <w:color w:val="385623"/>
    </w:rPr>
  </w:style>
  <w:style w:type="table" w:customStyle="1" w:styleId="Calendar2">
    <w:name w:val="Calendar 2"/>
    <w:basedOn w:val="Normltblzat"/>
    <w:uiPriority w:val="99"/>
    <w:qFormat/>
    <w:rsid w:val="00C1304D"/>
    <w:pPr>
      <w:jc w:val="center"/>
    </w:pPr>
    <w:rPr>
      <w:rFonts w:ascii="Calibri" w:eastAsia="Times New Roman" w:hAnsi="Calibri"/>
      <w:szCs w:val="28"/>
      <w:lang w:val="en-US" w:eastAsia="en-US" w:bidi="en-US"/>
    </w:rPr>
    <w:tblPr>
      <w:tblBorders>
        <w:insideV w:val="single" w:sz="4" w:space="0" w:color="53CBFF"/>
      </w:tblBorders>
    </w:tblPr>
    <w:tblStylePr w:type="firstRow">
      <w:rPr>
        <w:rFonts w:ascii="Calibri" w:eastAsia="Times New Roman" w:hAnsi="Calibri" w:cs="Times New Roman"/>
        <w:caps/>
        <w:color w:val="009EE0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C1304D"/>
    <w:rPr>
      <w:rFonts w:eastAsia="Times New Roman"/>
      <w:color w:val="0C2148"/>
      <w:sz w:val="16"/>
    </w:rPr>
  </w:style>
  <w:style w:type="character" w:customStyle="1" w:styleId="LbjegyzetszvegChar">
    <w:name w:val="Lábjegyzetszöveg Char"/>
    <w:link w:val="Lbjegyzetszveg"/>
    <w:uiPriority w:val="99"/>
    <w:rsid w:val="00C1304D"/>
    <w:rPr>
      <w:rFonts w:ascii="Calibri" w:eastAsia="Times New Roman" w:hAnsi="Calibri"/>
      <w:color w:val="0C2148"/>
      <w:sz w:val="16"/>
    </w:rPr>
  </w:style>
  <w:style w:type="character" w:styleId="Finomkiemels">
    <w:name w:val="Subtle Emphasis"/>
    <w:uiPriority w:val="19"/>
    <w:qFormat/>
    <w:rsid w:val="00C1304D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C1304D"/>
    <w:rPr>
      <w:rFonts w:ascii="Calibri" w:eastAsia="Times New Roman" w:hAnsi="Calibri"/>
      <w:color w:val="0075A7"/>
      <w:lang w:eastAsia="en-US"/>
    </w:rPr>
    <w:tblPr>
      <w:tblStyleRowBandSize w:val="1"/>
      <w:tblStyleColBandSize w:val="1"/>
      <w:tblBorders>
        <w:top w:val="single" w:sz="8" w:space="0" w:color="009EE0"/>
        <w:bottom w:val="single" w:sz="8" w:space="0" w:color="009EE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/>
          <w:left w:val="nil"/>
          <w:bottom w:val="single" w:sz="8" w:space="0" w:color="009EE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/>
          <w:left w:val="nil"/>
          <w:bottom w:val="single" w:sz="8" w:space="0" w:color="009EE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C1304D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1304D"/>
    <w:rPr>
      <w:color w:val="385623"/>
    </w:rPr>
  </w:style>
  <w:style w:type="character" w:customStyle="1" w:styleId="VgjegyzetszvegeChar">
    <w:name w:val="Végjegyzet szövege Char"/>
    <w:link w:val="Vgjegyzetszvege"/>
    <w:uiPriority w:val="99"/>
    <w:semiHidden/>
    <w:rsid w:val="00C1304D"/>
    <w:rPr>
      <w:rFonts w:ascii="Calibri" w:eastAsia="Calibri" w:hAnsi="Calibri"/>
      <w:color w:val="385623"/>
    </w:rPr>
  </w:style>
  <w:style w:type="table" w:customStyle="1" w:styleId="Vilgosrnykols1jellszn1">
    <w:name w:val="Világos árnyékolás – 1. jelölőszín1"/>
    <w:basedOn w:val="Normltblzat"/>
    <w:uiPriority w:val="60"/>
    <w:rsid w:val="00C1304D"/>
    <w:rPr>
      <w:rFonts w:ascii="Calibri" w:eastAsia="Calibri" w:hAnsi="Calibri"/>
      <w:color w:val="0075A7"/>
    </w:rPr>
    <w:tblPr>
      <w:tblStyleRowBandSize w:val="1"/>
      <w:tblStyleColBandSize w:val="1"/>
      <w:tblBorders>
        <w:top w:val="single" w:sz="8" w:space="0" w:color="009EE0"/>
        <w:bottom w:val="single" w:sz="8" w:space="0" w:color="009EE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/>
          <w:left w:val="nil"/>
          <w:bottom w:val="single" w:sz="8" w:space="0" w:color="009EE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/>
          <w:left w:val="nil"/>
          <w:bottom w:val="single" w:sz="8" w:space="0" w:color="009EE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C1304D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C1304D"/>
  </w:style>
  <w:style w:type="character" w:customStyle="1" w:styleId="ListaszerbekezdsChar">
    <w:name w:val="Listaszerű bekezdés Char"/>
    <w:link w:val="Listaszerbekezds"/>
    <w:uiPriority w:val="4"/>
    <w:rsid w:val="00C1304D"/>
    <w:rPr>
      <w:rFonts w:ascii="Calibri" w:eastAsia="Calibri" w:hAnsi="Calibri"/>
    </w:rPr>
  </w:style>
  <w:style w:type="character" w:customStyle="1" w:styleId="Listaszerbekezds2Char">
    <w:name w:val="Listaszerű bekezdés 2 Char"/>
    <w:link w:val="Listaszerbekezds2"/>
    <w:uiPriority w:val="4"/>
    <w:rsid w:val="00C1304D"/>
    <w:rPr>
      <w:rFonts w:ascii="Calibri" w:eastAsia="Calibri" w:hAnsi="Calibri"/>
    </w:rPr>
  </w:style>
  <w:style w:type="character" w:customStyle="1" w:styleId="TblaszvegstlusChar">
    <w:name w:val="Tábla szöveg stílus Char"/>
    <w:link w:val="Tblaszvegstlus"/>
    <w:uiPriority w:val="8"/>
    <w:rsid w:val="00C1304D"/>
    <w:rPr>
      <w:rFonts w:ascii="Calibri" w:eastAsia="Calibri" w:hAnsi="Calibri"/>
    </w:rPr>
  </w:style>
  <w:style w:type="character" w:styleId="Finomhivatkozs">
    <w:name w:val="Subtle Reference"/>
    <w:uiPriority w:val="31"/>
    <w:rsid w:val="00C1304D"/>
    <w:rPr>
      <w:sz w:val="24"/>
      <w:szCs w:val="24"/>
      <w:u w:val="single"/>
    </w:rPr>
  </w:style>
  <w:style w:type="character" w:styleId="Ershivatkozs">
    <w:name w:val="Intense Reference"/>
    <w:uiPriority w:val="32"/>
    <w:rsid w:val="00C1304D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C1304D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C1304D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link w:val="Listaszerbekezds2szint"/>
    <w:uiPriority w:val="4"/>
    <w:rsid w:val="00C1304D"/>
    <w:rPr>
      <w:rFonts w:ascii="Calibri" w:eastAsia="Calibri" w:hAnsi="Calibri"/>
    </w:rPr>
  </w:style>
  <w:style w:type="character" w:customStyle="1" w:styleId="Listaszerbekezds3szintChar">
    <w:name w:val="Listaszerű bekezdés 3. szint Char"/>
    <w:link w:val="Listaszerbekezds3szint"/>
    <w:uiPriority w:val="4"/>
    <w:rsid w:val="00C1304D"/>
    <w:rPr>
      <w:rFonts w:ascii="Calibri" w:eastAsia="Calibri" w:hAnsi="Calibri"/>
    </w:rPr>
  </w:style>
  <w:style w:type="paragraph" w:styleId="Alcm">
    <w:name w:val="Subtitle"/>
    <w:basedOn w:val="Norml"/>
    <w:next w:val="Norml"/>
    <w:link w:val="AlcmChar"/>
    <w:uiPriority w:val="11"/>
    <w:rsid w:val="00C1304D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C1304D"/>
    <w:rPr>
      <w:rFonts w:ascii="Calibri" w:eastAsia="Times New Roman" w:hAnsi="Calibr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C1304D"/>
    <w:pPr>
      <w:numPr>
        <w:numId w:val="7"/>
      </w:numPr>
    </w:pPr>
  </w:style>
  <w:style w:type="character" w:customStyle="1" w:styleId="ListabetvelChar">
    <w:name w:val="Lista betűvel Char"/>
    <w:link w:val="Listabetvel"/>
    <w:uiPriority w:val="4"/>
    <w:rsid w:val="00C1304D"/>
    <w:rPr>
      <w:rFonts w:ascii="Calibri" w:eastAsia="Calibri" w:hAnsi="Calibri"/>
    </w:rPr>
  </w:style>
  <w:style w:type="paragraph" w:customStyle="1" w:styleId="Erskiemels1">
    <w:name w:val="Erős kiemelés1"/>
    <w:basedOn w:val="Norml"/>
    <w:link w:val="ErskiemelsChar"/>
    <w:uiPriority w:val="5"/>
    <w:qFormat/>
    <w:rsid w:val="00C1304D"/>
    <w:rPr>
      <w:b/>
      <w:i/>
    </w:rPr>
  </w:style>
  <w:style w:type="character" w:customStyle="1" w:styleId="ErskiemelsChar">
    <w:name w:val="Erős kiemelés Char"/>
    <w:link w:val="Erskiemels1"/>
    <w:uiPriority w:val="5"/>
    <w:rsid w:val="00C1304D"/>
    <w:rPr>
      <w:rFonts w:ascii="Calibri" w:eastAsia="Calibri" w:hAnsi="Calibr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C1304D"/>
    <w:rPr>
      <w:b/>
    </w:rPr>
  </w:style>
  <w:style w:type="character" w:customStyle="1" w:styleId="BoldChar">
    <w:name w:val="Bold Char"/>
    <w:link w:val="Bold"/>
    <w:uiPriority w:val="6"/>
    <w:rsid w:val="00C1304D"/>
    <w:rPr>
      <w:rFonts w:ascii="Calibri" w:eastAsia="Calibri" w:hAnsi="Calibri"/>
      <w:b/>
    </w:rPr>
  </w:style>
  <w:style w:type="character" w:styleId="Mrltotthiperhivatkozs">
    <w:name w:val="FollowedHyperlink"/>
    <w:uiPriority w:val="99"/>
    <w:semiHidden/>
    <w:unhideWhenUsed/>
    <w:rsid w:val="00C1304D"/>
    <w:rPr>
      <w:color w:val="954F72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1304D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C1304D"/>
    <w:pPr>
      <w:spacing w:after="100"/>
      <w:ind w:left="220"/>
      <w:jc w:val="left"/>
    </w:pPr>
    <w:rPr>
      <w:rFonts w:eastAsia="Times New Roman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C1304D"/>
    <w:pPr>
      <w:spacing w:after="10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locked/>
    <w:rsid w:val="00C1304D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C1304D"/>
    <w:pPr>
      <w:ind w:left="216"/>
    </w:pPr>
  </w:style>
  <w:style w:type="paragraph" w:customStyle="1" w:styleId="StyleTOC3Left031">
    <w:name w:val="Style TOC 3 + Left:  0.31&quot;"/>
    <w:basedOn w:val="TJ3"/>
    <w:rsid w:val="00C1304D"/>
    <w:pPr>
      <w:ind w:left="446"/>
    </w:pPr>
    <w:rPr>
      <w:rFonts w:eastAsia="Times New Roman"/>
    </w:rPr>
  </w:style>
  <w:style w:type="numbering" w:customStyle="1" w:styleId="Hierarchikuslista">
    <w:name w:val="Hierarchikus lista"/>
    <w:uiPriority w:val="99"/>
    <w:rsid w:val="00C1304D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C1304D"/>
    <w:pPr>
      <w:ind w:left="0" w:firstLine="0"/>
    </w:pPr>
  </w:style>
  <w:style w:type="character" w:customStyle="1" w:styleId="HierarchikusListaChar">
    <w:name w:val="Hierarchikus Lista Char"/>
    <w:link w:val="HierarchikusLista0"/>
    <w:rsid w:val="00C1304D"/>
    <w:rPr>
      <w:rFonts w:ascii="Calibri" w:eastAsia="Calibri" w:hAnsi="Calibri"/>
    </w:rPr>
  </w:style>
  <w:style w:type="character" w:styleId="Kiemels2">
    <w:name w:val="Strong"/>
    <w:uiPriority w:val="22"/>
    <w:rsid w:val="00C1304D"/>
    <w:rPr>
      <w:b/>
      <w:bCs/>
    </w:rPr>
  </w:style>
  <w:style w:type="character" w:styleId="Kiemels">
    <w:name w:val="Emphasis"/>
    <w:uiPriority w:val="6"/>
    <w:qFormat/>
    <w:rsid w:val="00C1304D"/>
    <w:rPr>
      <w:i/>
      <w:iCs/>
    </w:rPr>
  </w:style>
  <w:style w:type="paragraph" w:styleId="Nincstrkz">
    <w:name w:val="No Spacing"/>
    <w:basedOn w:val="Norml"/>
    <w:uiPriority w:val="1"/>
    <w:rsid w:val="00C1304D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C1304D"/>
    <w:rPr>
      <w:i/>
    </w:rPr>
  </w:style>
  <w:style w:type="character" w:customStyle="1" w:styleId="IdzetChar">
    <w:name w:val="Idézet Char"/>
    <w:link w:val="Idzet"/>
    <w:uiPriority w:val="29"/>
    <w:rsid w:val="00C1304D"/>
    <w:rPr>
      <w:rFonts w:ascii="Calibri" w:eastAsia="Calibri" w:hAnsi="Calibr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C1304D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C1304D"/>
    <w:rPr>
      <w:rFonts w:ascii="Calibri" w:eastAsia="Calibri" w:hAnsi="Calibri"/>
      <w:b/>
      <w:i/>
    </w:rPr>
  </w:style>
  <w:style w:type="character" w:styleId="Erskiemels">
    <w:name w:val="Intense Emphasis"/>
    <w:uiPriority w:val="21"/>
    <w:rsid w:val="00C1304D"/>
    <w:rPr>
      <w:b/>
      <w:i/>
      <w:sz w:val="24"/>
      <w:szCs w:val="24"/>
      <w:u w:val="single"/>
    </w:rPr>
  </w:style>
  <w:style w:type="character" w:styleId="Knyvcme">
    <w:name w:val="Book Title"/>
    <w:uiPriority w:val="33"/>
    <w:rsid w:val="00C1304D"/>
    <w:rPr>
      <w:rFonts w:ascii="Calibri" w:eastAsia="Times New Roman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C1304D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C1304D"/>
    <w:rPr>
      <w:rFonts w:ascii="Calibri" w:eastAsia="Calibri" w:hAnsi="Calibri"/>
      <w:color w:val="F6A800"/>
    </w:rPr>
    <w:tblPr>
      <w:tblStyleRowBandSize w:val="1"/>
      <w:tblStyleColBandSize w:val="1"/>
      <w:tblBorders>
        <w:top w:val="single" w:sz="4" w:space="0" w:color="F6A800"/>
        <w:left w:val="single" w:sz="4" w:space="0" w:color="F6A800"/>
        <w:bottom w:val="single" w:sz="48" w:space="0" w:color="F6A800"/>
        <w:right w:val="single" w:sz="4" w:space="0" w:color="F6A800"/>
        <w:insideV w:val="single" w:sz="4" w:space="0" w:color="F6A800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Calibri" w:hAnsi="Calibri"/>
        <w:b w:val="0"/>
        <w:i w:val="0"/>
        <w:color w:val="F6A800"/>
        <w:sz w:val="36"/>
      </w:rPr>
      <w:tblPr/>
      <w:tcPr>
        <w:tcBorders>
          <w:top w:val="single" w:sz="8" w:space="0" w:color="F6A800"/>
          <w:left w:val="single" w:sz="8" w:space="0" w:color="F6A800"/>
          <w:bottom w:val="single" w:sz="24" w:space="0" w:color="F6A800"/>
          <w:right w:val="single" w:sz="8" w:space="0" w:color="F6A800"/>
          <w:insideH w:val="nil"/>
          <w:insideV w:val="nil"/>
          <w:tl2br w:val="nil"/>
          <w:tr2bl w:val="nil"/>
        </w:tcBorders>
        <w:shd w:val="clear" w:color="auto" w:fill="E7E6E6"/>
      </w:tcPr>
    </w:tblStylePr>
    <w:tblStylePr w:type="band2Horz">
      <w:tblPr/>
      <w:tcPr>
        <w:shd w:val="clear" w:color="auto" w:fill="F0EFEF"/>
      </w:tcPr>
    </w:tblStylePr>
  </w:style>
  <w:style w:type="character" w:styleId="Jegyzethivatkozs">
    <w:name w:val="annotation reference"/>
    <w:uiPriority w:val="99"/>
    <w:semiHidden/>
    <w:unhideWhenUsed/>
    <w:rsid w:val="002C26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C2621"/>
    <w:pPr>
      <w:spacing w:line="240" w:lineRule="auto"/>
    </w:pPr>
  </w:style>
  <w:style w:type="character" w:customStyle="1" w:styleId="JegyzetszvegChar">
    <w:name w:val="Jegyzetszöveg Char"/>
    <w:link w:val="Jegyzetszveg"/>
    <w:uiPriority w:val="99"/>
    <w:semiHidden/>
    <w:rsid w:val="002C2621"/>
    <w:rPr>
      <w:rFonts w:ascii="Trebuchet MS" w:hAnsi="Trebuchet MS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C262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C2621"/>
    <w:rPr>
      <w:rFonts w:ascii="Trebuchet MS" w:hAnsi="Trebuchet MS"/>
      <w:b/>
      <w:bCs/>
      <w:szCs w:val="20"/>
    </w:rPr>
  </w:style>
  <w:style w:type="paragraph" w:customStyle="1" w:styleId="ENBoxtitle">
    <w:name w:val="EN_Box_title"/>
    <w:basedOn w:val="Norml"/>
    <w:next w:val="Norml"/>
    <w:uiPriority w:val="1"/>
    <w:qFormat/>
    <w:rsid w:val="00C1304D"/>
    <w:pPr>
      <w:keepNext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C1304D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C1304D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C1304D"/>
    <w:pPr>
      <w:keepNext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C1304D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="Times New Roman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C1304D"/>
    <w:pPr>
      <w:keepNext/>
      <w:pageBreakBefore/>
      <w:spacing w:before="480" w:after="210"/>
      <w:ind w:left="227" w:hanging="227"/>
    </w:pPr>
    <w:rPr>
      <w:caps/>
      <w:color w:val="0C2148"/>
    </w:rPr>
  </w:style>
  <w:style w:type="paragraph" w:customStyle="1" w:styleId="ENFootnote">
    <w:name w:val="EN_Footnote"/>
    <w:basedOn w:val="Norml"/>
    <w:uiPriority w:val="1"/>
    <w:qFormat/>
    <w:rsid w:val="00C1304D"/>
    <w:rPr>
      <w:rFonts w:eastAsia="Times New Roman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C1304D"/>
  </w:style>
  <w:style w:type="paragraph" w:customStyle="1" w:styleId="ENNormalBox">
    <w:name w:val="EN_Normal_Box"/>
    <w:basedOn w:val="Norml"/>
    <w:uiPriority w:val="1"/>
    <w:qFormat/>
    <w:rsid w:val="00C1304D"/>
    <w:pPr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C1304D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C1304D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C1304D"/>
    <w:pPr>
      <w:keepLines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C1304D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C1304D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C1304D"/>
    <w:pPr>
      <w:keepNext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C1304D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C1304D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C1304D"/>
    <w:pPr>
      <w:keepNext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C1304D"/>
    <w:pPr>
      <w:keepLines w:val="0"/>
      <w:pageBreakBefore/>
      <w:ind w:left="227" w:hanging="227"/>
    </w:pPr>
  </w:style>
  <w:style w:type="character" w:customStyle="1" w:styleId="HUChapterTitleChar">
    <w:name w:val="HU_Chapter_Title Char"/>
    <w:link w:val="HUChapterTitle"/>
    <w:uiPriority w:val="1"/>
    <w:rsid w:val="00C1304D"/>
    <w:rPr>
      <w:rFonts w:ascii="Calibri" w:eastAsia="Times New Roman" w:hAnsi="Calibr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C1304D"/>
    <w:pPr>
      <w:keepNext/>
      <w:pageBreakBefore/>
      <w:spacing w:before="480" w:after="210"/>
      <w:ind w:left="227" w:hanging="227"/>
    </w:pPr>
    <w:rPr>
      <w:caps/>
      <w:color w:val="0C2148"/>
    </w:rPr>
  </w:style>
  <w:style w:type="character" w:customStyle="1" w:styleId="HUChapterWithoutNumberingChar">
    <w:name w:val="HU_Chapter_Without_Numbering Char"/>
    <w:link w:val="HUChapterWithoutNumbering"/>
    <w:uiPriority w:val="1"/>
    <w:rsid w:val="00C1304D"/>
    <w:rPr>
      <w:rFonts w:ascii="Calibri" w:eastAsia="Calibri" w:hAnsi="Calibri"/>
      <w:caps/>
      <w:color w:val="0C2148"/>
    </w:rPr>
  </w:style>
  <w:style w:type="paragraph" w:customStyle="1" w:styleId="HUFootnote">
    <w:name w:val="HU_Footnote"/>
    <w:basedOn w:val="Lbjegyzetszveg"/>
    <w:uiPriority w:val="1"/>
    <w:qFormat/>
    <w:rsid w:val="00C1304D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C1304D"/>
    <w:pPr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C1304D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C1304D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C1304D"/>
    <w:pPr>
      <w:keepLines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link w:val="HUNoteBox"/>
    <w:uiPriority w:val="1"/>
    <w:rsid w:val="00C1304D"/>
    <w:rPr>
      <w:rFonts w:ascii="Calibri" w:eastAsia="Calibri" w:hAnsi="Calibr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C1304D"/>
    <w:pPr>
      <w:keepNext/>
    </w:pPr>
  </w:style>
  <w:style w:type="character" w:customStyle="1" w:styleId="HUSectionTitleChar">
    <w:name w:val="HU_Section_Title Char"/>
    <w:link w:val="HUSectionTitle"/>
    <w:uiPriority w:val="1"/>
    <w:rsid w:val="00C1304D"/>
    <w:rPr>
      <w:rFonts w:ascii="Calibri" w:eastAsia="Calibri" w:hAnsi="Calibri"/>
      <w:b/>
      <w:color w:val="0C2148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C1304D"/>
    <w:pPr>
      <w:keepNext/>
      <w:ind w:left="595" w:hanging="595"/>
    </w:pPr>
  </w:style>
  <w:style w:type="character" w:customStyle="1" w:styleId="HUSubsectionTitleChar">
    <w:name w:val="HU_Subsection_Title Char"/>
    <w:link w:val="HUSubsectionTitle"/>
    <w:uiPriority w:val="1"/>
    <w:rsid w:val="00C1304D"/>
    <w:rPr>
      <w:rFonts w:ascii="Calibri" w:eastAsia="Calibri" w:hAnsi="Calibri"/>
      <w:bCs/>
      <w:color w:val="0C2148"/>
      <w:szCs w:val="34"/>
    </w:rPr>
  </w:style>
  <w:style w:type="paragraph" w:customStyle="1" w:styleId="Heading1Kiadvny">
    <w:name w:val="Heading 1 Kiadvány"/>
    <w:basedOn w:val="Cmsor1"/>
    <w:qFormat/>
    <w:rsid w:val="00C1304D"/>
    <w:rPr>
      <w:b w:val="0"/>
      <w:caps w:val="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D313FA5-C9BE-4908-8C5D-6C075E37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3613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Brosch Judit</dc:creator>
  <cp:keywords/>
  <cp:lastModifiedBy>Szenthelyi Dávid</cp:lastModifiedBy>
  <cp:revision>3</cp:revision>
  <cp:lastPrinted>1901-01-01T00:00:00Z</cp:lastPrinted>
  <dcterms:created xsi:type="dcterms:W3CDTF">2018-09-26T14:00:00Z</dcterms:created>
  <dcterms:modified xsi:type="dcterms:W3CDTF">2018-10-12T13:44:00Z</dcterms:modified>
</cp:coreProperties>
</file>