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8D72D" w14:textId="77777777" w:rsidR="00E471B0" w:rsidRPr="007B2120" w:rsidRDefault="008D34CB" w:rsidP="00A31055">
      <w:pPr>
        <w:pStyle w:val="Szvegtrzs3"/>
        <w:tabs>
          <w:tab w:val="clear" w:pos="8222"/>
        </w:tabs>
        <w:spacing w:after="240"/>
        <w:rPr>
          <w:rFonts w:ascii="Arial" w:hAnsi="Arial" w:cs="Arial"/>
          <w:b/>
          <w:noProof w:val="0"/>
          <w:sz w:val="20"/>
          <w:lang w:val="hu-HU"/>
        </w:rPr>
      </w:pPr>
      <w:r w:rsidRPr="008D34CB">
        <w:rPr>
          <w:rFonts w:ascii="Arial" w:hAnsi="Arial" w:cs="Arial"/>
          <w:b/>
          <w:noProof w:val="0"/>
          <w:sz w:val="20"/>
          <w:lang w:val="hu-HU"/>
        </w:rPr>
        <w:t>MNB azonosító</w:t>
      </w:r>
      <w:r w:rsidR="00126BA6">
        <w:rPr>
          <w:rFonts w:ascii="Arial" w:hAnsi="Arial" w:cs="Arial"/>
          <w:b/>
          <w:noProof w:val="0"/>
          <w:sz w:val="20"/>
          <w:lang w:val="hu-HU"/>
        </w:rPr>
        <w:t xml:space="preserve"> kód</w:t>
      </w:r>
      <w:r w:rsidRPr="008D34CB">
        <w:rPr>
          <w:rFonts w:ascii="Arial" w:hAnsi="Arial" w:cs="Arial"/>
          <w:b/>
          <w:noProof w:val="0"/>
          <w:sz w:val="20"/>
          <w:lang w:val="hu-HU"/>
        </w:rPr>
        <w:t>: E64</w:t>
      </w:r>
    </w:p>
    <w:p w14:paraId="5A539DD5" w14:textId="77777777" w:rsidR="00E471B0" w:rsidRPr="007B2120" w:rsidRDefault="008D34CB" w:rsidP="00A31055">
      <w:pPr>
        <w:pStyle w:val="Cm"/>
        <w:spacing w:before="240"/>
        <w:rPr>
          <w:rFonts w:ascii="Arial" w:hAnsi="Arial" w:cs="Arial"/>
          <w:sz w:val="20"/>
          <w:lang w:val="hu-HU"/>
        </w:rPr>
      </w:pPr>
      <w:r w:rsidRPr="008D34CB">
        <w:rPr>
          <w:rFonts w:ascii="Arial" w:hAnsi="Arial" w:cs="Arial"/>
          <w:sz w:val="20"/>
          <w:lang w:val="hu-HU"/>
        </w:rPr>
        <w:t>Kitöltési előírások</w:t>
      </w:r>
    </w:p>
    <w:p w14:paraId="54DACEF7" w14:textId="4567A13B" w:rsidR="00E471B0" w:rsidRPr="007B2120" w:rsidRDefault="008D34CB" w:rsidP="00A31055">
      <w:pPr>
        <w:pStyle w:val="Szvegtrzs"/>
        <w:spacing w:after="240"/>
        <w:rPr>
          <w:rFonts w:ascii="Arial" w:hAnsi="Arial" w:cs="Arial"/>
          <w:sz w:val="20"/>
          <w:lang w:val="hu-HU"/>
        </w:rPr>
      </w:pPr>
      <w:r w:rsidRPr="008D34CB">
        <w:rPr>
          <w:rFonts w:ascii="Arial" w:hAnsi="Arial" w:cs="Arial"/>
          <w:sz w:val="20"/>
          <w:lang w:val="hu-HU"/>
        </w:rPr>
        <w:t xml:space="preserve">Hitelintézetek és befektetési </w:t>
      </w:r>
      <w:r w:rsidR="00B85D54">
        <w:rPr>
          <w:rFonts w:ascii="Arial" w:hAnsi="Arial" w:cs="Arial"/>
          <w:sz w:val="20"/>
          <w:lang w:val="hu-HU"/>
        </w:rPr>
        <w:t>szolgáltatást végző szervezetek</w:t>
      </w:r>
      <w:r w:rsidR="00B85D54" w:rsidRPr="008D34CB">
        <w:rPr>
          <w:rFonts w:ascii="Arial" w:hAnsi="Arial" w:cs="Arial"/>
          <w:sz w:val="20"/>
          <w:lang w:val="hu-HU"/>
        </w:rPr>
        <w:t xml:space="preserve"> </w:t>
      </w:r>
      <w:r w:rsidRPr="008D34CB">
        <w:rPr>
          <w:rFonts w:ascii="Arial" w:hAnsi="Arial" w:cs="Arial"/>
          <w:sz w:val="20"/>
          <w:lang w:val="hu-HU"/>
        </w:rPr>
        <w:t>által kibocsátott</w:t>
      </w:r>
      <w:r w:rsidR="00C527BC">
        <w:rPr>
          <w:rFonts w:ascii="Arial" w:hAnsi="Arial" w:cs="Arial"/>
          <w:sz w:val="20"/>
          <w:lang w:val="hu-HU"/>
        </w:rPr>
        <w:t>,</w:t>
      </w:r>
      <w:r w:rsidRPr="008D34CB">
        <w:rPr>
          <w:rFonts w:ascii="Arial" w:hAnsi="Arial" w:cs="Arial"/>
          <w:sz w:val="20"/>
          <w:lang w:val="hu-HU"/>
        </w:rPr>
        <w:t xml:space="preserve"> </w:t>
      </w:r>
      <w:r w:rsidR="00FF5E9E">
        <w:rPr>
          <w:rFonts w:ascii="Arial" w:hAnsi="Arial" w:cs="Arial"/>
          <w:sz w:val="20"/>
          <w:lang w:val="hu-HU"/>
        </w:rPr>
        <w:t xml:space="preserve">hitelviszonyt megtestesítő </w:t>
      </w:r>
      <w:r w:rsidRPr="008D34CB">
        <w:rPr>
          <w:rFonts w:ascii="Arial" w:hAnsi="Arial" w:cs="Arial"/>
          <w:sz w:val="20"/>
          <w:lang w:val="hu-HU"/>
        </w:rPr>
        <w:t xml:space="preserve">értékpapírok adatai, illetve </w:t>
      </w:r>
      <w:r w:rsidR="007F1EC1">
        <w:rPr>
          <w:rFonts w:ascii="Arial" w:hAnsi="Arial" w:cs="Arial"/>
          <w:sz w:val="20"/>
          <w:lang w:val="hu-HU"/>
        </w:rPr>
        <w:t xml:space="preserve">a letétkezelési tevékenységet végző szervezetek </w:t>
      </w:r>
      <w:r w:rsidR="00585A6A">
        <w:rPr>
          <w:rFonts w:ascii="Arial" w:hAnsi="Arial" w:cs="Arial"/>
          <w:sz w:val="20"/>
          <w:lang w:val="hu-HU"/>
        </w:rPr>
        <w:t>tulajdonában lévő és az ál</w:t>
      </w:r>
      <w:r w:rsidR="00743B06">
        <w:rPr>
          <w:rFonts w:ascii="Arial" w:hAnsi="Arial" w:cs="Arial"/>
          <w:sz w:val="20"/>
          <w:lang w:val="hu-HU"/>
        </w:rPr>
        <w:t>ta</w:t>
      </w:r>
      <w:r w:rsidR="00585A6A">
        <w:rPr>
          <w:rFonts w:ascii="Arial" w:hAnsi="Arial" w:cs="Arial"/>
          <w:sz w:val="20"/>
          <w:lang w:val="hu-HU"/>
        </w:rPr>
        <w:t>luk</w:t>
      </w:r>
      <w:r w:rsidRPr="008D34CB">
        <w:rPr>
          <w:rFonts w:ascii="Arial" w:hAnsi="Arial" w:cs="Arial"/>
          <w:sz w:val="20"/>
          <w:lang w:val="hu-HU"/>
        </w:rPr>
        <w:t xml:space="preserve"> letétkezelt</w:t>
      </w:r>
      <w:r w:rsidR="00C527BC">
        <w:rPr>
          <w:rFonts w:ascii="Arial" w:hAnsi="Arial" w:cs="Arial"/>
          <w:sz w:val="20"/>
          <w:lang w:val="hu-HU"/>
        </w:rPr>
        <w:t>,</w:t>
      </w:r>
      <w:r w:rsidRPr="008D34CB">
        <w:rPr>
          <w:rFonts w:ascii="Arial" w:hAnsi="Arial" w:cs="Arial"/>
          <w:sz w:val="20"/>
          <w:lang w:val="hu-HU"/>
        </w:rPr>
        <w:t xml:space="preserve"> </w:t>
      </w:r>
      <w:r w:rsidR="00CB0F26">
        <w:rPr>
          <w:rFonts w:ascii="Arial" w:hAnsi="Arial" w:cs="Arial"/>
          <w:sz w:val="20"/>
          <w:lang w:val="hu-HU"/>
        </w:rPr>
        <w:t>hitelviszonyt megtestesítő</w:t>
      </w:r>
      <w:r w:rsidR="00CB0F26" w:rsidRPr="008D34CB">
        <w:rPr>
          <w:rFonts w:ascii="Arial" w:hAnsi="Arial" w:cs="Arial"/>
          <w:sz w:val="20"/>
          <w:lang w:val="hu-HU"/>
        </w:rPr>
        <w:t xml:space="preserve"> </w:t>
      </w:r>
      <w:r w:rsidRPr="008D34CB">
        <w:rPr>
          <w:rFonts w:ascii="Arial" w:hAnsi="Arial" w:cs="Arial"/>
          <w:sz w:val="20"/>
          <w:lang w:val="hu-HU"/>
        </w:rPr>
        <w:t>értékpapírokra vonatkozó árinformációk</w:t>
      </w:r>
    </w:p>
    <w:p w14:paraId="6942CAB8" w14:textId="77777777" w:rsidR="00E471B0" w:rsidRPr="007B2120" w:rsidRDefault="008D34CB" w:rsidP="00A31055">
      <w:pPr>
        <w:spacing w:before="240" w:after="240"/>
        <w:rPr>
          <w:rFonts w:ascii="Arial" w:hAnsi="Arial" w:cs="Arial"/>
          <w:b/>
          <w:lang w:val="hu-HU"/>
        </w:rPr>
      </w:pPr>
      <w:r w:rsidRPr="008D34CB">
        <w:rPr>
          <w:rFonts w:ascii="Arial" w:hAnsi="Arial" w:cs="Arial"/>
          <w:b/>
          <w:lang w:val="hu-HU"/>
        </w:rPr>
        <w:t>I. Általános előírások</w:t>
      </w:r>
    </w:p>
    <w:p w14:paraId="4267F1C0" w14:textId="77777777" w:rsidR="00E471B0" w:rsidRPr="007B2120" w:rsidRDefault="008D34CB" w:rsidP="00542083">
      <w:pPr>
        <w:ind w:left="357" w:hanging="357"/>
        <w:jc w:val="both"/>
        <w:rPr>
          <w:rFonts w:ascii="Arial" w:hAnsi="Arial" w:cs="Arial"/>
          <w:lang w:val="hu-HU"/>
        </w:rPr>
      </w:pPr>
      <w:r w:rsidRPr="008D34CB">
        <w:rPr>
          <w:rFonts w:ascii="Arial" w:hAnsi="Arial" w:cs="Arial"/>
          <w:lang w:val="hu-HU"/>
        </w:rPr>
        <w:t xml:space="preserve">1. </w:t>
      </w:r>
      <w:r w:rsidRPr="008D34CB">
        <w:rPr>
          <w:rFonts w:ascii="Arial" w:hAnsi="Arial" w:cs="Arial"/>
          <w:lang w:val="hu-HU"/>
        </w:rPr>
        <w:tab/>
        <w:t>Az adatszolgáltatást a hó</w:t>
      </w:r>
      <w:r w:rsidR="00E30E48">
        <w:rPr>
          <w:rFonts w:ascii="Arial" w:hAnsi="Arial" w:cs="Arial"/>
          <w:lang w:val="hu-HU"/>
        </w:rPr>
        <w:t xml:space="preserve">nap utolsó </w:t>
      </w:r>
      <w:proofErr w:type="gramStart"/>
      <w:r w:rsidR="00E30E48">
        <w:rPr>
          <w:rFonts w:ascii="Arial" w:hAnsi="Arial" w:cs="Arial"/>
          <w:lang w:val="hu-HU"/>
        </w:rPr>
        <w:t>napjára</w:t>
      </w:r>
      <w:proofErr w:type="gramEnd"/>
      <w:r w:rsidRPr="008D34CB">
        <w:rPr>
          <w:rFonts w:ascii="Arial" w:hAnsi="Arial" w:cs="Arial"/>
          <w:lang w:val="hu-HU"/>
        </w:rPr>
        <w:t xml:space="preserve"> mint tárgynapra vonatkozóan kell elkészíteni.</w:t>
      </w:r>
    </w:p>
    <w:p w14:paraId="28B224B9" w14:textId="4188AB21" w:rsidR="00825878" w:rsidRPr="007B2120" w:rsidRDefault="008D34CB" w:rsidP="00542083">
      <w:pPr>
        <w:ind w:left="357" w:hanging="357"/>
        <w:jc w:val="both"/>
        <w:rPr>
          <w:rFonts w:ascii="Arial" w:hAnsi="Arial" w:cs="Arial"/>
          <w:lang w:val="hu-HU"/>
        </w:rPr>
      </w:pPr>
      <w:r w:rsidRPr="008D34CB">
        <w:rPr>
          <w:rFonts w:ascii="Arial" w:hAnsi="Arial" w:cs="Arial"/>
          <w:lang w:val="hu-HU"/>
        </w:rPr>
        <w:t xml:space="preserve">2. </w:t>
      </w:r>
      <w:r w:rsidRPr="008D34CB">
        <w:rPr>
          <w:rFonts w:ascii="Arial" w:hAnsi="Arial" w:cs="Arial"/>
          <w:lang w:val="hu-HU"/>
        </w:rPr>
        <w:tab/>
        <w:t xml:space="preserve">A táblák és a jelen kitöltési előírásokban használt fogalmak magyarázatát e melléklet I. </w:t>
      </w:r>
      <w:r w:rsidR="003A39FC">
        <w:rPr>
          <w:rFonts w:ascii="Arial" w:hAnsi="Arial" w:cs="Arial"/>
          <w:lang w:val="hu-HU"/>
        </w:rPr>
        <w:t>E</w:t>
      </w:r>
      <w:r w:rsidRPr="008D34CB">
        <w:rPr>
          <w:rFonts w:ascii="Arial" w:hAnsi="Arial" w:cs="Arial"/>
          <w:lang w:val="hu-HU"/>
        </w:rPr>
        <w:t>. 2. pontja tartalmazza.</w:t>
      </w:r>
    </w:p>
    <w:p w14:paraId="55379C1B" w14:textId="77777777" w:rsidR="00E471B0" w:rsidRPr="007B2120" w:rsidRDefault="008D34CB" w:rsidP="00A31055">
      <w:pPr>
        <w:pStyle w:val="Szvegtrzs3"/>
        <w:tabs>
          <w:tab w:val="clear" w:pos="8222"/>
        </w:tabs>
        <w:spacing w:before="240" w:after="240"/>
        <w:rPr>
          <w:rFonts w:ascii="Arial" w:hAnsi="Arial" w:cs="Arial"/>
          <w:b/>
          <w:noProof w:val="0"/>
          <w:sz w:val="20"/>
          <w:lang w:val="hu-HU"/>
        </w:rPr>
      </w:pPr>
      <w:r w:rsidRPr="008D34CB">
        <w:rPr>
          <w:rFonts w:ascii="Arial" w:hAnsi="Arial" w:cs="Arial"/>
          <w:b/>
          <w:noProof w:val="0"/>
          <w:sz w:val="20"/>
          <w:lang w:val="hu-HU"/>
        </w:rPr>
        <w:t>II. A táblák kitöltésével kapcsolatos részletes előírások</w:t>
      </w:r>
    </w:p>
    <w:p w14:paraId="516C9BE9" w14:textId="4B3C50CC" w:rsidR="00C57B3C" w:rsidRDefault="009D3D6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 </w:t>
      </w:r>
      <w:r w:rsidR="008D34CB" w:rsidRPr="008D34CB">
        <w:rPr>
          <w:rFonts w:ascii="Arial" w:hAnsi="Arial" w:cs="Arial"/>
          <w:lang w:val="hu-HU"/>
        </w:rPr>
        <w:t xml:space="preserve">hitelviszonyt megtestesítő értékpapírok névértéken kerülnek az adatszolgáltatásba ezer egységben, az értékpapír eredeti denominációjában. A </w:t>
      </w:r>
      <w:proofErr w:type="spellStart"/>
      <w:r w:rsidR="008D34CB" w:rsidRPr="008D34CB">
        <w:rPr>
          <w:rFonts w:ascii="Arial" w:hAnsi="Arial" w:cs="Arial"/>
          <w:lang w:val="hu-HU"/>
        </w:rPr>
        <w:t>denominációnál</w:t>
      </w:r>
      <w:proofErr w:type="spellEnd"/>
      <w:r w:rsidR="008D34CB" w:rsidRPr="008D34CB">
        <w:rPr>
          <w:rFonts w:ascii="Arial" w:hAnsi="Arial" w:cs="Arial"/>
          <w:lang w:val="hu-HU"/>
        </w:rPr>
        <w:t xml:space="preserve"> megadható kódokat a 3. melléklet 4.1. pontja szerinti, az MNB honlapján közzétett technikai segédlet tartalmazza.</w:t>
      </w:r>
    </w:p>
    <w:p w14:paraId="5823213B" w14:textId="77777777" w:rsidR="00C57B3C" w:rsidRDefault="008D34CB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lang w:val="hu-HU"/>
        </w:rPr>
      </w:pPr>
      <w:r w:rsidRPr="008D34CB">
        <w:rPr>
          <w:rFonts w:ascii="Arial" w:hAnsi="Arial" w:cs="Arial"/>
          <w:lang w:val="hu-HU"/>
        </w:rPr>
        <w:t>A táblák hibátlan beküldést elősegítő ellenőrzési szabályokat a 3. melléklet 5. pontja szerinti, az MNB honlapján közzétett technikai segédlet tartalmazza.</w:t>
      </w:r>
    </w:p>
    <w:p w14:paraId="56BEAF9F" w14:textId="67637A01" w:rsidR="00E471B0" w:rsidRPr="007B2120" w:rsidRDefault="008D34CB" w:rsidP="00A31055">
      <w:pPr>
        <w:pStyle w:val="Szvegtrzs3"/>
        <w:tabs>
          <w:tab w:val="clear" w:pos="8222"/>
        </w:tabs>
        <w:spacing w:before="120"/>
        <w:rPr>
          <w:rFonts w:ascii="Arial" w:hAnsi="Arial" w:cs="Arial"/>
          <w:b/>
          <w:noProof w:val="0"/>
          <w:sz w:val="20"/>
          <w:lang w:val="hu-HU"/>
        </w:rPr>
      </w:pPr>
      <w:r w:rsidRPr="008D34CB">
        <w:rPr>
          <w:rFonts w:ascii="Arial" w:hAnsi="Arial" w:cs="Arial"/>
          <w:b/>
          <w:noProof w:val="0"/>
          <w:sz w:val="20"/>
          <w:lang w:val="hu-HU"/>
        </w:rPr>
        <w:t>01. tábla</w:t>
      </w:r>
      <w:r w:rsidR="00E30E48">
        <w:rPr>
          <w:rFonts w:ascii="Arial" w:hAnsi="Arial" w:cs="Arial"/>
          <w:b/>
          <w:noProof w:val="0"/>
          <w:sz w:val="20"/>
          <w:lang w:val="hu-HU"/>
        </w:rPr>
        <w:t>:</w:t>
      </w:r>
      <w:r w:rsidRPr="008D34CB">
        <w:rPr>
          <w:rFonts w:ascii="Arial" w:hAnsi="Arial" w:cs="Arial"/>
          <w:b/>
          <w:noProof w:val="0"/>
          <w:sz w:val="20"/>
          <w:lang w:val="hu-HU"/>
        </w:rPr>
        <w:t xml:space="preserve"> Hitelintézetek és befektetési</w:t>
      </w:r>
      <w:r w:rsidR="007F1EC1">
        <w:rPr>
          <w:rFonts w:ascii="Arial" w:hAnsi="Arial" w:cs="Arial"/>
          <w:b/>
          <w:noProof w:val="0"/>
          <w:sz w:val="20"/>
          <w:lang w:val="hu-HU"/>
        </w:rPr>
        <w:t xml:space="preserve"> szolgáltatást végző szervezetek</w:t>
      </w:r>
      <w:r w:rsidRPr="008D34CB">
        <w:rPr>
          <w:rFonts w:ascii="Arial" w:hAnsi="Arial" w:cs="Arial"/>
          <w:b/>
          <w:noProof w:val="0"/>
          <w:sz w:val="20"/>
          <w:lang w:val="hu-HU"/>
        </w:rPr>
        <w:t xml:space="preserve"> által kibocsátott</w:t>
      </w:r>
      <w:r w:rsidR="00616109">
        <w:rPr>
          <w:rFonts w:ascii="Arial" w:hAnsi="Arial" w:cs="Arial"/>
          <w:b/>
          <w:noProof w:val="0"/>
          <w:sz w:val="20"/>
          <w:lang w:val="hu-HU"/>
        </w:rPr>
        <w:t>,</w:t>
      </w:r>
      <w:r w:rsidRPr="008D34CB">
        <w:rPr>
          <w:rFonts w:ascii="Arial" w:hAnsi="Arial" w:cs="Arial"/>
          <w:b/>
          <w:noProof w:val="0"/>
          <w:sz w:val="20"/>
          <w:lang w:val="hu-HU"/>
        </w:rPr>
        <w:t xml:space="preserve"> </w:t>
      </w:r>
      <w:r w:rsidR="00FF5E9E">
        <w:rPr>
          <w:rFonts w:ascii="Arial" w:hAnsi="Arial" w:cs="Arial"/>
          <w:b/>
          <w:noProof w:val="0"/>
          <w:sz w:val="20"/>
          <w:lang w:val="hu-HU"/>
        </w:rPr>
        <w:t xml:space="preserve">hitelviszonyt megtestesítő </w:t>
      </w:r>
      <w:r w:rsidRPr="008D34CB">
        <w:rPr>
          <w:rFonts w:ascii="Arial" w:hAnsi="Arial" w:cs="Arial"/>
          <w:b/>
          <w:noProof w:val="0"/>
          <w:sz w:val="20"/>
          <w:lang w:val="hu-HU"/>
        </w:rPr>
        <w:t>értékpapírok adatai</w:t>
      </w:r>
    </w:p>
    <w:p w14:paraId="6C6442C5" w14:textId="77777777" w:rsidR="00E471B0" w:rsidRPr="007B2120" w:rsidRDefault="008D34CB" w:rsidP="003F73CD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u w:val="single"/>
          <w:lang w:val="hu-HU"/>
        </w:rPr>
      </w:pPr>
      <w:r w:rsidRPr="008D34CB">
        <w:rPr>
          <w:rFonts w:ascii="Arial" w:hAnsi="Arial" w:cs="Arial"/>
          <w:lang w:val="hu-HU"/>
        </w:rPr>
        <w:t xml:space="preserve">A táblában az adatszolgáltató által, belföldre és külföldre kibocsátott (forintban és devizában denominált) valamennyi </w:t>
      </w:r>
      <w:r w:rsidR="00C10862">
        <w:rPr>
          <w:rFonts w:ascii="Arial" w:hAnsi="Arial" w:cs="Arial"/>
          <w:lang w:val="hu-HU"/>
        </w:rPr>
        <w:t xml:space="preserve">hitelviszonyt megtestesítő </w:t>
      </w:r>
      <w:r w:rsidRPr="008D34CB">
        <w:rPr>
          <w:rFonts w:ascii="Arial" w:hAnsi="Arial" w:cs="Arial"/>
          <w:lang w:val="hu-HU"/>
        </w:rPr>
        <w:t>értékpapírt szerepeltetni kell.</w:t>
      </w:r>
    </w:p>
    <w:p w14:paraId="5D6281DE" w14:textId="77777777" w:rsidR="00E471B0" w:rsidRPr="007B2120" w:rsidRDefault="008D34CB" w:rsidP="003F73CD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lang w:val="hu-HU"/>
        </w:rPr>
      </w:pPr>
      <w:r w:rsidRPr="008D34CB">
        <w:rPr>
          <w:rFonts w:ascii="Arial" w:hAnsi="Arial" w:cs="Arial"/>
          <w:lang w:val="hu-HU"/>
        </w:rPr>
        <w:t>A nyilvános és a zárt körben kibocsátott értékpapírokat egyaránt szerepeltetni kell.</w:t>
      </w:r>
    </w:p>
    <w:p w14:paraId="271CF6B2" w14:textId="77777777" w:rsidR="00E471B0" w:rsidRPr="007B2120" w:rsidRDefault="00E471B0" w:rsidP="003F73CD">
      <w:pPr>
        <w:tabs>
          <w:tab w:val="num" w:pos="360"/>
        </w:tabs>
        <w:ind w:left="360" w:hanging="360"/>
        <w:jc w:val="both"/>
        <w:rPr>
          <w:rFonts w:ascii="Arial" w:hAnsi="Arial" w:cs="Arial"/>
          <w:b/>
          <w:lang w:val="hu-HU"/>
        </w:rPr>
      </w:pPr>
    </w:p>
    <w:p w14:paraId="1D30C45C" w14:textId="77777777" w:rsidR="00E471B0" w:rsidRPr="007B2120" w:rsidRDefault="008D34CB">
      <w:pPr>
        <w:rPr>
          <w:rFonts w:ascii="Arial" w:hAnsi="Arial" w:cs="Arial"/>
          <w:lang w:val="hu-HU"/>
        </w:rPr>
      </w:pPr>
      <w:r w:rsidRPr="008D34CB">
        <w:rPr>
          <w:rFonts w:ascii="Arial" w:hAnsi="Arial" w:cs="Arial"/>
          <w:lang w:val="hu-HU"/>
        </w:rPr>
        <w:t xml:space="preserve">Az </w:t>
      </w:r>
      <w:r w:rsidR="00722AA1" w:rsidRPr="00930DE0">
        <w:rPr>
          <w:rFonts w:ascii="Arial" w:hAnsi="Arial" w:cs="Arial"/>
          <w:lang w:val="hu-HU"/>
        </w:rPr>
        <w:t>egyes oszlopok kitöltésére vonatkozó előírások:</w:t>
      </w:r>
    </w:p>
    <w:p w14:paraId="72E9D203" w14:textId="77777777" w:rsidR="00C57B3C" w:rsidRDefault="008D34CB">
      <w:pPr>
        <w:pStyle w:val="Szvegtrzs3"/>
        <w:tabs>
          <w:tab w:val="clear" w:pos="8222"/>
        </w:tabs>
        <w:spacing w:after="0"/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</w:pPr>
      <w:r w:rsidRPr="008D34CB">
        <w:rPr>
          <w:rFonts w:ascii="Arial" w:hAnsi="Arial" w:cs="Arial"/>
          <w:b/>
          <w:noProof w:val="0"/>
          <w:snapToGrid w:val="0"/>
          <w:color w:val="000000"/>
          <w:sz w:val="20"/>
          <w:lang w:val="hu-HU" w:eastAsia="en-US"/>
        </w:rPr>
        <w:t>f/</w:t>
      </w:r>
      <w:r w:rsidRPr="008D34CB"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  <w:t xml:space="preserve"> Az adatszolgáltató által kibocsátott belföldön nem letétben lévő, vagy külföldön letétkezelt értékpapírok állománya. A további oszlopokban ezen állományt kell megbontani saját és </w:t>
      </w:r>
      <w:r w:rsidRPr="008D34CB">
        <w:rPr>
          <w:rFonts w:ascii="Arial" w:hAnsi="Arial" w:cs="Arial"/>
          <w:bCs/>
          <w:sz w:val="20"/>
          <w:lang w:val="hu-HU"/>
        </w:rPr>
        <w:t>nem a kibocsátó tulajdonában álló</w:t>
      </w:r>
      <w:r w:rsidRPr="008D34CB">
        <w:rPr>
          <w:rFonts w:ascii="Arial" w:hAnsi="Arial" w:cs="Arial"/>
          <w:b/>
          <w:bCs/>
          <w:color w:val="1F497D"/>
          <w:sz w:val="20"/>
          <w:lang w:val="hu-HU"/>
        </w:rPr>
        <w:t xml:space="preserve"> </w:t>
      </w:r>
      <w:r w:rsidRPr="008D34CB">
        <w:rPr>
          <w:rFonts w:ascii="Arial" w:hAnsi="Arial" w:cs="Arial"/>
          <w:noProof w:val="0"/>
          <w:snapToGrid w:val="0"/>
          <w:color w:val="000000"/>
          <w:sz w:val="20"/>
          <w:lang w:val="hu-HU" w:eastAsia="en-US"/>
        </w:rPr>
        <w:t>részre.</w:t>
      </w:r>
    </w:p>
    <w:p w14:paraId="0F2AC011" w14:textId="5C9CC35D" w:rsidR="00C57B3C" w:rsidRDefault="008D34CB">
      <w:pPr>
        <w:pStyle w:val="Szvegtrzs3"/>
        <w:tabs>
          <w:tab w:val="clear" w:pos="8222"/>
        </w:tabs>
        <w:spacing w:after="0"/>
        <w:rPr>
          <w:rFonts w:ascii="Arial" w:hAnsi="Arial" w:cs="Arial"/>
          <w:sz w:val="20"/>
          <w:lang w:val="hu-HU"/>
        </w:rPr>
      </w:pPr>
      <w:r w:rsidRPr="008D34CB">
        <w:rPr>
          <w:rFonts w:ascii="Arial" w:hAnsi="Arial" w:cs="Arial"/>
          <w:b/>
          <w:noProof w:val="0"/>
          <w:sz w:val="20"/>
          <w:lang w:val="hu-HU"/>
        </w:rPr>
        <w:t xml:space="preserve">i/ </w:t>
      </w:r>
      <w:r w:rsidRPr="008D34CB">
        <w:rPr>
          <w:rFonts w:ascii="Arial" w:hAnsi="Arial" w:cs="Arial"/>
          <w:noProof w:val="0"/>
          <w:sz w:val="20"/>
          <w:lang w:val="hu-HU"/>
        </w:rPr>
        <w:t>A legutoljára ismertté vált (felhalmozott kamatot is tartalmazó) bruttó (piaci) ár</w:t>
      </w:r>
      <w:r w:rsidR="00C10862">
        <w:rPr>
          <w:rFonts w:ascii="Arial" w:hAnsi="Arial" w:cs="Arial"/>
          <w:noProof w:val="0"/>
          <w:sz w:val="20"/>
          <w:lang w:val="hu-HU"/>
        </w:rPr>
        <w:t>at</w:t>
      </w:r>
      <w:r w:rsidRPr="008D34CB">
        <w:rPr>
          <w:rFonts w:ascii="Arial" w:hAnsi="Arial" w:cs="Arial"/>
          <w:noProof w:val="0"/>
          <w:sz w:val="20"/>
          <w:lang w:val="hu-HU"/>
        </w:rPr>
        <w:t xml:space="preserve"> a névérték százalékában, az eredeti </w:t>
      </w:r>
      <w:proofErr w:type="spellStart"/>
      <w:r w:rsidRPr="008D34CB">
        <w:rPr>
          <w:rFonts w:ascii="Arial" w:hAnsi="Arial" w:cs="Arial"/>
          <w:noProof w:val="0"/>
          <w:sz w:val="20"/>
          <w:lang w:val="hu-HU"/>
        </w:rPr>
        <w:t>denominációban</w:t>
      </w:r>
      <w:proofErr w:type="spellEnd"/>
      <w:r w:rsidRPr="008D34CB">
        <w:rPr>
          <w:rFonts w:ascii="Arial" w:hAnsi="Arial" w:cs="Arial"/>
          <w:noProof w:val="0"/>
          <w:sz w:val="20"/>
          <w:lang w:val="hu-HU"/>
        </w:rPr>
        <w:t xml:space="preserve"> kifejezve, 4 tizedesjegy pontossággal.</w:t>
      </w:r>
      <w:r w:rsidRPr="008D34CB">
        <w:rPr>
          <w:rFonts w:ascii="Arial" w:hAnsi="Arial" w:cs="Arial"/>
          <w:sz w:val="20"/>
          <w:lang w:val="hu-HU"/>
        </w:rPr>
        <w:t xml:space="preserve"> </w:t>
      </w:r>
    </w:p>
    <w:p w14:paraId="76171321" w14:textId="77777777" w:rsidR="00C57B3C" w:rsidRDefault="008D34CB">
      <w:pPr>
        <w:tabs>
          <w:tab w:val="left" w:pos="8222"/>
        </w:tabs>
        <w:jc w:val="both"/>
        <w:rPr>
          <w:rFonts w:ascii="Arial" w:hAnsi="Arial" w:cs="Arial"/>
          <w:noProof/>
          <w:lang w:val="hu-HU"/>
        </w:rPr>
      </w:pPr>
      <w:r w:rsidRPr="008D34CB">
        <w:rPr>
          <w:rFonts w:ascii="Arial" w:hAnsi="Arial" w:cs="Arial"/>
          <w:b/>
          <w:noProof/>
          <w:lang w:val="hu-HU"/>
        </w:rPr>
        <w:t>j/</w:t>
      </w:r>
      <w:r w:rsidRPr="008D34CB">
        <w:rPr>
          <w:rFonts w:ascii="Arial" w:hAnsi="Arial" w:cs="Arial"/>
          <w:noProof/>
          <w:lang w:val="hu-HU"/>
        </w:rPr>
        <w:t xml:space="preserve"> A felhasználható kódokat a 3. melléklet 4.5. pontja szerinti, az MNB honlapján közzétett technikai segédlet tartalmazza. A kódok hierarchikus sorrendben szerepelnek, mindig a legelső rendelkezésre álló árforrást és a hozzá tartozó áradatot kell jelenteni. </w:t>
      </w:r>
    </w:p>
    <w:p w14:paraId="6E45D9B6" w14:textId="04FFB768" w:rsidR="00E471B0" w:rsidRPr="007B2120" w:rsidRDefault="008D34CB" w:rsidP="00A31055">
      <w:pPr>
        <w:pStyle w:val="Szvegtrzs3"/>
        <w:tabs>
          <w:tab w:val="clear" w:pos="8222"/>
        </w:tabs>
        <w:spacing w:before="120"/>
        <w:rPr>
          <w:rFonts w:ascii="Arial" w:hAnsi="Arial" w:cs="Arial"/>
          <w:b/>
          <w:sz w:val="20"/>
          <w:lang w:val="hu-HU"/>
        </w:rPr>
      </w:pPr>
      <w:r w:rsidRPr="008D34CB">
        <w:rPr>
          <w:rFonts w:ascii="Arial" w:hAnsi="Arial" w:cs="Arial"/>
          <w:b/>
          <w:sz w:val="20"/>
          <w:lang w:val="hu-HU"/>
        </w:rPr>
        <w:t>02. tábla</w:t>
      </w:r>
      <w:r w:rsidR="00E30E48">
        <w:rPr>
          <w:rFonts w:ascii="Arial" w:hAnsi="Arial" w:cs="Arial"/>
          <w:b/>
          <w:sz w:val="20"/>
          <w:lang w:val="hu-HU"/>
        </w:rPr>
        <w:t>:</w:t>
      </w:r>
      <w:r w:rsidRPr="008D34CB">
        <w:rPr>
          <w:rFonts w:ascii="Arial" w:hAnsi="Arial" w:cs="Arial"/>
          <w:b/>
          <w:sz w:val="20"/>
          <w:lang w:val="hu-HU"/>
        </w:rPr>
        <w:t xml:space="preserve"> Hitelintézetek és </w:t>
      </w:r>
      <w:r w:rsidR="007F1EC1" w:rsidRPr="007F1EC1">
        <w:rPr>
          <w:rFonts w:ascii="Arial" w:hAnsi="Arial" w:cs="Arial"/>
          <w:b/>
          <w:sz w:val="20"/>
          <w:lang w:val="hu-HU"/>
        </w:rPr>
        <w:t xml:space="preserve">letétkezelési tevékenységet végző szervezetek </w:t>
      </w:r>
      <w:r w:rsidRPr="008D34CB">
        <w:rPr>
          <w:rFonts w:ascii="Arial" w:hAnsi="Arial" w:cs="Arial"/>
          <w:b/>
          <w:sz w:val="20"/>
          <w:lang w:val="hu-HU"/>
        </w:rPr>
        <w:t>által birtokolt, ill</w:t>
      </w:r>
      <w:r w:rsidR="00436540">
        <w:rPr>
          <w:rFonts w:ascii="Arial" w:hAnsi="Arial" w:cs="Arial"/>
          <w:b/>
          <w:sz w:val="20"/>
          <w:lang w:val="hu-HU"/>
        </w:rPr>
        <w:t>etve</w:t>
      </w:r>
      <w:r w:rsidRPr="008D34CB">
        <w:rPr>
          <w:rFonts w:ascii="Arial" w:hAnsi="Arial" w:cs="Arial"/>
          <w:b/>
          <w:sz w:val="20"/>
          <w:lang w:val="hu-HU"/>
        </w:rPr>
        <w:t xml:space="preserve"> letétkezelt magyar értékpapírok </w:t>
      </w:r>
      <w:r w:rsidR="00626B88">
        <w:rPr>
          <w:rFonts w:ascii="Arial" w:hAnsi="Arial" w:cs="Arial"/>
          <w:b/>
          <w:sz w:val="20"/>
          <w:lang w:val="hu-HU"/>
        </w:rPr>
        <w:t xml:space="preserve">nettó </w:t>
      </w:r>
      <w:r w:rsidRPr="008D34CB">
        <w:rPr>
          <w:rFonts w:ascii="Arial" w:hAnsi="Arial" w:cs="Arial"/>
          <w:b/>
          <w:sz w:val="20"/>
          <w:lang w:val="hu-HU"/>
        </w:rPr>
        <w:t>áradatai</w:t>
      </w:r>
    </w:p>
    <w:p w14:paraId="08BE1DB9" w14:textId="612BC47B" w:rsidR="00E471B0" w:rsidRDefault="008D34CB" w:rsidP="003A7128">
      <w:pPr>
        <w:pStyle w:val="Szvegtrzs3"/>
        <w:tabs>
          <w:tab w:val="clear" w:pos="8222"/>
        </w:tabs>
        <w:spacing w:before="120" w:after="0"/>
        <w:ind w:left="360" w:hanging="360"/>
        <w:rPr>
          <w:rFonts w:ascii="Arial" w:hAnsi="Arial" w:cs="Arial"/>
          <w:sz w:val="20"/>
          <w:lang w:val="hu-HU"/>
        </w:rPr>
      </w:pPr>
      <w:r w:rsidRPr="008D34CB">
        <w:rPr>
          <w:rFonts w:ascii="Arial" w:hAnsi="Arial" w:cs="Arial"/>
          <w:sz w:val="20"/>
          <w:lang w:val="hu-HU"/>
        </w:rPr>
        <w:t xml:space="preserve">1. </w:t>
      </w:r>
      <w:r w:rsidRPr="008D34CB">
        <w:rPr>
          <w:rFonts w:ascii="Arial" w:hAnsi="Arial" w:cs="Arial"/>
          <w:sz w:val="20"/>
          <w:lang w:val="hu-HU"/>
        </w:rPr>
        <w:tab/>
        <w:t>Az adatszolgáltatás 02</w:t>
      </w:r>
      <w:r w:rsidR="00AB2882">
        <w:rPr>
          <w:rFonts w:ascii="Arial" w:hAnsi="Arial" w:cs="Arial"/>
          <w:sz w:val="20"/>
          <w:lang w:val="hu-HU"/>
        </w:rPr>
        <w:t>.</w:t>
      </w:r>
      <w:r w:rsidRPr="008D34CB">
        <w:rPr>
          <w:rFonts w:ascii="Arial" w:hAnsi="Arial" w:cs="Arial"/>
          <w:sz w:val="20"/>
          <w:lang w:val="hu-HU"/>
        </w:rPr>
        <w:t xml:space="preserve"> táblájában nem kell szerepeltetni az állampapírokat, a befektetési jegyeket, illetve a részvényeket. Kizárólag a magyar rezidensek által kibocsátott értékpapírok ár-adatait kell feltüntetni. A lejárt értékpapírokat a 02</w:t>
      </w:r>
      <w:r w:rsidR="00AB2882">
        <w:rPr>
          <w:rFonts w:ascii="Arial" w:hAnsi="Arial" w:cs="Arial"/>
          <w:sz w:val="20"/>
          <w:lang w:val="hu-HU"/>
        </w:rPr>
        <w:t>.</w:t>
      </w:r>
      <w:r w:rsidRPr="008D34CB">
        <w:rPr>
          <w:rFonts w:ascii="Arial" w:hAnsi="Arial" w:cs="Arial"/>
          <w:sz w:val="20"/>
          <w:lang w:val="hu-HU"/>
        </w:rPr>
        <w:t xml:space="preserve"> táblában nem kell szerepeltetni.</w:t>
      </w:r>
    </w:p>
    <w:p w14:paraId="0086E667" w14:textId="4622A8D1" w:rsidR="002F457B" w:rsidRDefault="002F457B" w:rsidP="003A7128">
      <w:pPr>
        <w:pStyle w:val="Szvegtrzs3"/>
        <w:tabs>
          <w:tab w:val="clear" w:pos="8222"/>
        </w:tabs>
        <w:spacing w:before="120" w:after="0"/>
        <w:ind w:left="360" w:hanging="360"/>
        <w:rPr>
          <w:rFonts w:ascii="Arial" w:hAnsi="Arial" w:cs="Arial"/>
          <w:sz w:val="20"/>
          <w:lang w:val="hu-HU"/>
        </w:rPr>
      </w:pPr>
      <w:r>
        <w:rPr>
          <w:rFonts w:ascii="Arial" w:hAnsi="Arial" w:cs="Arial"/>
          <w:sz w:val="20"/>
          <w:lang w:val="hu-HU"/>
        </w:rPr>
        <w:t>2.</w:t>
      </w:r>
      <w:r w:rsidR="006D14B3">
        <w:rPr>
          <w:rFonts w:ascii="Arial" w:hAnsi="Arial" w:cs="Arial"/>
          <w:sz w:val="20"/>
          <w:lang w:val="hu-HU"/>
        </w:rPr>
        <w:tab/>
      </w:r>
      <w:r w:rsidRPr="002F457B">
        <w:rPr>
          <w:rFonts w:ascii="Arial" w:hAnsi="Arial" w:cs="Arial"/>
          <w:sz w:val="20"/>
          <w:lang w:val="hu-HU"/>
        </w:rPr>
        <w:t>Az adatszolgáltató</w:t>
      </w:r>
      <w:r>
        <w:rPr>
          <w:rFonts w:ascii="Arial" w:hAnsi="Arial" w:cs="Arial"/>
          <w:sz w:val="20"/>
          <w:lang w:val="hu-HU"/>
        </w:rPr>
        <w:t xml:space="preserve"> </w:t>
      </w:r>
      <w:r w:rsidRPr="002F457B">
        <w:rPr>
          <w:rFonts w:ascii="Arial" w:hAnsi="Arial" w:cs="Arial"/>
          <w:sz w:val="20"/>
          <w:lang w:val="hu-HU"/>
        </w:rPr>
        <w:t>saját tulajdonában lévő</w:t>
      </w:r>
      <w:r w:rsidR="00FE2291">
        <w:rPr>
          <w:rFonts w:ascii="Arial" w:hAnsi="Arial" w:cs="Arial"/>
          <w:sz w:val="20"/>
          <w:lang w:val="hu-HU"/>
        </w:rPr>
        <w:t xml:space="preserve"> </w:t>
      </w:r>
      <w:r w:rsidR="006F4EE5">
        <w:rPr>
          <w:rFonts w:ascii="Arial" w:hAnsi="Arial" w:cs="Arial"/>
          <w:sz w:val="20"/>
          <w:lang w:val="hu-HU"/>
        </w:rPr>
        <w:t>–</w:t>
      </w:r>
      <w:r w:rsidR="00FE2291">
        <w:rPr>
          <w:rFonts w:ascii="Arial" w:hAnsi="Arial" w:cs="Arial"/>
          <w:sz w:val="20"/>
          <w:lang w:val="hu-HU"/>
        </w:rPr>
        <w:t xml:space="preserve"> </w:t>
      </w:r>
      <w:r w:rsidRPr="002F457B">
        <w:rPr>
          <w:rFonts w:ascii="Arial" w:hAnsi="Arial" w:cs="Arial"/>
          <w:sz w:val="20"/>
          <w:lang w:val="hu-HU"/>
        </w:rPr>
        <w:t>az 1. pontban nevesített típusokba nem sorolható</w:t>
      </w:r>
      <w:r>
        <w:rPr>
          <w:rFonts w:ascii="Arial" w:hAnsi="Arial" w:cs="Arial"/>
          <w:sz w:val="20"/>
          <w:lang w:val="hu-HU"/>
        </w:rPr>
        <w:t xml:space="preserve"> </w:t>
      </w:r>
      <w:r w:rsidR="006F4EE5">
        <w:rPr>
          <w:rFonts w:ascii="Arial" w:hAnsi="Arial" w:cs="Arial"/>
          <w:sz w:val="20"/>
          <w:lang w:val="hu-HU"/>
        </w:rPr>
        <w:t>–</w:t>
      </w:r>
      <w:r w:rsidR="00FE2291">
        <w:rPr>
          <w:rFonts w:ascii="Arial" w:hAnsi="Arial" w:cs="Arial"/>
          <w:sz w:val="20"/>
          <w:lang w:val="hu-HU"/>
        </w:rPr>
        <w:t xml:space="preserve"> </w:t>
      </w:r>
      <w:r w:rsidRPr="002F457B">
        <w:rPr>
          <w:rFonts w:ascii="Arial" w:hAnsi="Arial" w:cs="Arial"/>
          <w:sz w:val="20"/>
          <w:lang w:val="hu-HU"/>
        </w:rPr>
        <w:t>értékpapírok esetén</w:t>
      </w:r>
      <w:r>
        <w:rPr>
          <w:rFonts w:ascii="Arial" w:hAnsi="Arial" w:cs="Arial"/>
          <w:sz w:val="20"/>
          <w:lang w:val="hu-HU"/>
        </w:rPr>
        <w:t xml:space="preserve">, </w:t>
      </w:r>
      <w:r w:rsidRPr="002F457B">
        <w:rPr>
          <w:rFonts w:ascii="Arial" w:hAnsi="Arial" w:cs="Arial"/>
          <w:sz w:val="20"/>
          <w:lang w:val="hu-HU"/>
        </w:rPr>
        <w:t xml:space="preserve">amennyiben </w:t>
      </w:r>
      <w:r w:rsidR="00B92BC6">
        <w:rPr>
          <w:rFonts w:ascii="Arial" w:hAnsi="Arial" w:cs="Arial"/>
          <w:sz w:val="20"/>
          <w:lang w:val="hu-HU"/>
        </w:rPr>
        <w:t xml:space="preserve">az adatszolgáltató </w:t>
      </w:r>
      <w:r w:rsidRPr="002F457B">
        <w:rPr>
          <w:rFonts w:ascii="Arial" w:hAnsi="Arial" w:cs="Arial"/>
          <w:sz w:val="20"/>
          <w:lang w:val="hu-HU"/>
        </w:rPr>
        <w:t>rendelkezik az értékpapír</w:t>
      </w:r>
      <w:r w:rsidR="00B92BC6">
        <w:rPr>
          <w:rFonts w:ascii="Arial" w:hAnsi="Arial" w:cs="Arial"/>
          <w:sz w:val="20"/>
          <w:lang w:val="hu-HU"/>
        </w:rPr>
        <w:t>ra vo</w:t>
      </w:r>
      <w:r w:rsidR="00F60EDB">
        <w:rPr>
          <w:rFonts w:ascii="Arial" w:hAnsi="Arial" w:cs="Arial"/>
          <w:sz w:val="20"/>
          <w:lang w:val="hu-HU"/>
        </w:rPr>
        <w:t>n</w:t>
      </w:r>
      <w:r w:rsidR="00B92BC6">
        <w:rPr>
          <w:rFonts w:ascii="Arial" w:hAnsi="Arial" w:cs="Arial"/>
          <w:sz w:val="20"/>
          <w:lang w:val="hu-HU"/>
        </w:rPr>
        <w:t>atkozóan</w:t>
      </w:r>
      <w:r w:rsidRPr="002F457B">
        <w:rPr>
          <w:rFonts w:ascii="Arial" w:hAnsi="Arial" w:cs="Arial"/>
          <w:sz w:val="20"/>
          <w:lang w:val="hu-HU"/>
        </w:rPr>
        <w:t xml:space="preserve"> valós piaci érték</w:t>
      </w:r>
      <w:r w:rsidR="00B92BC6">
        <w:rPr>
          <w:rFonts w:ascii="Arial" w:hAnsi="Arial" w:cs="Arial"/>
          <w:sz w:val="20"/>
          <w:lang w:val="hu-HU"/>
        </w:rPr>
        <w:t>kel</w:t>
      </w:r>
      <w:r>
        <w:rPr>
          <w:rFonts w:ascii="Arial" w:hAnsi="Arial" w:cs="Arial"/>
          <w:sz w:val="20"/>
          <w:lang w:val="hu-HU"/>
        </w:rPr>
        <w:t>, akkor az ennek a számításnak megfelelő</w:t>
      </w:r>
      <w:r w:rsidR="00F60EDB">
        <w:rPr>
          <w:rFonts w:ascii="Arial" w:hAnsi="Arial" w:cs="Arial"/>
          <w:sz w:val="20"/>
          <w:lang w:val="hu-HU"/>
        </w:rPr>
        <w:t>, felhal</w:t>
      </w:r>
      <w:r w:rsidR="00333022">
        <w:rPr>
          <w:rFonts w:ascii="Arial" w:hAnsi="Arial" w:cs="Arial"/>
          <w:sz w:val="20"/>
          <w:lang w:val="hu-HU"/>
        </w:rPr>
        <w:t>m</w:t>
      </w:r>
      <w:r w:rsidR="00F60EDB">
        <w:rPr>
          <w:rFonts w:ascii="Arial" w:hAnsi="Arial" w:cs="Arial"/>
          <w:sz w:val="20"/>
          <w:lang w:val="hu-HU"/>
        </w:rPr>
        <w:t>ozott kamatot nem tartalmazó</w:t>
      </w:r>
      <w:r>
        <w:rPr>
          <w:rFonts w:ascii="Arial" w:hAnsi="Arial" w:cs="Arial"/>
          <w:sz w:val="20"/>
          <w:lang w:val="hu-HU"/>
        </w:rPr>
        <w:t xml:space="preserve"> árat kell itt megadnia, ennek hiányában az értékpapír könyv szerinti értékének alapjául szolgáló </w:t>
      </w:r>
      <w:r w:rsidR="00F60EDB">
        <w:rPr>
          <w:rFonts w:ascii="Arial" w:hAnsi="Arial" w:cs="Arial"/>
          <w:sz w:val="20"/>
          <w:lang w:val="hu-HU"/>
        </w:rPr>
        <w:t xml:space="preserve">nettó </w:t>
      </w:r>
      <w:r>
        <w:rPr>
          <w:rFonts w:ascii="Arial" w:hAnsi="Arial" w:cs="Arial"/>
          <w:sz w:val="20"/>
          <w:lang w:val="hu-HU"/>
        </w:rPr>
        <w:t>árat.</w:t>
      </w:r>
    </w:p>
    <w:p w14:paraId="5241A6A1" w14:textId="77777777" w:rsidR="00E471B0" w:rsidRPr="007B2120" w:rsidRDefault="002F457B" w:rsidP="00745BC9">
      <w:pPr>
        <w:pStyle w:val="Szvegtrzs3"/>
        <w:tabs>
          <w:tab w:val="clear" w:pos="8222"/>
        </w:tabs>
        <w:ind w:left="357" w:hanging="357"/>
        <w:rPr>
          <w:rFonts w:ascii="Arial" w:hAnsi="Arial" w:cs="Arial"/>
          <w:sz w:val="20"/>
          <w:lang w:val="hu-HU"/>
        </w:rPr>
      </w:pPr>
      <w:r>
        <w:rPr>
          <w:rFonts w:ascii="Arial" w:hAnsi="Arial" w:cs="Arial"/>
          <w:sz w:val="20"/>
          <w:lang w:val="hu-HU"/>
        </w:rPr>
        <w:t>3</w:t>
      </w:r>
      <w:r w:rsidR="008D34CB" w:rsidRPr="008D34CB">
        <w:rPr>
          <w:rFonts w:ascii="Arial" w:hAnsi="Arial" w:cs="Arial"/>
          <w:sz w:val="20"/>
          <w:lang w:val="hu-HU"/>
        </w:rPr>
        <w:t xml:space="preserve">. </w:t>
      </w:r>
      <w:r w:rsidR="008D34CB" w:rsidRPr="008D34CB">
        <w:rPr>
          <w:rFonts w:ascii="Arial" w:hAnsi="Arial" w:cs="Arial"/>
          <w:sz w:val="20"/>
          <w:lang w:val="hu-HU"/>
        </w:rPr>
        <w:tab/>
        <w:t>Az adatszolgáltatónál letétkezelt</w:t>
      </w:r>
      <w:r w:rsidR="00AB2882">
        <w:rPr>
          <w:rFonts w:ascii="Arial" w:hAnsi="Arial" w:cs="Arial"/>
          <w:sz w:val="20"/>
          <w:lang w:val="hu-HU"/>
        </w:rPr>
        <w:t>, az 1. pontban nevesített</w:t>
      </w:r>
      <w:r w:rsidR="008D34CB" w:rsidRPr="008D34CB">
        <w:rPr>
          <w:rFonts w:ascii="Arial" w:hAnsi="Arial" w:cs="Arial"/>
          <w:sz w:val="20"/>
          <w:lang w:val="hu-HU"/>
        </w:rPr>
        <w:t xml:space="preserve"> típusokba nem sorolható értékpapírok esetében az árak meghatározásakor</w:t>
      </w:r>
      <w:r w:rsidR="00944563">
        <w:rPr>
          <w:rFonts w:ascii="Arial" w:hAnsi="Arial" w:cs="Arial"/>
          <w:sz w:val="20"/>
          <w:lang w:val="hu-HU"/>
        </w:rPr>
        <w:t>, amennyiben az adatszolgáltató rendelkezik az értékpapírra vonatkozóan valós piaci árral, akkor az ennek a számításnak megfelelő, felhal</w:t>
      </w:r>
      <w:r w:rsidR="00D629A0">
        <w:rPr>
          <w:rFonts w:ascii="Arial" w:hAnsi="Arial" w:cs="Arial"/>
          <w:sz w:val="20"/>
          <w:lang w:val="hu-HU"/>
        </w:rPr>
        <w:t>m</w:t>
      </w:r>
      <w:r w:rsidR="00944563">
        <w:rPr>
          <w:rFonts w:ascii="Arial" w:hAnsi="Arial" w:cs="Arial"/>
          <w:sz w:val="20"/>
          <w:lang w:val="hu-HU"/>
        </w:rPr>
        <w:t>ozott kamatot nem tartalmazó árat kell itt megadnia</w:t>
      </w:r>
      <w:r w:rsidR="008D34CB" w:rsidRPr="008D34CB">
        <w:rPr>
          <w:rFonts w:ascii="Arial" w:hAnsi="Arial" w:cs="Arial"/>
          <w:sz w:val="20"/>
          <w:lang w:val="hu-HU"/>
        </w:rPr>
        <w:t xml:space="preserve">. </w:t>
      </w:r>
      <w:r w:rsidR="00944563">
        <w:rPr>
          <w:rFonts w:ascii="Arial" w:hAnsi="Arial" w:cs="Arial"/>
          <w:sz w:val="20"/>
          <w:lang w:val="hu-HU"/>
        </w:rPr>
        <w:t>Ennek hiányában</w:t>
      </w:r>
      <w:r w:rsidR="00D629A0">
        <w:rPr>
          <w:rFonts w:ascii="Arial" w:hAnsi="Arial" w:cs="Arial"/>
          <w:sz w:val="20"/>
          <w:lang w:val="hu-HU"/>
        </w:rPr>
        <w:t>,</w:t>
      </w:r>
      <w:r w:rsidR="008D34CB" w:rsidRPr="008D34CB">
        <w:rPr>
          <w:rFonts w:ascii="Arial" w:hAnsi="Arial" w:cs="Arial"/>
          <w:sz w:val="20"/>
          <w:lang w:val="hu-HU"/>
        </w:rPr>
        <w:t xml:space="preserve"> ha a</w:t>
      </w:r>
      <w:r w:rsidR="00C36AF2">
        <w:rPr>
          <w:rFonts w:ascii="Arial" w:hAnsi="Arial" w:cs="Arial"/>
          <w:sz w:val="20"/>
          <w:lang w:val="hu-HU"/>
        </w:rPr>
        <w:t>z</w:t>
      </w:r>
      <w:r w:rsidR="008D34CB" w:rsidRPr="008D34CB">
        <w:rPr>
          <w:rFonts w:ascii="Arial" w:hAnsi="Arial" w:cs="Arial"/>
          <w:sz w:val="20"/>
          <w:lang w:val="hu-HU"/>
        </w:rPr>
        <w:t xml:space="preserve"> </w:t>
      </w:r>
      <w:r w:rsidR="00C36AF2">
        <w:rPr>
          <w:rFonts w:ascii="Arial" w:hAnsi="Arial" w:cs="Arial"/>
          <w:sz w:val="20"/>
          <w:lang w:val="hu-HU"/>
        </w:rPr>
        <w:t>érték</w:t>
      </w:r>
      <w:r w:rsidR="008D34CB" w:rsidRPr="008D34CB">
        <w:rPr>
          <w:rFonts w:ascii="Arial" w:hAnsi="Arial" w:cs="Arial"/>
          <w:sz w:val="20"/>
          <w:lang w:val="hu-HU"/>
        </w:rPr>
        <w:t>papírral a tárgyhónapban történt tényleges adásvétel, akkor a megadott árnak a kötések menyiséggel súlyozott átlagárának kell lennie. A fentiek hiányában tőzsdén kívüli forgalomban az adatszolgáltatási időszakban kötött ügyleteknek az eladási átlagára; ennek hiányában a vételi átlagára; ennek hiányában a legjobb nyilvános eladási ajánlat árfolyama. Amennyiben az értékpapír árfolyamértéke a fenti módokon nem határozható meg, akkor az értékpapír névértékét (ennek hiányában a nyilvántartási értékét) kell megadni.</w:t>
      </w:r>
    </w:p>
    <w:p w14:paraId="3BA24495" w14:textId="77777777" w:rsidR="00E471B0" w:rsidRPr="007B2120" w:rsidRDefault="008D34CB" w:rsidP="006D14B3">
      <w:pPr>
        <w:rPr>
          <w:rFonts w:ascii="Arial" w:hAnsi="Arial" w:cs="Arial"/>
          <w:lang w:val="hu-HU"/>
        </w:rPr>
      </w:pPr>
      <w:r w:rsidRPr="008D34CB">
        <w:rPr>
          <w:rFonts w:ascii="Arial" w:hAnsi="Arial" w:cs="Arial"/>
          <w:lang w:val="hu-HU"/>
        </w:rPr>
        <w:t xml:space="preserve">Az </w:t>
      </w:r>
      <w:r w:rsidR="00722AA1" w:rsidRPr="00930DE0">
        <w:rPr>
          <w:rFonts w:ascii="Arial" w:hAnsi="Arial" w:cs="Arial"/>
          <w:lang w:val="hu-HU"/>
        </w:rPr>
        <w:t>egyes oszlopok kitöltésére vonatkozó előírások:</w:t>
      </w:r>
    </w:p>
    <w:p w14:paraId="5B2DE21E" w14:textId="4B8234D5" w:rsidR="00C57B3C" w:rsidRDefault="008D34CB" w:rsidP="006D14B3">
      <w:pPr>
        <w:pStyle w:val="Szvegtrzs3"/>
        <w:widowControl w:val="0"/>
        <w:tabs>
          <w:tab w:val="clear" w:pos="8222"/>
        </w:tabs>
        <w:spacing w:after="0"/>
        <w:rPr>
          <w:rFonts w:ascii="Arial" w:hAnsi="Arial" w:cs="Arial"/>
          <w:noProof w:val="0"/>
          <w:sz w:val="20"/>
          <w:lang w:val="hu-HU"/>
        </w:rPr>
      </w:pPr>
      <w:r w:rsidRPr="008D34CB">
        <w:rPr>
          <w:rFonts w:ascii="Arial" w:hAnsi="Arial" w:cs="Arial"/>
          <w:b/>
          <w:noProof w:val="0"/>
          <w:sz w:val="20"/>
          <w:lang w:val="hu-HU"/>
        </w:rPr>
        <w:t>d/</w:t>
      </w:r>
      <w:r w:rsidRPr="008D34CB">
        <w:rPr>
          <w:rFonts w:ascii="Arial" w:hAnsi="Arial" w:cs="Arial"/>
          <w:noProof w:val="0"/>
          <w:sz w:val="20"/>
          <w:lang w:val="hu-HU"/>
        </w:rPr>
        <w:t xml:space="preserve"> Az értékpapír árát a fennálló (tőketörlesztéssel korrigált) névérték százalékában kifejezve kell megadni</w:t>
      </w:r>
      <w:r w:rsidR="00AB2882">
        <w:rPr>
          <w:rFonts w:ascii="Arial" w:hAnsi="Arial" w:cs="Arial"/>
          <w:noProof w:val="0"/>
          <w:sz w:val="20"/>
          <w:lang w:val="hu-HU"/>
        </w:rPr>
        <w:t>,</w:t>
      </w:r>
      <w:r w:rsidRPr="008D34CB">
        <w:rPr>
          <w:rFonts w:ascii="Arial" w:hAnsi="Arial" w:cs="Arial"/>
          <w:noProof w:val="0"/>
          <w:sz w:val="20"/>
          <w:lang w:val="hu-HU"/>
        </w:rPr>
        <w:t xml:space="preserve"> 4 tizedesjegy pontossággal (</w:t>
      </w:r>
      <w:proofErr w:type="gramStart"/>
      <w:r w:rsidR="00AB2882">
        <w:rPr>
          <w:rFonts w:ascii="Arial" w:hAnsi="Arial" w:cs="Arial"/>
          <w:noProof w:val="0"/>
          <w:sz w:val="20"/>
          <w:lang w:val="hu-HU"/>
        </w:rPr>
        <w:t>p</w:t>
      </w:r>
      <w:r w:rsidRPr="008D34CB">
        <w:rPr>
          <w:rFonts w:ascii="Arial" w:hAnsi="Arial" w:cs="Arial"/>
          <w:noProof w:val="0"/>
          <w:sz w:val="20"/>
          <w:lang w:val="hu-HU"/>
        </w:rPr>
        <w:t>l.</w:t>
      </w:r>
      <w:proofErr w:type="gramEnd"/>
      <w:r w:rsidRPr="008D34CB">
        <w:rPr>
          <w:rFonts w:ascii="Arial" w:hAnsi="Arial" w:cs="Arial"/>
          <w:noProof w:val="0"/>
          <w:sz w:val="20"/>
          <w:lang w:val="hu-HU"/>
        </w:rPr>
        <w:t xml:space="preserve"> ha a</w:t>
      </w:r>
      <w:r w:rsidR="00FE2291">
        <w:rPr>
          <w:rFonts w:ascii="Arial" w:hAnsi="Arial" w:cs="Arial"/>
          <w:noProof w:val="0"/>
          <w:sz w:val="20"/>
          <w:lang w:val="hu-HU"/>
        </w:rPr>
        <w:t>z</w:t>
      </w:r>
      <w:r w:rsidRPr="008D34CB">
        <w:rPr>
          <w:rFonts w:ascii="Arial" w:hAnsi="Arial" w:cs="Arial"/>
          <w:noProof w:val="0"/>
          <w:sz w:val="20"/>
          <w:lang w:val="hu-HU"/>
        </w:rPr>
        <w:t xml:space="preserve"> ár a névérték 98,2547%-a, akkor 98.2547-nek kell </w:t>
      </w:r>
      <w:r w:rsidRPr="008D34CB">
        <w:rPr>
          <w:rFonts w:ascii="Arial" w:hAnsi="Arial" w:cs="Arial"/>
          <w:noProof w:val="0"/>
          <w:sz w:val="20"/>
          <w:lang w:val="hu-HU"/>
        </w:rPr>
        <w:lastRenderedPageBreak/>
        <w:t>szerepelnie, ha a</w:t>
      </w:r>
      <w:r w:rsidR="00FE2291">
        <w:rPr>
          <w:rFonts w:ascii="Arial" w:hAnsi="Arial" w:cs="Arial"/>
          <w:noProof w:val="0"/>
          <w:sz w:val="20"/>
          <w:lang w:val="hu-HU"/>
        </w:rPr>
        <w:t>z</w:t>
      </w:r>
      <w:r w:rsidRPr="008D34CB">
        <w:rPr>
          <w:rFonts w:ascii="Arial" w:hAnsi="Arial" w:cs="Arial"/>
          <w:noProof w:val="0"/>
          <w:sz w:val="20"/>
          <w:lang w:val="hu-HU"/>
        </w:rPr>
        <w:t xml:space="preserve"> ár a névérték 100%-a, az érték 100.0000.)</w:t>
      </w:r>
    </w:p>
    <w:p w14:paraId="0A487883" w14:textId="77777777" w:rsidR="00C57B3C" w:rsidRDefault="008D34CB" w:rsidP="006D14B3">
      <w:pPr>
        <w:pStyle w:val="Szvegtrzs3"/>
        <w:widowControl w:val="0"/>
        <w:tabs>
          <w:tab w:val="clear" w:pos="8222"/>
        </w:tabs>
        <w:spacing w:after="0"/>
        <w:rPr>
          <w:rFonts w:ascii="Arial" w:hAnsi="Arial" w:cs="Arial"/>
          <w:sz w:val="20"/>
          <w:lang w:val="hu-HU"/>
        </w:rPr>
      </w:pPr>
      <w:r w:rsidRPr="008D34CB">
        <w:rPr>
          <w:rFonts w:ascii="Arial" w:hAnsi="Arial" w:cs="Arial"/>
          <w:b/>
          <w:noProof w:val="0"/>
          <w:sz w:val="20"/>
          <w:lang w:val="hu-HU"/>
        </w:rPr>
        <w:t>e/</w:t>
      </w:r>
      <w:r w:rsidRPr="008D34CB">
        <w:rPr>
          <w:rFonts w:ascii="Arial" w:hAnsi="Arial" w:cs="Arial"/>
          <w:noProof w:val="0"/>
          <w:sz w:val="20"/>
          <w:lang w:val="hu-HU"/>
        </w:rPr>
        <w:t xml:space="preserve"> </w:t>
      </w:r>
      <w:r w:rsidRPr="008D34CB">
        <w:rPr>
          <w:rFonts w:ascii="Arial" w:hAnsi="Arial" w:cs="Arial"/>
          <w:sz w:val="20"/>
          <w:lang w:val="hu-HU"/>
        </w:rPr>
        <w:t xml:space="preserve">A d/ oszlopban megadott értékpapír ár fajtája. A felhasználható kódokat a 3. melléklet 4.5. pontja szerinti, az MNB honlapján közzétett technikai segédlet tartalmazza. </w:t>
      </w:r>
    </w:p>
    <w:p w14:paraId="1943E460" w14:textId="77777777" w:rsidR="00C57B3C" w:rsidRDefault="008D34CB" w:rsidP="006D14B3">
      <w:pPr>
        <w:pStyle w:val="Szvegtrzs3"/>
        <w:widowControl w:val="0"/>
        <w:tabs>
          <w:tab w:val="clear" w:pos="8222"/>
        </w:tabs>
        <w:spacing w:after="0"/>
        <w:rPr>
          <w:rFonts w:ascii="Arial" w:hAnsi="Arial" w:cs="Arial"/>
          <w:sz w:val="20"/>
          <w:lang w:val="hu-HU"/>
        </w:rPr>
      </w:pPr>
      <w:r w:rsidRPr="008D34CB">
        <w:rPr>
          <w:rFonts w:ascii="Arial" w:hAnsi="Arial" w:cs="Arial"/>
          <w:b/>
          <w:sz w:val="20"/>
          <w:lang w:val="hu-HU"/>
        </w:rPr>
        <w:t>f/</w:t>
      </w:r>
      <w:r w:rsidRPr="008D34CB">
        <w:rPr>
          <w:rFonts w:ascii="Arial" w:hAnsi="Arial" w:cs="Arial"/>
          <w:sz w:val="20"/>
          <w:lang w:val="hu-HU"/>
        </w:rPr>
        <w:t xml:space="preserve"> A </w:t>
      </w:r>
      <w:r w:rsidR="00FE2291">
        <w:rPr>
          <w:rFonts w:ascii="Arial" w:hAnsi="Arial" w:cs="Arial"/>
          <w:sz w:val="20"/>
          <w:lang w:val="hu-HU"/>
        </w:rPr>
        <w:t xml:space="preserve">letétkezelt értékpapírok esetén a </w:t>
      </w:r>
      <w:r w:rsidRPr="008D34CB">
        <w:rPr>
          <w:rFonts w:ascii="Arial" w:hAnsi="Arial" w:cs="Arial"/>
          <w:sz w:val="20"/>
          <w:lang w:val="hu-HU"/>
        </w:rPr>
        <w:t>tárgyidőszak során az adott értékpapírra vonatkozó tényleges adásvételi ügyletek száma.</w:t>
      </w:r>
    </w:p>
    <w:p w14:paraId="5C9D05D9" w14:textId="77777777" w:rsidR="00C57B3C" w:rsidRDefault="008D34CB" w:rsidP="006D14B3">
      <w:pPr>
        <w:pStyle w:val="Szvegtrzs3"/>
        <w:widowControl w:val="0"/>
        <w:tabs>
          <w:tab w:val="clear" w:pos="8222"/>
        </w:tabs>
        <w:spacing w:after="0"/>
        <w:rPr>
          <w:rFonts w:ascii="Arial" w:hAnsi="Arial" w:cs="Arial"/>
          <w:sz w:val="20"/>
          <w:lang w:val="hu-HU"/>
        </w:rPr>
      </w:pPr>
      <w:r w:rsidRPr="008D34CB">
        <w:rPr>
          <w:rFonts w:ascii="Arial" w:hAnsi="Arial" w:cs="Arial"/>
          <w:b/>
          <w:sz w:val="20"/>
          <w:lang w:val="hu-HU"/>
        </w:rPr>
        <w:t>g/</w:t>
      </w:r>
      <w:r w:rsidRPr="008D34CB">
        <w:rPr>
          <w:rFonts w:ascii="Arial" w:hAnsi="Arial" w:cs="Arial"/>
          <w:sz w:val="20"/>
          <w:lang w:val="hu-HU"/>
        </w:rPr>
        <w:t xml:space="preserve"> A </w:t>
      </w:r>
      <w:r w:rsidR="00FE2291">
        <w:rPr>
          <w:rFonts w:ascii="Arial" w:hAnsi="Arial" w:cs="Arial"/>
          <w:sz w:val="20"/>
          <w:lang w:val="hu-HU"/>
        </w:rPr>
        <w:t xml:space="preserve">letétkezelt értékpapírok esetén a </w:t>
      </w:r>
      <w:r w:rsidRPr="008D34CB">
        <w:rPr>
          <w:rFonts w:ascii="Arial" w:hAnsi="Arial" w:cs="Arial"/>
          <w:sz w:val="20"/>
          <w:lang w:val="hu-HU"/>
        </w:rPr>
        <w:t>tárgyidőszak során az adott értékpapírból történt tényleges adásvételi ügyletek mennyisége, darabban vagy ezer devizában kifejezve.</w:t>
      </w:r>
    </w:p>
    <w:sectPr w:rsidR="00C57B3C" w:rsidSect="008D34CB">
      <w:footerReference w:type="even" r:id="rId7"/>
      <w:footerReference w:type="default" r:id="rId8"/>
      <w:pgSz w:w="11906" w:h="16838"/>
      <w:pgMar w:top="1247" w:right="1418" w:bottom="119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0ECFD" w14:textId="77777777" w:rsidR="00F93ABA" w:rsidRDefault="00F93ABA" w:rsidP="00E863A9">
      <w:r>
        <w:separator/>
      </w:r>
    </w:p>
  </w:endnote>
  <w:endnote w:type="continuationSeparator" w:id="0">
    <w:p w14:paraId="119A1392" w14:textId="77777777" w:rsidR="00F93ABA" w:rsidRDefault="00F93ABA" w:rsidP="00E86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A5518" w14:textId="77777777" w:rsidR="00C82130" w:rsidRDefault="008D34C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C82130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97F7100" w14:textId="77777777" w:rsidR="00C82130" w:rsidRDefault="00C82130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74A42" w14:textId="77777777" w:rsidR="00C82130" w:rsidRDefault="00C82130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640E8" w14:textId="77777777" w:rsidR="00F93ABA" w:rsidRDefault="00F93ABA" w:rsidP="00E863A9">
      <w:r>
        <w:separator/>
      </w:r>
    </w:p>
  </w:footnote>
  <w:footnote w:type="continuationSeparator" w:id="0">
    <w:p w14:paraId="56E919C6" w14:textId="77777777" w:rsidR="00F93ABA" w:rsidRDefault="00F93ABA" w:rsidP="00E863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10D6A"/>
    <w:multiLevelType w:val="hybridMultilevel"/>
    <w:tmpl w:val="F3FE0C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674A35"/>
    <w:multiLevelType w:val="hybridMultilevel"/>
    <w:tmpl w:val="E4C4F1D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25922638">
    <w:abstractNumId w:val="1"/>
  </w:num>
  <w:num w:numId="2" w16cid:durableId="294414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940"/>
    <w:rsid w:val="0003598F"/>
    <w:rsid w:val="00037B67"/>
    <w:rsid w:val="000438C9"/>
    <w:rsid w:val="00051AD8"/>
    <w:rsid w:val="00053EF9"/>
    <w:rsid w:val="000614CA"/>
    <w:rsid w:val="000641B4"/>
    <w:rsid w:val="00091C80"/>
    <w:rsid w:val="00093DC3"/>
    <w:rsid w:val="000D1E76"/>
    <w:rsid w:val="00114000"/>
    <w:rsid w:val="00126BA6"/>
    <w:rsid w:val="00141BCF"/>
    <w:rsid w:val="001568DD"/>
    <w:rsid w:val="001B66D8"/>
    <w:rsid w:val="001E2B52"/>
    <w:rsid w:val="002569D1"/>
    <w:rsid w:val="00284425"/>
    <w:rsid w:val="00287206"/>
    <w:rsid w:val="00294790"/>
    <w:rsid w:val="002E2AD7"/>
    <w:rsid w:val="002E3BE3"/>
    <w:rsid w:val="002F457B"/>
    <w:rsid w:val="002F5885"/>
    <w:rsid w:val="003167F6"/>
    <w:rsid w:val="00322B65"/>
    <w:rsid w:val="003274DF"/>
    <w:rsid w:val="00333022"/>
    <w:rsid w:val="00347090"/>
    <w:rsid w:val="00361F62"/>
    <w:rsid w:val="003A39FC"/>
    <w:rsid w:val="003A7128"/>
    <w:rsid w:val="003C6AC2"/>
    <w:rsid w:val="003E0C01"/>
    <w:rsid w:val="003F73CD"/>
    <w:rsid w:val="00407FE6"/>
    <w:rsid w:val="0042626C"/>
    <w:rsid w:val="00436540"/>
    <w:rsid w:val="004536D1"/>
    <w:rsid w:val="004547F2"/>
    <w:rsid w:val="00494053"/>
    <w:rsid w:val="004A67E4"/>
    <w:rsid w:val="004B112E"/>
    <w:rsid w:val="004E696B"/>
    <w:rsid w:val="0050620A"/>
    <w:rsid w:val="005109F6"/>
    <w:rsid w:val="00515E6B"/>
    <w:rsid w:val="00523F52"/>
    <w:rsid w:val="00542083"/>
    <w:rsid w:val="005533EF"/>
    <w:rsid w:val="00571CF6"/>
    <w:rsid w:val="00576940"/>
    <w:rsid w:val="00585A6A"/>
    <w:rsid w:val="005A6FF0"/>
    <w:rsid w:val="005B791F"/>
    <w:rsid w:val="005C479F"/>
    <w:rsid w:val="005F3EE6"/>
    <w:rsid w:val="00600D13"/>
    <w:rsid w:val="006134BD"/>
    <w:rsid w:val="00616109"/>
    <w:rsid w:val="00626B88"/>
    <w:rsid w:val="00634085"/>
    <w:rsid w:val="00646DE5"/>
    <w:rsid w:val="0065736E"/>
    <w:rsid w:val="00662D71"/>
    <w:rsid w:val="0068744E"/>
    <w:rsid w:val="0069708B"/>
    <w:rsid w:val="006975D2"/>
    <w:rsid w:val="006B1565"/>
    <w:rsid w:val="006D14B3"/>
    <w:rsid w:val="006D467E"/>
    <w:rsid w:val="006D502E"/>
    <w:rsid w:val="006F185B"/>
    <w:rsid w:val="006F3D20"/>
    <w:rsid w:val="006F4EE5"/>
    <w:rsid w:val="0070295E"/>
    <w:rsid w:val="007107E9"/>
    <w:rsid w:val="00722AA1"/>
    <w:rsid w:val="0073687E"/>
    <w:rsid w:val="00743B06"/>
    <w:rsid w:val="00745BC9"/>
    <w:rsid w:val="0078562E"/>
    <w:rsid w:val="007B2120"/>
    <w:rsid w:val="007F0ED7"/>
    <w:rsid w:val="007F1EC1"/>
    <w:rsid w:val="00812B20"/>
    <w:rsid w:val="00825878"/>
    <w:rsid w:val="00840BF1"/>
    <w:rsid w:val="0086120C"/>
    <w:rsid w:val="008B187F"/>
    <w:rsid w:val="008C7BE9"/>
    <w:rsid w:val="008D34CB"/>
    <w:rsid w:val="008D4B14"/>
    <w:rsid w:val="008E6863"/>
    <w:rsid w:val="00903426"/>
    <w:rsid w:val="00903C90"/>
    <w:rsid w:val="0090737E"/>
    <w:rsid w:val="00944563"/>
    <w:rsid w:val="009528CD"/>
    <w:rsid w:val="0096333C"/>
    <w:rsid w:val="00994327"/>
    <w:rsid w:val="009D3D60"/>
    <w:rsid w:val="009E2DAF"/>
    <w:rsid w:val="009E4FB5"/>
    <w:rsid w:val="00A300D1"/>
    <w:rsid w:val="00A31055"/>
    <w:rsid w:val="00A34C10"/>
    <w:rsid w:val="00A415B3"/>
    <w:rsid w:val="00A7036A"/>
    <w:rsid w:val="00A8335A"/>
    <w:rsid w:val="00A8602C"/>
    <w:rsid w:val="00A92C87"/>
    <w:rsid w:val="00AB2882"/>
    <w:rsid w:val="00AB54C2"/>
    <w:rsid w:val="00AC6423"/>
    <w:rsid w:val="00B03408"/>
    <w:rsid w:val="00B20EFF"/>
    <w:rsid w:val="00B42635"/>
    <w:rsid w:val="00B5350A"/>
    <w:rsid w:val="00B54F68"/>
    <w:rsid w:val="00B77D03"/>
    <w:rsid w:val="00B85D54"/>
    <w:rsid w:val="00B92BC6"/>
    <w:rsid w:val="00BA079A"/>
    <w:rsid w:val="00BA5B56"/>
    <w:rsid w:val="00BE345C"/>
    <w:rsid w:val="00C10862"/>
    <w:rsid w:val="00C36AF2"/>
    <w:rsid w:val="00C470C2"/>
    <w:rsid w:val="00C51C7C"/>
    <w:rsid w:val="00C527BC"/>
    <w:rsid w:val="00C530AB"/>
    <w:rsid w:val="00C5313F"/>
    <w:rsid w:val="00C533F3"/>
    <w:rsid w:val="00C57B3C"/>
    <w:rsid w:val="00C82130"/>
    <w:rsid w:val="00C950A6"/>
    <w:rsid w:val="00C97623"/>
    <w:rsid w:val="00CA1E8E"/>
    <w:rsid w:val="00CB0F26"/>
    <w:rsid w:val="00CC3A50"/>
    <w:rsid w:val="00CC7F05"/>
    <w:rsid w:val="00CD1794"/>
    <w:rsid w:val="00CF708C"/>
    <w:rsid w:val="00D10C5C"/>
    <w:rsid w:val="00D30624"/>
    <w:rsid w:val="00D34D05"/>
    <w:rsid w:val="00D629A0"/>
    <w:rsid w:val="00DA60BC"/>
    <w:rsid w:val="00DE0FCC"/>
    <w:rsid w:val="00DF1AA2"/>
    <w:rsid w:val="00E03F79"/>
    <w:rsid w:val="00E15490"/>
    <w:rsid w:val="00E30E48"/>
    <w:rsid w:val="00E406EC"/>
    <w:rsid w:val="00E447AA"/>
    <w:rsid w:val="00E471B0"/>
    <w:rsid w:val="00E726E2"/>
    <w:rsid w:val="00E863A9"/>
    <w:rsid w:val="00EB0E8C"/>
    <w:rsid w:val="00EB51CC"/>
    <w:rsid w:val="00EF0D6F"/>
    <w:rsid w:val="00EF1211"/>
    <w:rsid w:val="00EF4816"/>
    <w:rsid w:val="00F12991"/>
    <w:rsid w:val="00F27C0B"/>
    <w:rsid w:val="00F317E1"/>
    <w:rsid w:val="00F47EB4"/>
    <w:rsid w:val="00F53FF0"/>
    <w:rsid w:val="00F60EDB"/>
    <w:rsid w:val="00F61E12"/>
    <w:rsid w:val="00F826FA"/>
    <w:rsid w:val="00F93ABA"/>
    <w:rsid w:val="00F94193"/>
    <w:rsid w:val="00FB3858"/>
    <w:rsid w:val="00FB7F11"/>
    <w:rsid w:val="00FE2291"/>
    <w:rsid w:val="00FE2A3C"/>
    <w:rsid w:val="00FE54A5"/>
    <w:rsid w:val="00FF078A"/>
    <w:rsid w:val="00FF5E9E"/>
    <w:rsid w:val="00FF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3ED3548"/>
  <w15:chartTrackingRefBased/>
  <w15:docId w15:val="{7DFD9BC5-4283-419A-8732-B5E386826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D34CB"/>
    <w:rPr>
      <w:lang w:val="en-AU"/>
    </w:rPr>
  </w:style>
  <w:style w:type="paragraph" w:styleId="Cmsor1">
    <w:name w:val="heading 1"/>
    <w:basedOn w:val="Norml"/>
    <w:next w:val="Norml"/>
    <w:qFormat/>
    <w:rsid w:val="008D34CB"/>
    <w:pPr>
      <w:keepNext/>
      <w:outlineLvl w:val="0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8D34CB"/>
    <w:pPr>
      <w:jc w:val="center"/>
    </w:pPr>
    <w:rPr>
      <w:b/>
      <w:sz w:val="24"/>
    </w:rPr>
  </w:style>
  <w:style w:type="paragraph" w:styleId="Szvegtrzs">
    <w:name w:val="Body Text"/>
    <w:basedOn w:val="Norml"/>
    <w:rsid w:val="008D34CB"/>
    <w:pPr>
      <w:jc w:val="center"/>
    </w:pPr>
    <w:rPr>
      <w:b/>
      <w:sz w:val="24"/>
    </w:rPr>
  </w:style>
  <w:style w:type="paragraph" w:styleId="Szvegtrzs3">
    <w:name w:val="Body Text 3"/>
    <w:basedOn w:val="Norml"/>
    <w:rsid w:val="008D34CB"/>
    <w:pPr>
      <w:tabs>
        <w:tab w:val="left" w:pos="8222"/>
      </w:tabs>
      <w:spacing w:after="120"/>
      <w:jc w:val="both"/>
    </w:pPr>
    <w:rPr>
      <w:noProof/>
      <w:sz w:val="24"/>
    </w:rPr>
  </w:style>
  <w:style w:type="character" w:styleId="Hiperhivatkozs">
    <w:name w:val="Hyperlink"/>
    <w:rsid w:val="008D34CB"/>
    <w:rPr>
      <w:color w:val="0000FF"/>
      <w:u w:val="single"/>
    </w:rPr>
  </w:style>
  <w:style w:type="paragraph" w:styleId="llb">
    <w:name w:val="footer"/>
    <w:basedOn w:val="Norml"/>
    <w:rsid w:val="008D34CB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8D34CB"/>
  </w:style>
  <w:style w:type="paragraph" w:styleId="Lbjegyzetszveg">
    <w:name w:val="footnote text"/>
    <w:basedOn w:val="Norml"/>
    <w:semiHidden/>
    <w:rsid w:val="008D34CB"/>
  </w:style>
  <w:style w:type="character" w:styleId="Lbjegyzet-hivatkozs">
    <w:name w:val="footnote reference"/>
    <w:semiHidden/>
    <w:rsid w:val="008D34CB"/>
    <w:rPr>
      <w:vertAlign w:val="superscript"/>
    </w:rPr>
  </w:style>
  <w:style w:type="paragraph" w:styleId="Buborkszveg">
    <w:name w:val="Balloon Text"/>
    <w:basedOn w:val="Norml"/>
    <w:semiHidden/>
    <w:rsid w:val="008D34CB"/>
    <w:rPr>
      <w:rFonts w:ascii="Tahoma" w:hAnsi="Tahoma" w:cs="Tahoma"/>
      <w:sz w:val="16"/>
      <w:szCs w:val="16"/>
    </w:rPr>
  </w:style>
  <w:style w:type="paragraph" w:styleId="lfej">
    <w:name w:val="header"/>
    <w:basedOn w:val="Norml"/>
    <w:rsid w:val="008D34CB"/>
    <w:pPr>
      <w:tabs>
        <w:tab w:val="center" w:pos="4536"/>
        <w:tab w:val="right" w:pos="9072"/>
      </w:tabs>
    </w:pPr>
  </w:style>
  <w:style w:type="paragraph" w:customStyle="1" w:styleId="CharChar1CharCharCharCharCharCharCharCharCharCharCharCharChar">
    <w:name w:val="Char Char1 Char Char Char Char Char Char Char Char Char Char Char Char Char"/>
    <w:basedOn w:val="Norml"/>
    <w:rsid w:val="009E4FB5"/>
    <w:pPr>
      <w:spacing w:after="160" w:line="240" w:lineRule="exact"/>
    </w:pPr>
    <w:rPr>
      <w:rFonts w:ascii="Verdana" w:hAnsi="Verdana"/>
      <w:lang w:val="en-US" w:eastAsia="en-US"/>
    </w:rPr>
  </w:style>
  <w:style w:type="character" w:styleId="Jegyzethivatkozs">
    <w:name w:val="annotation reference"/>
    <w:semiHidden/>
    <w:rsid w:val="00B03408"/>
    <w:rPr>
      <w:sz w:val="16"/>
      <w:szCs w:val="16"/>
    </w:rPr>
  </w:style>
  <w:style w:type="paragraph" w:styleId="Jegyzetszveg">
    <w:name w:val="annotation text"/>
    <w:basedOn w:val="Norml"/>
    <w:semiHidden/>
    <w:rsid w:val="00B03408"/>
  </w:style>
  <w:style w:type="paragraph" w:styleId="Megjegyzstrgya">
    <w:name w:val="annotation subject"/>
    <w:basedOn w:val="Jegyzetszveg"/>
    <w:next w:val="Jegyzetszveg"/>
    <w:semiHidden/>
    <w:rsid w:val="00B03408"/>
    <w:rPr>
      <w:b/>
      <w:bCs/>
    </w:rPr>
  </w:style>
  <w:style w:type="paragraph" w:styleId="Vltozat">
    <w:name w:val="Revision"/>
    <w:hidden/>
    <w:uiPriority w:val="99"/>
    <w:semiHidden/>
    <w:rsid w:val="003A39FC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579</Words>
  <Characters>4071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MNB adatgyűjtés azonosító: E64</vt:lpstr>
      <vt:lpstr>MNB adatgyűjtés azonosító: E64</vt:lpstr>
    </vt:vector>
  </TitlesOfParts>
  <Company>Magyar Nemzeti Bank</Company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MNB adatgyűjtés azonosító: E64</dc:title>
  <dc:subject/>
  <dc:creator>schindleri</dc:creator>
  <cp:keywords/>
  <dc:description/>
  <cp:lastModifiedBy>MNB</cp:lastModifiedBy>
  <cp:revision>7</cp:revision>
  <cp:lastPrinted>2006-06-07T12:42:00Z</cp:lastPrinted>
  <dcterms:created xsi:type="dcterms:W3CDTF">2021-06-24T12:09:00Z</dcterms:created>
  <dcterms:modified xsi:type="dcterms:W3CDTF">2024-10-10T12:04:00Z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husztie@mnb.hu</vt:lpwstr>
  </property>
  <property fmtid="{D5CDD505-2E9C-101B-9397-08002B2CF9AE}" pid="6" name="MSIP_Label_b0d11092-50c9-4e74-84b5-b1af078dc3d0_SetDate">
    <vt:lpwstr>2020-03-09T13:27:39.2523571+01:00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2025-07-03T10:17:24Z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2020-07-03T10:17:24Z</vt:filetime>
  </property>
</Properties>
</file>