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MNB azonosító: </w:t>
      </w:r>
      <w:r w:rsidRPr="00D17027">
        <w:rPr>
          <w:rFonts w:ascii="Calibri" w:hAnsi="Calibri"/>
          <w:b/>
          <w:sz w:val="22"/>
          <w:szCs w:val="22"/>
        </w:rPr>
        <w:t>P47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8F1319">
      <w:pPr>
        <w:jc w:val="center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 xml:space="preserve">Módszertani segédlet a </w:t>
      </w:r>
    </w:p>
    <w:p w:rsidR="00730DB0" w:rsidRPr="00D17027" w:rsidRDefault="008F1319">
      <w:pPr>
        <w:jc w:val="center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>p</w:t>
      </w:r>
      <w:r w:rsidR="00730DB0" w:rsidRPr="00D17027">
        <w:rPr>
          <w:rFonts w:ascii="Calibri" w:hAnsi="Calibri"/>
          <w:b/>
          <w:sz w:val="22"/>
          <w:szCs w:val="22"/>
        </w:rPr>
        <w:t>ostai fizetési forgalom</w:t>
      </w:r>
    </w:p>
    <w:p w:rsidR="00730DB0" w:rsidRPr="00D17027" w:rsidRDefault="008F1319" w:rsidP="008F1319">
      <w:pPr>
        <w:jc w:val="center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adatszolgáltatás kitöltéséhez</w:t>
      </w:r>
    </w:p>
    <w:p w:rsidR="008F1319" w:rsidRPr="00D17027" w:rsidRDefault="008F1319" w:rsidP="008F1319">
      <w:pPr>
        <w:jc w:val="center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>I. Általános tudnivalók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Az adatszolgáltatásban a </w:t>
      </w:r>
      <w:r w:rsidR="00CE73CD" w:rsidRPr="00D17027">
        <w:rPr>
          <w:rFonts w:ascii="Calibri" w:hAnsi="Calibri"/>
          <w:sz w:val="22"/>
          <w:szCs w:val="22"/>
        </w:rPr>
        <w:t xml:space="preserve">postáról szóló 2003. évi CI. törvény 4. §-a (1) bekezdésének </w:t>
      </w:r>
      <w:r w:rsidR="00CE73CD" w:rsidRPr="00D17027">
        <w:rPr>
          <w:rFonts w:ascii="Calibri" w:hAnsi="Calibri"/>
          <w:i/>
          <w:iCs/>
          <w:sz w:val="22"/>
          <w:szCs w:val="22"/>
        </w:rPr>
        <w:t xml:space="preserve">d) </w:t>
      </w:r>
      <w:r w:rsidR="00CE73CD" w:rsidRPr="00D17027">
        <w:rPr>
          <w:rFonts w:ascii="Calibri" w:hAnsi="Calibri"/>
          <w:sz w:val="22"/>
          <w:szCs w:val="22"/>
        </w:rPr>
        <w:t>pontja szerinti postai ké</w:t>
      </w:r>
      <w:bookmarkStart w:id="0" w:name="_GoBack"/>
      <w:bookmarkEnd w:id="0"/>
      <w:r w:rsidR="00CE73CD" w:rsidRPr="00D17027">
        <w:rPr>
          <w:rFonts w:ascii="Calibri" w:hAnsi="Calibri"/>
          <w:sz w:val="22"/>
          <w:szCs w:val="22"/>
        </w:rPr>
        <w:t xml:space="preserve">szpénzátutalási tevékenység, postai pénzforgalmi közvetítői tevékenység és belföldi postautalvány-szolgáltatás (a továbbiakban együtt: postai pénzforgalmi szolgáltatás) </w:t>
      </w:r>
      <w:r w:rsidRPr="00D17027">
        <w:rPr>
          <w:rFonts w:ascii="Calibri" w:hAnsi="Calibri"/>
          <w:sz w:val="22"/>
          <w:szCs w:val="22"/>
        </w:rPr>
        <w:t>forgalmát</w:t>
      </w:r>
      <w:r w:rsidR="004522AB" w:rsidRPr="00D17027">
        <w:rPr>
          <w:rFonts w:ascii="Calibri" w:hAnsi="Calibri"/>
          <w:sz w:val="22"/>
          <w:szCs w:val="22"/>
        </w:rPr>
        <w:t>, valamint azon postahelyek számát</w:t>
      </w:r>
      <w:r w:rsidRPr="00D17027">
        <w:rPr>
          <w:rFonts w:ascii="Calibri" w:hAnsi="Calibri"/>
          <w:sz w:val="22"/>
          <w:szCs w:val="22"/>
        </w:rPr>
        <w:t xml:space="preserve"> kell jelenteni</w:t>
      </w:r>
      <w:r w:rsidR="004522AB" w:rsidRPr="00D17027">
        <w:rPr>
          <w:rFonts w:ascii="Calibri" w:hAnsi="Calibri"/>
          <w:sz w:val="22"/>
          <w:szCs w:val="22"/>
        </w:rPr>
        <w:t>, ahol e szolgáltatások az ügyfelek számára igénybe</w:t>
      </w:r>
      <w:r w:rsidR="00F5133E" w:rsidRPr="00D17027">
        <w:rPr>
          <w:rFonts w:ascii="Calibri" w:hAnsi="Calibri"/>
          <w:sz w:val="22"/>
          <w:szCs w:val="22"/>
        </w:rPr>
        <w:t xml:space="preserve"> </w:t>
      </w:r>
      <w:r w:rsidR="004522AB" w:rsidRPr="00D17027">
        <w:rPr>
          <w:rFonts w:ascii="Calibri" w:hAnsi="Calibri"/>
          <w:sz w:val="22"/>
          <w:szCs w:val="22"/>
        </w:rPr>
        <w:t>vehető</w:t>
      </w:r>
      <w:r w:rsidRPr="00D17027">
        <w:rPr>
          <w:rFonts w:ascii="Calibri" w:hAnsi="Calibri"/>
          <w:sz w:val="22"/>
          <w:szCs w:val="22"/>
        </w:rPr>
        <w:t>. Az egyéb készpénzátutalás (</w:t>
      </w:r>
      <w:proofErr w:type="spellStart"/>
      <w:r w:rsidRPr="00D17027">
        <w:rPr>
          <w:rFonts w:ascii="Calibri" w:hAnsi="Calibri"/>
          <w:sz w:val="22"/>
          <w:szCs w:val="22"/>
        </w:rPr>
        <w:t>pl</w:t>
      </w:r>
      <w:proofErr w:type="spellEnd"/>
      <w:r w:rsidRPr="00D17027">
        <w:rPr>
          <w:rFonts w:ascii="Calibri" w:hAnsi="Calibri"/>
          <w:sz w:val="22"/>
          <w:szCs w:val="22"/>
        </w:rPr>
        <w:t xml:space="preserve"> Western Union Money </w:t>
      </w:r>
      <w:proofErr w:type="spellStart"/>
      <w:r w:rsidRPr="00D17027">
        <w:rPr>
          <w:rFonts w:ascii="Calibri" w:hAnsi="Calibri"/>
          <w:sz w:val="22"/>
          <w:szCs w:val="22"/>
        </w:rPr>
        <w:t>Transfer</w:t>
      </w:r>
      <w:proofErr w:type="spellEnd"/>
      <w:r w:rsidRPr="00D17027">
        <w:rPr>
          <w:rFonts w:ascii="Calibri" w:hAnsi="Calibri"/>
          <w:sz w:val="22"/>
          <w:szCs w:val="22"/>
        </w:rPr>
        <w:t>) forgalmát ezen adatgyűjtés adatai nem tartalmazzák.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>II. A tábla kitöltésével kapcsolatos részletes tudnivalók, az adatok összeállításának módja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4522AB" w:rsidRPr="00D17027" w:rsidRDefault="004522AB">
      <w:pPr>
        <w:jc w:val="both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 xml:space="preserve">01. tábla: </w:t>
      </w:r>
      <w:r w:rsidR="0098449D" w:rsidRPr="00D17027">
        <w:rPr>
          <w:rFonts w:ascii="Calibri" w:hAnsi="Calibri"/>
          <w:b/>
          <w:sz w:val="22"/>
          <w:szCs w:val="22"/>
        </w:rPr>
        <w:t>P</w:t>
      </w:r>
      <w:r w:rsidRPr="00D17027">
        <w:rPr>
          <w:rFonts w:ascii="Calibri" w:hAnsi="Calibri"/>
          <w:b/>
          <w:sz w:val="22"/>
          <w:szCs w:val="22"/>
        </w:rPr>
        <w:t>ostai pénzforgalmi szolgáltatások</w:t>
      </w:r>
    </w:p>
    <w:p w:rsidR="004522AB" w:rsidRPr="00D17027" w:rsidRDefault="004522AB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01. sor: Készpénzátutalási megbízás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Ebben a sorban a postahelyeken bankszámla javára </w:t>
      </w:r>
      <w:r w:rsidR="00D42024" w:rsidRPr="00D17027">
        <w:rPr>
          <w:rFonts w:ascii="Calibri" w:hAnsi="Calibri"/>
          <w:sz w:val="22"/>
          <w:szCs w:val="22"/>
        </w:rPr>
        <w:t xml:space="preserve">készpénzátutalási megbízás (vagy expressz készpénzátutalási megbízás) használatával </w:t>
      </w:r>
      <w:r w:rsidRPr="00D17027">
        <w:rPr>
          <w:rFonts w:ascii="Calibri" w:hAnsi="Calibri"/>
          <w:sz w:val="22"/>
          <w:szCs w:val="22"/>
        </w:rPr>
        <w:t xml:space="preserve">befizetett </w:t>
      </w:r>
      <w:proofErr w:type="gramStart"/>
      <w:r w:rsidRPr="00D17027">
        <w:rPr>
          <w:rFonts w:ascii="Calibri" w:hAnsi="Calibri"/>
          <w:sz w:val="22"/>
          <w:szCs w:val="22"/>
        </w:rPr>
        <w:t>készpénzt  kell</w:t>
      </w:r>
      <w:proofErr w:type="gramEnd"/>
      <w:r w:rsidRPr="00D17027">
        <w:rPr>
          <w:rFonts w:ascii="Calibri" w:hAnsi="Calibri"/>
          <w:sz w:val="22"/>
          <w:szCs w:val="22"/>
        </w:rPr>
        <w:t xml:space="preserve"> jelenteni.</w:t>
      </w:r>
    </w:p>
    <w:p w:rsidR="00730DB0" w:rsidRPr="00D17027" w:rsidRDefault="00730DB0">
      <w:pPr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02. sor: Kifizetési utalvány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- a nyugellátási utalványt kivéve - a bankszámla terhére felvett postai készpénzkifizetési megbízásokat kell jelenteni.</w:t>
      </w:r>
    </w:p>
    <w:p w:rsidR="00730DB0" w:rsidRPr="00D17027" w:rsidRDefault="00730DB0">
      <w:pPr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03. Telepített kifizetési utalvány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kell jelenteni a 02. sor szerint felvett megbízások azon forgalmát, ahol a posta teljesítése nem készpénzkifizetéssel, hanem bankszámlára (vissza)telepítéssel történt meg.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04. sor: Nyugellátási utalvány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A nyugellátási utalvánnyal kapcsolatban felvett készpénzkifizetési megbízásokat kell itt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05. Telepített nyugellátási utalvány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kell jelenteni a 04. sor szerint felvett megbízások azon forgalmát, ahol a posta teljesítése nem készpénzkifizetéssel, hanem bankszámlára (vissza)telepítéssel történt meg.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06. sor: Belföldi postautalvány</w:t>
      </w:r>
    </w:p>
    <w:p w:rsidR="00730DB0" w:rsidRPr="00D17027" w:rsidRDefault="00CE73CD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A posta által működtetett, bankszámla használata nélküli készpénzközvetítés </w:t>
      </w:r>
      <w:r w:rsidR="00730DB0" w:rsidRPr="00D17027">
        <w:rPr>
          <w:rFonts w:ascii="Calibri" w:hAnsi="Calibri"/>
          <w:sz w:val="22"/>
          <w:szCs w:val="22"/>
        </w:rPr>
        <w:t>(befizetett) forgalm</w:t>
      </w:r>
      <w:r w:rsidRPr="00D17027">
        <w:rPr>
          <w:rFonts w:ascii="Calibri" w:hAnsi="Calibri"/>
          <w:sz w:val="22"/>
          <w:szCs w:val="22"/>
        </w:rPr>
        <w:t>á</w:t>
      </w:r>
      <w:r w:rsidR="00730DB0" w:rsidRPr="00D17027">
        <w:rPr>
          <w:rFonts w:ascii="Calibri" w:hAnsi="Calibri"/>
          <w:sz w:val="22"/>
          <w:szCs w:val="22"/>
        </w:rPr>
        <w:t xml:space="preserve">t kell </w:t>
      </w:r>
      <w:r w:rsidRPr="00D17027">
        <w:rPr>
          <w:rFonts w:ascii="Calibri" w:hAnsi="Calibri"/>
          <w:sz w:val="22"/>
          <w:szCs w:val="22"/>
        </w:rPr>
        <w:t xml:space="preserve">itt </w:t>
      </w:r>
      <w:r w:rsidR="00730DB0" w:rsidRPr="00D17027">
        <w:rPr>
          <w:rFonts w:ascii="Calibri" w:hAnsi="Calibri"/>
          <w:sz w:val="22"/>
          <w:szCs w:val="22"/>
        </w:rPr>
        <w:t>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07. Telepített belföldi postautalvány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kell jelenteni a 06. sor szerint felvett megbízások azon forgalmát, ahol a posta teljesítése nem készpénzkifizetéssel, hanem bankszámlára (vissza)telepítéssel történt meg.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08. sor: Nemzetközi postautalvány kifizetése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Ebben a sorban a nemzetközi postautalvány alapján történt kifizetéseket és telepítéseket együttesen kell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09. sor: Nemzetközi postautalvány feladása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Ebben a sorban a nemzetközi postautalvánnyal feladott forgalmat kell jelenteni.  </w:t>
      </w:r>
    </w:p>
    <w:p w:rsidR="004522AB" w:rsidRPr="00D17027" w:rsidRDefault="004522AB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10. sor: Kifizetés készpénzfelvételi utalvánnyal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a készpénzfelvételi utalvánnyal teljesített készpénzkifizetéseket kell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11. sor: Kifizetés pénzforgalmi betétkönyv terhére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Ezen a soron a pénzforgalmi betétkönyv terhére teljesített készpénzkifizetéseket kell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12. sor: Bankkártyával történő készpénzfelvétel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Ebben a sorban a postahelyen üzemeltetett POS terminál útján történt kifizetéseket kell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543FAB" w:rsidRPr="00D17027" w:rsidRDefault="00543FAB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13. sor: Postai számlabefizetési megbízás</w:t>
      </w:r>
    </w:p>
    <w:p w:rsidR="00543FAB" w:rsidRPr="00D17027" w:rsidRDefault="00543FAB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Ezen a soron a postai számlabefizetési megbízás </w:t>
      </w:r>
      <w:r w:rsidR="00D42024" w:rsidRPr="00D17027">
        <w:rPr>
          <w:rFonts w:ascii="Calibri" w:hAnsi="Calibri"/>
          <w:sz w:val="22"/>
          <w:szCs w:val="22"/>
        </w:rPr>
        <w:t>használatával</w:t>
      </w:r>
      <w:r w:rsidRPr="00D17027">
        <w:rPr>
          <w:rFonts w:ascii="Calibri" w:hAnsi="Calibri"/>
          <w:sz w:val="22"/>
          <w:szCs w:val="22"/>
        </w:rPr>
        <w:t xml:space="preserve"> teljesített befizetéseket kell jelenteni.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4522AB" w:rsidRPr="00D17027" w:rsidRDefault="004522AB">
      <w:pPr>
        <w:jc w:val="both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>02. tábla: A pénzforgalmi szolgáltatást nyújtó postahelyek száma</w:t>
      </w:r>
    </w:p>
    <w:p w:rsidR="004522AB" w:rsidRPr="00D17027" w:rsidRDefault="004522AB">
      <w:pPr>
        <w:jc w:val="both"/>
        <w:rPr>
          <w:rFonts w:ascii="Calibri" w:hAnsi="Calibri"/>
          <w:b/>
          <w:sz w:val="22"/>
          <w:szCs w:val="22"/>
        </w:rPr>
      </w:pPr>
    </w:p>
    <w:p w:rsidR="004522AB" w:rsidRPr="00D17027" w:rsidRDefault="004522AB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 xml:space="preserve">Azon postahelyek </w:t>
      </w:r>
      <w:r w:rsidR="00F5133E" w:rsidRPr="00D17027">
        <w:rPr>
          <w:rFonts w:ascii="Calibri" w:hAnsi="Calibri"/>
          <w:sz w:val="22"/>
          <w:szCs w:val="22"/>
        </w:rPr>
        <w:t>darabszáma, ahol az 1. táblában jelölt szolgáltatások bármelyike az ügyfelek számára hozzáférhető.</w:t>
      </w:r>
    </w:p>
    <w:p w:rsidR="00F5133E" w:rsidRPr="00D17027" w:rsidRDefault="00F5133E">
      <w:pPr>
        <w:jc w:val="both"/>
        <w:rPr>
          <w:rFonts w:ascii="Calibri" w:hAnsi="Calibri"/>
          <w:sz w:val="22"/>
          <w:szCs w:val="22"/>
        </w:rPr>
      </w:pPr>
    </w:p>
    <w:p w:rsidR="004522AB" w:rsidRPr="00D17027" w:rsidRDefault="004522AB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b/>
          <w:sz w:val="22"/>
          <w:szCs w:val="22"/>
        </w:rPr>
      </w:pPr>
      <w:r w:rsidRPr="00D17027">
        <w:rPr>
          <w:rFonts w:ascii="Calibri" w:hAnsi="Calibri"/>
          <w:b/>
          <w:sz w:val="22"/>
          <w:szCs w:val="22"/>
        </w:rPr>
        <w:t>III. Az adatszolgáltatás beküldésére vonatkozó előírások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A beküldés módja: EBEAD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A beküldés formája: az e rendelet 3. sz. mellékletének 3. pontja szerinti, az MNB honlapján közzétett technikai segédletben meghatározott formátumú fájl</w:t>
      </w:r>
    </w:p>
    <w:p w:rsidR="00730DB0" w:rsidRPr="00D17027" w:rsidRDefault="00730DB0">
      <w:pPr>
        <w:jc w:val="both"/>
        <w:rPr>
          <w:rFonts w:ascii="Calibri" w:hAnsi="Calibri"/>
          <w:sz w:val="22"/>
          <w:szCs w:val="22"/>
        </w:rPr>
      </w:pPr>
      <w:r w:rsidRPr="00D17027">
        <w:rPr>
          <w:rFonts w:ascii="Calibri" w:hAnsi="Calibri"/>
          <w:sz w:val="22"/>
          <w:szCs w:val="22"/>
        </w:rPr>
        <w:t>Az adatszolgáltatás címzettje: MNB Statisztika</w:t>
      </w:r>
      <w:r w:rsidR="00242637">
        <w:rPr>
          <w:rFonts w:ascii="Calibri" w:hAnsi="Calibri"/>
          <w:sz w:val="22"/>
          <w:szCs w:val="22"/>
        </w:rPr>
        <w:t>i igazgatóság</w:t>
      </w:r>
    </w:p>
    <w:p w:rsidR="00730DB0" w:rsidRPr="00D17027" w:rsidRDefault="00730DB0">
      <w:pPr>
        <w:rPr>
          <w:rFonts w:ascii="Calibri" w:hAnsi="Calibri"/>
          <w:sz w:val="22"/>
          <w:szCs w:val="22"/>
        </w:rPr>
      </w:pPr>
    </w:p>
    <w:sectPr w:rsidR="00730DB0" w:rsidRPr="00D1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9D" w:rsidRDefault="000F3B9D" w:rsidP="000F3B9D">
      <w:r>
        <w:separator/>
      </w:r>
    </w:p>
  </w:endnote>
  <w:endnote w:type="continuationSeparator" w:id="0">
    <w:p w:rsidR="000F3B9D" w:rsidRDefault="000F3B9D" w:rsidP="000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9D" w:rsidRDefault="000F3B9D" w:rsidP="000F3B9D">
      <w:r>
        <w:separator/>
      </w:r>
    </w:p>
  </w:footnote>
  <w:footnote w:type="continuationSeparator" w:id="0">
    <w:p w:rsidR="000F3B9D" w:rsidRDefault="000F3B9D" w:rsidP="000F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C54"/>
    <w:rsid w:val="000F3B9D"/>
    <w:rsid w:val="00242637"/>
    <w:rsid w:val="002949D0"/>
    <w:rsid w:val="004522AB"/>
    <w:rsid w:val="004C6300"/>
    <w:rsid w:val="00543FAB"/>
    <w:rsid w:val="00682399"/>
    <w:rsid w:val="006851E3"/>
    <w:rsid w:val="00730DB0"/>
    <w:rsid w:val="008F1319"/>
    <w:rsid w:val="0098449D"/>
    <w:rsid w:val="00A81331"/>
    <w:rsid w:val="00BF78A3"/>
    <w:rsid w:val="00CE73CD"/>
    <w:rsid w:val="00D17027"/>
    <w:rsid w:val="00D42024"/>
    <w:rsid w:val="00DE3A4C"/>
    <w:rsid w:val="00E64DA7"/>
    <w:rsid w:val="00E71C54"/>
    <w:rsid w:val="00EA0040"/>
    <w:rsid w:val="00F17B1D"/>
    <w:rsid w:val="00F5133E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E720BD-D935-4DFB-B17C-BA2A5010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adatgyűjtés azonosító: P</vt:lpstr>
      <vt:lpstr>MNB adatgyűjtés azonosító: P</vt:lpstr>
    </vt:vector>
  </TitlesOfParts>
  <Company>MPzRT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P</dc:title>
  <dc:subject/>
  <dc:creator>GyoriH</dc:creator>
  <cp:keywords/>
  <dc:description/>
  <cp:lastModifiedBy>STA</cp:lastModifiedBy>
  <cp:revision>2</cp:revision>
  <dcterms:created xsi:type="dcterms:W3CDTF">2022-11-22T15:42:00Z</dcterms:created>
  <dcterms:modified xsi:type="dcterms:W3CDTF">2022-11-22T15:42:00Z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61881306</vt:i4>
  </property>
  <property fmtid="{D5CDD505-2E9C-101B-9397-08002B2CF9AE}" pid="3" name="_EmailSubject">
    <vt:lpwstr>P47 2010</vt:lpwstr>
  </property>
  <property fmtid="{D5CDD505-2E9C-101B-9397-08002B2CF9AE}" pid="4" name="_AuthorEmail">
    <vt:lpwstr>csaszarp@mnb.hu</vt:lpwstr>
  </property>
  <property fmtid="{D5CDD505-2E9C-101B-9397-08002B2CF9AE}" pid="5" name="_AuthorEmailDisplayName">
    <vt:lpwstr>Császár Péter</vt:lpwstr>
  </property>
  <property fmtid="{D5CDD505-2E9C-101B-9397-08002B2CF9AE}" pid="6" name="_PreviousAdHocReviewCycleID">
    <vt:i4>-2045093923</vt:i4>
  </property>
  <property fmtid="{D5CDD505-2E9C-101B-9397-08002B2CF9AE}" pid="7" name="_ReviewingToolsShownOnce">
    <vt:lpwstr/>
  </property>
  <property fmtid="{D5CDD505-2E9C-101B-9397-08002B2CF9AE}" pid="8" name="Érvényességi idő">
    <vt:filetime>2027-11-22T15:41:43Z</vt:filetime>
  </property>
  <property fmtid="{D5CDD505-2E9C-101B-9397-08002B2CF9AE}" pid="9" name="Érvényességet beállító">
    <vt:lpwstr>kotulicsnem</vt:lpwstr>
  </property>
  <property fmtid="{D5CDD505-2E9C-101B-9397-08002B2CF9AE}" pid="10" name="Érvényességi idő első beállítása">
    <vt:filetime>2022-11-22T15:41:43Z</vt:filetime>
  </property>
  <property fmtid="{D5CDD505-2E9C-101B-9397-08002B2CF9AE}" pid="11" name="MSIP_Label_b0d11092-50c9-4e74-84b5-b1af078dc3d0_Enabled">
    <vt:lpwstr>True</vt:lpwstr>
  </property>
  <property fmtid="{D5CDD505-2E9C-101B-9397-08002B2CF9AE}" pid="12" name="MSIP_Label_b0d11092-50c9-4e74-84b5-b1af078dc3d0_SiteId">
    <vt:lpwstr>97c01ef8-0264-4eef-9c08-fb4a9ba1c0db</vt:lpwstr>
  </property>
  <property fmtid="{D5CDD505-2E9C-101B-9397-08002B2CF9AE}" pid="13" name="MSIP_Label_b0d11092-50c9-4e74-84b5-b1af078dc3d0_Owner">
    <vt:lpwstr>kotulicsnem@mnb.hu</vt:lpwstr>
  </property>
  <property fmtid="{D5CDD505-2E9C-101B-9397-08002B2CF9AE}" pid="14" name="MSIP_Label_b0d11092-50c9-4e74-84b5-b1af078dc3d0_SetDate">
    <vt:lpwstr>2022-11-22T15:42:07.6862216Z</vt:lpwstr>
  </property>
  <property fmtid="{D5CDD505-2E9C-101B-9397-08002B2CF9AE}" pid="15" name="MSIP_Label_b0d11092-50c9-4e74-84b5-b1af078dc3d0_Name">
    <vt:lpwstr>Protected</vt:lpwstr>
  </property>
  <property fmtid="{D5CDD505-2E9C-101B-9397-08002B2CF9AE}" pid="16" name="MSIP_Label_b0d11092-50c9-4e74-84b5-b1af078dc3d0_Application">
    <vt:lpwstr>Microsoft Azure Information Protection</vt:lpwstr>
  </property>
  <property fmtid="{D5CDD505-2E9C-101B-9397-08002B2CF9AE}" pid="17" name="MSIP_Label_b0d11092-50c9-4e74-84b5-b1af078dc3d0_ActionId">
    <vt:lpwstr>f6c1a00f-6586-4c97-8acf-289137315e47</vt:lpwstr>
  </property>
  <property fmtid="{D5CDD505-2E9C-101B-9397-08002B2CF9AE}" pid="18" name="MSIP_Label_b0d11092-50c9-4e74-84b5-b1af078dc3d0_Extended_MSFT_Method">
    <vt:lpwstr>Automatic</vt:lpwstr>
  </property>
  <property fmtid="{D5CDD505-2E9C-101B-9397-08002B2CF9AE}" pid="19" name="Sensitivity">
    <vt:lpwstr>Protected</vt:lpwstr>
  </property>
</Properties>
</file>