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9E8A" w14:textId="35D81126" w:rsidR="00010749" w:rsidRPr="005A47CF" w:rsidRDefault="00990A36" w:rsidP="00244FEC">
      <w:pPr>
        <w:autoSpaceDE w:val="0"/>
        <w:autoSpaceDN w:val="0"/>
        <w:adjustRightInd w:val="0"/>
        <w:jc w:val="left"/>
        <w:rPr>
          <w:rFonts w:cs="Arial"/>
          <w:szCs w:val="20"/>
        </w:rPr>
      </w:pPr>
      <w:r w:rsidRPr="005A47CF">
        <w:rPr>
          <w:rFonts w:cs="Arial"/>
          <w:szCs w:val="20"/>
        </w:rPr>
        <w:t>3</w:t>
      </w:r>
      <w:r w:rsidR="00010749" w:rsidRPr="005A47CF">
        <w:rPr>
          <w:rFonts w:cs="Arial"/>
          <w:szCs w:val="20"/>
        </w:rPr>
        <w:t xml:space="preserve">. </w:t>
      </w:r>
      <w:bookmarkStart w:id="0" w:name="_Hlk168561850"/>
      <w:r w:rsidR="00010749" w:rsidRPr="005A47CF">
        <w:rPr>
          <w:rFonts w:cs="Arial"/>
          <w:szCs w:val="20"/>
        </w:rPr>
        <w:t xml:space="preserve">melléklet </w:t>
      </w:r>
      <w:r w:rsidR="00CF78E3">
        <w:rPr>
          <w:rFonts w:cs="Arial"/>
          <w:szCs w:val="20"/>
        </w:rPr>
        <w:t xml:space="preserve">a </w:t>
      </w:r>
      <w:r w:rsidR="00CF78E3" w:rsidRPr="00CF78E3">
        <w:rPr>
          <w:rFonts w:cs="Arial"/>
          <w:szCs w:val="20"/>
        </w:rPr>
        <w:t>.../2024. (... ...) MNB rendelethez</w:t>
      </w:r>
      <w:bookmarkEnd w:id="0"/>
    </w:p>
    <w:p w14:paraId="7B93D2EB" w14:textId="77777777" w:rsidR="00710D29" w:rsidRPr="0066505D" w:rsidRDefault="0020526B" w:rsidP="0066505D">
      <w:pPr>
        <w:pStyle w:val="Cm"/>
        <w:rPr>
          <w:bCs/>
        </w:rPr>
      </w:pPr>
      <w:r w:rsidRPr="005A47CF">
        <w:t xml:space="preserve">A Bszt. hatálya alá tartozó szervezet és a Tpt. szerinti </w:t>
      </w:r>
      <w:r w:rsidR="001165F0" w:rsidRPr="005A47CF">
        <w:t xml:space="preserve">központi értéktári </w:t>
      </w:r>
      <w:r w:rsidRPr="005A47CF">
        <w:t xml:space="preserve">tevékenységet végző </w:t>
      </w:r>
      <w:r w:rsidRPr="0066505D">
        <w:t>szervezet felügyeleti jelentéseire vonatkozó kitöltési előírások</w:t>
      </w:r>
    </w:p>
    <w:p w14:paraId="7C26E7EC" w14:textId="67B10E3A" w:rsidR="007C4CF3" w:rsidRPr="009E6B63" w:rsidRDefault="00485FDA" w:rsidP="001E2A98">
      <w:pPr>
        <w:pStyle w:val="Cmsor1"/>
      </w:pPr>
      <w:r w:rsidRPr="005A47CF">
        <w:t>I.</w:t>
      </w:r>
      <w:r w:rsidR="00334363">
        <w:br/>
      </w:r>
      <w:r w:rsidR="005D54A5" w:rsidRPr="009E6B63">
        <w:t>A</w:t>
      </w:r>
      <w:r w:rsidRPr="009E6B63">
        <w:t xml:space="preserve"> </w:t>
      </w:r>
      <w:r w:rsidR="00FF7E0A" w:rsidRPr="009E6B63">
        <w:t>felügyeleti jelentésre</w:t>
      </w:r>
      <w:r w:rsidRPr="009E6B63">
        <w:t xml:space="preserve"> vonatkozó általános szabályok</w:t>
      </w:r>
    </w:p>
    <w:p w14:paraId="7B9C3035" w14:textId="77777777" w:rsidR="00116441" w:rsidRPr="005A47CF" w:rsidRDefault="00116441" w:rsidP="003F5A41">
      <w:pPr>
        <w:rPr>
          <w:rFonts w:cs="Arial"/>
          <w:b/>
          <w:szCs w:val="20"/>
        </w:rPr>
      </w:pPr>
    </w:p>
    <w:p w14:paraId="31F25B9D" w14:textId="77777777" w:rsidR="003F5A41" w:rsidRPr="005A47CF" w:rsidRDefault="003F5A41" w:rsidP="00924ABB">
      <w:pPr>
        <w:pStyle w:val="Cmsor2"/>
      </w:pPr>
      <w:r w:rsidRPr="005A47CF">
        <w:t>1. Kapcsolódó jogszabályok, fogalmak, rövidítések</w:t>
      </w:r>
    </w:p>
    <w:p w14:paraId="39B16157" w14:textId="77777777" w:rsidR="003F5A41" w:rsidRPr="005A47CF" w:rsidRDefault="00796E5F" w:rsidP="00116441">
      <w:pPr>
        <w:rPr>
          <w:rFonts w:cs="Arial"/>
          <w:b/>
          <w:szCs w:val="20"/>
        </w:rPr>
      </w:pPr>
      <w:r w:rsidRPr="005A47CF">
        <w:rPr>
          <w:rFonts w:cs="Arial"/>
          <w:snapToGrid w:val="0"/>
          <w:szCs w:val="20"/>
        </w:rPr>
        <w:t>A felügyeleti jelentés</w:t>
      </w:r>
      <w:r w:rsidRPr="005A47CF" w:rsidDel="00796E5F">
        <w:rPr>
          <w:rFonts w:cs="Arial"/>
          <w:szCs w:val="20"/>
        </w:rPr>
        <w:t xml:space="preserve"> </w:t>
      </w:r>
      <w:r w:rsidR="003F5A41" w:rsidRPr="005A47CF">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4F00F22" w14:textId="733E241F" w:rsidR="00FB04F9" w:rsidRPr="00EE08DA" w:rsidRDefault="003F5A41" w:rsidP="00924ABB">
      <w:pPr>
        <w:pStyle w:val="Cmsor2"/>
        <w:rPr>
          <w:lang w:val="hu-HU"/>
        </w:rPr>
      </w:pPr>
      <w:r w:rsidRPr="009E6B63">
        <w:t>2</w:t>
      </w:r>
      <w:r w:rsidR="00666AA3" w:rsidRPr="009E6B63">
        <w:t xml:space="preserve">. </w:t>
      </w:r>
      <w:r w:rsidR="00FF7E0A" w:rsidRPr="009E6B63">
        <w:t>A felügyeleti jelentés</w:t>
      </w:r>
      <w:r w:rsidR="00666AA3" w:rsidRPr="009E6B63">
        <w:t xml:space="preserve"> formai követelményei</w:t>
      </w:r>
    </w:p>
    <w:p w14:paraId="5E63557C" w14:textId="5350B3AD" w:rsidR="003666A2" w:rsidRDefault="003666A2" w:rsidP="007A33C7">
      <w:pPr>
        <w:spacing w:before="240" w:after="120"/>
        <w:rPr>
          <w:rFonts w:cs="Arial"/>
          <w:iCs/>
          <w:szCs w:val="20"/>
        </w:rPr>
      </w:pPr>
      <w:r w:rsidRPr="00034107">
        <w:rPr>
          <w:rFonts w:cs="Arial"/>
          <w:snapToGrid w:val="0"/>
          <w:szCs w:val="20"/>
        </w:rPr>
        <w:t xml:space="preserve">2.1. A befektetési </w:t>
      </w:r>
      <w:r>
        <w:rPr>
          <w:rFonts w:cs="Arial"/>
          <w:snapToGrid w:val="0"/>
          <w:szCs w:val="20"/>
        </w:rPr>
        <w:t>vállalkozás és a külföldi befektetési vállalkozás</w:t>
      </w:r>
      <w:r w:rsidRPr="00034107">
        <w:rPr>
          <w:rFonts w:cs="Arial"/>
          <w:snapToGrid w:val="0"/>
          <w:szCs w:val="20"/>
        </w:rPr>
        <w:t xml:space="preserve"> </w:t>
      </w:r>
      <w:r w:rsidR="00084F5A">
        <w:rPr>
          <w:rFonts w:cs="Arial"/>
          <w:snapToGrid w:val="0"/>
          <w:szCs w:val="20"/>
        </w:rPr>
        <w:t xml:space="preserve">magyarországi fióktelepe </w:t>
      </w:r>
      <w:r w:rsidRPr="00034107">
        <w:rPr>
          <w:rFonts w:cs="Arial"/>
          <w:snapToGrid w:val="0"/>
          <w:szCs w:val="20"/>
        </w:rPr>
        <w:t xml:space="preserve">éves beszámolóját tartalmazó pdf formátumú fájlokat </w:t>
      </w:r>
      <w:r w:rsidRPr="008C4FD9">
        <w:rPr>
          <w:rFonts w:cs="Arial"/>
          <w:iCs/>
          <w:szCs w:val="20"/>
        </w:rPr>
        <w:t xml:space="preserve">az ERA rendszeren belül </w:t>
      </w:r>
      <w:r>
        <w:rPr>
          <w:rFonts w:cs="Arial"/>
          <w:iCs/>
          <w:szCs w:val="20"/>
        </w:rPr>
        <w:t>elérhető, alábbi űrlaphoz történő csatolás útján kell beküldeni:</w:t>
      </w:r>
    </w:p>
    <w:p w14:paraId="5A99111A" w14:textId="36317A03" w:rsidR="003666A2" w:rsidRPr="007A33C7" w:rsidRDefault="003666A2" w:rsidP="00C76892">
      <w:pPr>
        <w:rPr>
          <w:rFonts w:cs="Arial"/>
          <w:snapToGrid w:val="0"/>
          <w:szCs w:val="20"/>
        </w:rPr>
      </w:pPr>
      <w:r w:rsidRPr="007A33C7">
        <w:rPr>
          <w:rFonts w:cs="Arial"/>
          <w:snapToGrid w:val="0"/>
          <w:szCs w:val="20"/>
        </w:rPr>
        <w:t>ERA - E-ügyintézés - Tőkepiac / Felügyelés / Felügyelés / TFF_1003_v1 „Tőkepiaci felügyelet űrlap”</w:t>
      </w:r>
      <w:r w:rsidR="00DB332F">
        <w:rPr>
          <w:rFonts w:cs="Arial"/>
          <w:snapToGrid w:val="0"/>
          <w:szCs w:val="20"/>
        </w:rPr>
        <w:t>.</w:t>
      </w:r>
    </w:p>
    <w:p w14:paraId="03239788" w14:textId="77777777" w:rsidR="00C76892" w:rsidRDefault="00C76892" w:rsidP="003F5A41">
      <w:pPr>
        <w:spacing w:after="120"/>
        <w:rPr>
          <w:rFonts w:cs="Arial"/>
          <w:snapToGrid w:val="0"/>
          <w:szCs w:val="20"/>
        </w:rPr>
      </w:pPr>
    </w:p>
    <w:p w14:paraId="688184F5" w14:textId="2322A513" w:rsidR="003F5A41" w:rsidRPr="005A47CF" w:rsidRDefault="003666A2" w:rsidP="003F5A41">
      <w:pPr>
        <w:spacing w:after="120"/>
        <w:rPr>
          <w:rFonts w:cs="Arial"/>
          <w:snapToGrid w:val="0"/>
          <w:szCs w:val="20"/>
        </w:rPr>
      </w:pPr>
      <w:r>
        <w:rPr>
          <w:rFonts w:cs="Arial"/>
          <w:snapToGrid w:val="0"/>
          <w:szCs w:val="20"/>
        </w:rPr>
        <w:t xml:space="preserve">2.2. </w:t>
      </w:r>
      <w:r w:rsidR="003F5A41" w:rsidRPr="005A47CF">
        <w:rPr>
          <w:rFonts w:cs="Arial"/>
          <w:snapToGrid w:val="0"/>
          <w:szCs w:val="20"/>
        </w:rPr>
        <w:t xml:space="preserve">A </w:t>
      </w:r>
      <w:r w:rsidR="00FF7E0A" w:rsidRPr="005A47CF">
        <w:rPr>
          <w:rFonts w:cs="Arial"/>
          <w:snapToGrid w:val="0"/>
          <w:szCs w:val="20"/>
        </w:rPr>
        <w:t>felügyeleti jelentés</w:t>
      </w:r>
      <w:r w:rsidR="003F5A41" w:rsidRPr="005A47CF">
        <w:rPr>
          <w:rFonts w:cs="Arial"/>
          <w:snapToGrid w:val="0"/>
          <w:szCs w:val="20"/>
        </w:rPr>
        <w:t xml:space="preserve"> </w:t>
      </w:r>
      <w:r>
        <w:rPr>
          <w:rFonts w:cs="Arial"/>
          <w:snapToGrid w:val="0"/>
          <w:szCs w:val="20"/>
        </w:rPr>
        <w:t xml:space="preserve">további formai </w:t>
      </w:r>
      <w:r w:rsidR="003F5A41" w:rsidRPr="005A47CF">
        <w:rPr>
          <w:rFonts w:cs="Arial"/>
          <w:snapToGrid w:val="0"/>
          <w:szCs w:val="20"/>
        </w:rPr>
        <w:t>követelményeit az 1. melléklet 4. pontja határozza meg.</w:t>
      </w:r>
    </w:p>
    <w:p w14:paraId="4BD6A3A3" w14:textId="77777777" w:rsidR="00666AA3" w:rsidRPr="005A47CF" w:rsidRDefault="003F5A41" w:rsidP="00924ABB">
      <w:pPr>
        <w:pStyle w:val="Cmsor2"/>
        <w:rPr>
          <w:rFonts w:cs="Arial"/>
          <w:szCs w:val="20"/>
        </w:rPr>
      </w:pPr>
      <w:r w:rsidRPr="009E6B63">
        <w:t>3</w:t>
      </w:r>
      <w:r w:rsidR="00666AA3" w:rsidRPr="009E6B63">
        <w:t xml:space="preserve">. </w:t>
      </w:r>
      <w:r w:rsidR="00FF7E0A" w:rsidRPr="009E6B63">
        <w:t xml:space="preserve">A felügyeleti jelentés </w:t>
      </w:r>
      <w:r w:rsidR="00666AA3" w:rsidRPr="009E6B63">
        <w:t>tartalmi követelményei</w:t>
      </w:r>
    </w:p>
    <w:p w14:paraId="04508EFE" w14:textId="77777777" w:rsidR="003F5A41" w:rsidRPr="005A47CF" w:rsidRDefault="003F5A41" w:rsidP="008C120C">
      <w:pPr>
        <w:spacing w:after="120"/>
        <w:rPr>
          <w:rFonts w:cs="Arial"/>
          <w:szCs w:val="20"/>
        </w:rPr>
      </w:pPr>
      <w:r w:rsidRPr="005A47CF">
        <w:rPr>
          <w:rFonts w:cs="Arial"/>
          <w:szCs w:val="20"/>
        </w:rPr>
        <w:t xml:space="preserve">A </w:t>
      </w:r>
      <w:r w:rsidR="00FF7E0A" w:rsidRPr="005A47CF">
        <w:rPr>
          <w:rFonts w:cs="Arial"/>
          <w:snapToGrid w:val="0"/>
          <w:szCs w:val="20"/>
        </w:rPr>
        <w:t>felügyeleti jelentés</w:t>
      </w:r>
      <w:r w:rsidRPr="005A47CF">
        <w:rPr>
          <w:rFonts w:cs="Arial"/>
          <w:szCs w:val="20"/>
        </w:rPr>
        <w:t xml:space="preserve"> tartalmi követelményeit az 1. melléklet 5. pontja határozza meg</w:t>
      </w:r>
      <w:r w:rsidR="00F9211F" w:rsidRPr="005A47CF">
        <w:rPr>
          <w:rFonts w:cs="Arial"/>
          <w:szCs w:val="20"/>
        </w:rPr>
        <w:t>.</w:t>
      </w:r>
      <w:r w:rsidRPr="005A47CF" w:rsidDel="00BA7B12">
        <w:rPr>
          <w:rFonts w:cs="Arial"/>
          <w:szCs w:val="20"/>
        </w:rPr>
        <w:t xml:space="preserve"> </w:t>
      </w:r>
    </w:p>
    <w:p w14:paraId="218A5388" w14:textId="77777777" w:rsidR="009C6279" w:rsidRPr="009E6B63" w:rsidRDefault="009C6279" w:rsidP="00924ABB">
      <w:pPr>
        <w:pStyle w:val="Cmsor2"/>
      </w:pPr>
      <w:r w:rsidRPr="009E6B63">
        <w:t>4. Az IFRS</w:t>
      </w:r>
      <w:r w:rsidR="008107EA" w:rsidRPr="009E6B63">
        <w:t>-ek</w:t>
      </w:r>
      <w:r w:rsidR="005033F8" w:rsidRPr="009E6B63">
        <w:t xml:space="preserve"> szerinti mérleg és átfogó jövedelemkimutatás általános kitöltési előírásai</w:t>
      </w:r>
    </w:p>
    <w:p w14:paraId="52B35728" w14:textId="77777777" w:rsidR="00DA2480" w:rsidRPr="005A47CF" w:rsidRDefault="006B403B" w:rsidP="00366C9A">
      <w:pPr>
        <w:spacing w:after="120"/>
        <w:rPr>
          <w:rFonts w:cs="Arial"/>
          <w:szCs w:val="20"/>
        </w:rPr>
      </w:pPr>
      <w:r w:rsidRPr="005A47CF">
        <w:rPr>
          <w:rFonts w:cs="Arial"/>
          <w:szCs w:val="20"/>
        </w:rPr>
        <w:t xml:space="preserve">4.1. </w:t>
      </w:r>
      <w:r w:rsidR="00DA2480" w:rsidRPr="005A47CF">
        <w:rPr>
          <w:rFonts w:cs="Arial"/>
          <w:szCs w:val="20"/>
        </w:rPr>
        <w:t>Előjelek</w:t>
      </w:r>
      <w:r w:rsidR="00366C9A" w:rsidRPr="005A47CF">
        <w:rPr>
          <w:rFonts w:cs="Arial"/>
          <w:szCs w:val="20"/>
        </w:rPr>
        <w:t>re vonatkozó szabályok</w:t>
      </w:r>
    </w:p>
    <w:p w14:paraId="45236FB3" w14:textId="77777777" w:rsidR="006B403B" w:rsidRPr="005A47CF" w:rsidRDefault="00DA2480" w:rsidP="0001571B">
      <w:pPr>
        <w:spacing w:after="120"/>
        <w:ind w:left="851" w:hanging="851"/>
        <w:rPr>
          <w:rFonts w:cs="Arial"/>
          <w:szCs w:val="20"/>
        </w:rPr>
      </w:pPr>
      <w:r w:rsidRPr="005A47CF">
        <w:rPr>
          <w:rFonts w:cs="Arial"/>
          <w:szCs w:val="20"/>
        </w:rPr>
        <w:t>4.1.1.</w:t>
      </w:r>
      <w:r w:rsidR="0001571B" w:rsidRPr="005A47CF">
        <w:rPr>
          <w:rFonts w:cs="Arial"/>
          <w:szCs w:val="20"/>
        </w:rPr>
        <w:tab/>
      </w:r>
      <w:r w:rsidR="00366C9A" w:rsidRPr="005A47CF">
        <w:rPr>
          <w:rFonts w:cs="Arial"/>
          <w:szCs w:val="20"/>
        </w:rPr>
        <w:t>E</w:t>
      </w:r>
      <w:r w:rsidR="006B403B" w:rsidRPr="005A47CF">
        <w:rPr>
          <w:rFonts w:cs="Arial"/>
          <w:szCs w:val="20"/>
        </w:rPr>
        <w:t>gy táblában szereplő valamely tétel megnevezésében a zárójelek használata azt jelenti, hogy az adott tételt le kell vonni ahhoz, hogy megkapjuk az „összesen” értéket, de nem jelenti azt, hogy az adott tételt negatív értékként kell megjeleníteni.</w:t>
      </w:r>
    </w:p>
    <w:p w14:paraId="70AC7272" w14:textId="04B89F0E" w:rsidR="00A010D8" w:rsidRPr="005A47CF" w:rsidRDefault="00366C9A" w:rsidP="0001571B">
      <w:pPr>
        <w:spacing w:after="120"/>
        <w:ind w:left="851" w:hanging="851"/>
        <w:rPr>
          <w:rFonts w:cs="Arial"/>
          <w:szCs w:val="20"/>
        </w:rPr>
      </w:pPr>
      <w:r w:rsidRPr="005A47CF">
        <w:rPr>
          <w:rFonts w:cs="Arial"/>
          <w:szCs w:val="20"/>
        </w:rPr>
        <w:t>4.1.2.</w:t>
      </w:r>
      <w:r w:rsidR="0001571B" w:rsidRPr="005A47CF">
        <w:rPr>
          <w:rFonts w:cs="Arial"/>
          <w:szCs w:val="20"/>
        </w:rPr>
        <w:tab/>
      </w:r>
      <w:r w:rsidR="006B403B" w:rsidRPr="005A47CF">
        <w:rPr>
          <w:rFonts w:cs="Arial"/>
          <w:szCs w:val="20"/>
        </w:rPr>
        <w:t>A negatív értékként megjelenítendő tételeket a táblák a megnevezés előtt „(-)” jellel jelölik, például „(-) Saját részvények”.</w:t>
      </w:r>
    </w:p>
    <w:p w14:paraId="1E3E00D3" w14:textId="77777777" w:rsidR="006B403B" w:rsidRPr="00334363" w:rsidRDefault="00494804" w:rsidP="0066505D">
      <w:pPr>
        <w:spacing w:after="120"/>
        <w:ind w:left="851" w:hanging="851"/>
        <w:rPr>
          <w:rFonts w:cs="Arial"/>
          <w:szCs w:val="20"/>
        </w:rPr>
      </w:pPr>
      <w:r w:rsidRPr="00A010D8">
        <w:rPr>
          <w:rFonts w:cs="Arial"/>
          <w:szCs w:val="20"/>
        </w:rPr>
        <w:t xml:space="preserve">4.2. </w:t>
      </w:r>
      <w:r w:rsidR="006B403B" w:rsidRPr="00A010D8">
        <w:rPr>
          <w:rFonts w:cs="Arial"/>
          <w:szCs w:val="20"/>
        </w:rPr>
        <w:t>Számviteli portfóliók</w:t>
      </w:r>
    </w:p>
    <w:p w14:paraId="4BB25A85" w14:textId="77777777" w:rsidR="006B403B" w:rsidRPr="005A47CF" w:rsidRDefault="00A41582" w:rsidP="00A41582">
      <w:pPr>
        <w:pStyle w:val="Baseparagraphnumbered"/>
        <w:numPr>
          <w:ilvl w:val="0"/>
          <w:numId w:val="0"/>
        </w:numPr>
        <w:ind w:left="709" w:hanging="709"/>
        <w:rPr>
          <w:rFonts w:cs="Arial"/>
          <w:bCs/>
          <w:szCs w:val="20"/>
          <w:lang w:val="hu-HU"/>
        </w:rPr>
      </w:pPr>
      <w:r w:rsidRPr="005A47CF">
        <w:rPr>
          <w:rFonts w:cs="Arial"/>
          <w:bCs/>
          <w:szCs w:val="20"/>
          <w:lang w:val="hu-HU"/>
        </w:rPr>
        <w:t xml:space="preserve">4.2.1. </w:t>
      </w:r>
      <w:r w:rsidR="006B403B" w:rsidRPr="005A47CF">
        <w:rPr>
          <w:rFonts w:cs="Arial"/>
          <w:bCs/>
          <w:szCs w:val="20"/>
          <w:lang w:val="hu-HU"/>
        </w:rPr>
        <w:t xml:space="preserve">Pénzügyi eszközök </w:t>
      </w:r>
    </w:p>
    <w:p w14:paraId="14477F2E" w14:textId="77777777" w:rsidR="006B403B" w:rsidRPr="005A47CF" w:rsidRDefault="00A41582" w:rsidP="00A41582">
      <w:pPr>
        <w:pStyle w:val="Baseparagraphnumbered"/>
        <w:numPr>
          <w:ilvl w:val="0"/>
          <w:numId w:val="0"/>
        </w:numPr>
        <w:ind w:left="851" w:hanging="851"/>
        <w:rPr>
          <w:rFonts w:cs="Arial"/>
          <w:szCs w:val="20"/>
          <w:lang w:val="hu-HU"/>
        </w:rPr>
      </w:pPr>
      <w:r w:rsidRPr="005A47CF">
        <w:rPr>
          <w:rFonts w:cs="Arial"/>
          <w:szCs w:val="20"/>
          <w:lang w:val="hu-HU"/>
        </w:rPr>
        <w:t>4.2.1.1.</w:t>
      </w:r>
      <w:r w:rsidRPr="005A47CF">
        <w:rPr>
          <w:rFonts w:cs="Arial"/>
          <w:szCs w:val="20"/>
          <w:lang w:val="hu-HU"/>
        </w:rPr>
        <w:tab/>
      </w:r>
      <w:r w:rsidR="006B403B" w:rsidRPr="005A47CF">
        <w:rPr>
          <w:rFonts w:cs="Arial"/>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w:t>
      </w:r>
      <w:r w:rsidR="00CA3B25" w:rsidRPr="005A47CF">
        <w:rPr>
          <w:rFonts w:cs="Arial"/>
          <w:szCs w:val="20"/>
          <w:lang w:val="hu-HU"/>
        </w:rPr>
        <w:t xml:space="preserve"> </w:t>
      </w:r>
      <w:r w:rsidR="006B403B" w:rsidRPr="005A47CF">
        <w:rPr>
          <w:rFonts w:cs="Arial"/>
          <w:szCs w:val="20"/>
          <w:lang w:val="hu-HU"/>
        </w:rPr>
        <w:t>szóló betétek” tételbe sorolt, látra szóló követel egyenlegeket, valamint az „értékesítésre tartottnak minősített befektetett eszközök és elidegenítési csoportok” között megjelenített pénzügyi instrumentumokat.</w:t>
      </w:r>
    </w:p>
    <w:p w14:paraId="15E6B98B" w14:textId="77777777" w:rsidR="006B403B" w:rsidRPr="005A47CF" w:rsidRDefault="001C75C1" w:rsidP="001C75C1">
      <w:pPr>
        <w:pStyle w:val="Baseparagraphnumbered"/>
        <w:numPr>
          <w:ilvl w:val="0"/>
          <w:numId w:val="0"/>
        </w:numPr>
        <w:spacing w:after="0"/>
        <w:ind w:left="851" w:hanging="851"/>
        <w:rPr>
          <w:rFonts w:cs="Arial"/>
          <w:szCs w:val="20"/>
          <w:lang w:val="hu-HU"/>
        </w:rPr>
      </w:pPr>
      <w:r w:rsidRPr="005A47CF">
        <w:rPr>
          <w:rFonts w:cs="Arial"/>
          <w:szCs w:val="20"/>
          <w:lang w:val="hu-HU"/>
        </w:rPr>
        <w:t>4.2.1.2.</w:t>
      </w:r>
      <w:r w:rsidRPr="005A47CF">
        <w:rPr>
          <w:rFonts w:cs="Arial"/>
          <w:szCs w:val="20"/>
          <w:lang w:val="hu-HU"/>
        </w:rPr>
        <w:tab/>
      </w:r>
      <w:r w:rsidR="006B403B" w:rsidRPr="005A47CF">
        <w:rPr>
          <w:rFonts w:cs="Arial"/>
          <w:szCs w:val="20"/>
          <w:lang w:val="hu-HU"/>
        </w:rPr>
        <w:t>Az IFRS</w:t>
      </w:r>
      <w:r w:rsidR="008107EA" w:rsidRPr="005A47CF">
        <w:rPr>
          <w:rFonts w:cs="Arial"/>
          <w:szCs w:val="20"/>
          <w:lang w:val="hu-HU"/>
        </w:rPr>
        <w:t>-ek</w:t>
      </w:r>
      <w:r w:rsidR="006B403B" w:rsidRPr="005A47CF">
        <w:rPr>
          <w:rFonts w:cs="Arial"/>
          <w:szCs w:val="20"/>
          <w:lang w:val="hu-HU"/>
        </w:rPr>
        <w:t xml:space="preserve"> alapján a pénzügyi eszközöket a következő számviteli portfóliókba kell sorolni:</w:t>
      </w:r>
    </w:p>
    <w:p w14:paraId="4F68B4F4" w14:textId="77777777" w:rsidR="006B403B" w:rsidRPr="005A47CF" w:rsidRDefault="006B403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kereskedési céllal tartott pénzügyi eszközök,</w:t>
      </w:r>
    </w:p>
    <w:p w14:paraId="7EF2DBF7" w14:textId="77777777" w:rsidR="006B403B" w:rsidRPr="005A47CF" w:rsidRDefault="00896AF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kötelezően </w:t>
      </w:r>
      <w:r w:rsidR="006B403B" w:rsidRPr="005A47CF">
        <w:rPr>
          <w:rFonts w:cs="Arial"/>
          <w:szCs w:val="20"/>
          <w:lang w:val="hu-HU"/>
        </w:rPr>
        <w:t>az eredménnyel szemben valós értéken értékelt</w:t>
      </w:r>
      <w:r w:rsidRPr="005A47CF">
        <w:rPr>
          <w:rFonts w:cs="Arial"/>
          <w:szCs w:val="20"/>
          <w:lang w:val="hu-HU"/>
        </w:rPr>
        <w:t xml:space="preserve">, nem kereskedési céllal tartott </w:t>
      </w:r>
      <w:r w:rsidR="006B403B" w:rsidRPr="005A47CF">
        <w:rPr>
          <w:rFonts w:cs="Arial"/>
          <w:szCs w:val="20"/>
          <w:lang w:val="hu-HU"/>
        </w:rPr>
        <w:t>pénzügyi eszközök,</w:t>
      </w:r>
    </w:p>
    <w:p w14:paraId="45ED7F14"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az eredménnyel szemben valós értéken értékeltnek megjelölt </w:t>
      </w:r>
      <w:r w:rsidR="006B403B" w:rsidRPr="005A47CF">
        <w:rPr>
          <w:rFonts w:cs="Arial"/>
          <w:szCs w:val="20"/>
          <w:lang w:val="hu-HU"/>
        </w:rPr>
        <w:t>pénzügyi eszközök,</w:t>
      </w:r>
    </w:p>
    <w:p w14:paraId="4330EEEB"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az egyéb átfogó jövedelemmel szemben valós értéken értékelt pénzügyi eszközök</w:t>
      </w:r>
      <w:r w:rsidR="006B403B" w:rsidRPr="005A47CF">
        <w:rPr>
          <w:rFonts w:cs="Arial"/>
          <w:szCs w:val="20"/>
          <w:lang w:val="hu-HU"/>
        </w:rPr>
        <w:t>,</w:t>
      </w:r>
    </w:p>
    <w:p w14:paraId="474A803E" w14:textId="77777777" w:rsidR="006B403B" w:rsidRPr="005A47CF" w:rsidRDefault="00B0220F" w:rsidP="001F4F43">
      <w:pPr>
        <w:pStyle w:val="Listaszerbekezds"/>
        <w:numPr>
          <w:ilvl w:val="0"/>
          <w:numId w:val="20"/>
        </w:numPr>
        <w:spacing w:after="120"/>
        <w:ind w:left="1135" w:hanging="284"/>
        <w:contextualSpacing w:val="0"/>
        <w:rPr>
          <w:rFonts w:cs="Arial"/>
          <w:szCs w:val="20"/>
          <w:lang w:val="hu-HU"/>
        </w:rPr>
      </w:pPr>
      <w:r w:rsidRPr="005A47CF">
        <w:rPr>
          <w:rFonts w:cs="Arial"/>
          <w:szCs w:val="20"/>
          <w:lang w:val="hu-HU"/>
        </w:rPr>
        <w:t>amortizált bekerülési értéken értékelt pénzügyi eszközök</w:t>
      </w:r>
      <w:r w:rsidR="006B403B" w:rsidRPr="005A47CF">
        <w:rPr>
          <w:rFonts w:cs="Arial"/>
          <w:szCs w:val="20"/>
          <w:lang w:val="hu-HU"/>
        </w:rPr>
        <w:t>.</w:t>
      </w:r>
    </w:p>
    <w:p w14:paraId="1026A052" w14:textId="77777777" w:rsidR="006B403B" w:rsidRPr="005A47CF" w:rsidRDefault="001C75C1" w:rsidP="0018735E">
      <w:pPr>
        <w:pStyle w:val="Baseparagraphnumbered"/>
        <w:numPr>
          <w:ilvl w:val="0"/>
          <w:numId w:val="0"/>
        </w:numPr>
        <w:spacing w:after="0"/>
        <w:rPr>
          <w:rFonts w:cs="Arial"/>
          <w:bCs/>
          <w:szCs w:val="20"/>
          <w:lang w:val="hu-HU"/>
        </w:rPr>
      </w:pPr>
      <w:r w:rsidRPr="005A47CF">
        <w:rPr>
          <w:rFonts w:cs="Arial"/>
          <w:bCs/>
          <w:szCs w:val="20"/>
          <w:lang w:val="hu-HU"/>
        </w:rPr>
        <w:t>4.2.</w:t>
      </w:r>
      <w:r w:rsidR="0018735E" w:rsidRPr="005A47CF">
        <w:rPr>
          <w:rFonts w:cs="Arial"/>
          <w:bCs/>
          <w:szCs w:val="20"/>
          <w:lang w:val="hu-HU"/>
        </w:rPr>
        <w:t>2</w:t>
      </w:r>
      <w:r w:rsidRPr="005A47CF">
        <w:rPr>
          <w:rFonts w:cs="Arial"/>
          <w:bCs/>
          <w:szCs w:val="20"/>
          <w:lang w:val="hu-HU"/>
        </w:rPr>
        <w:t>.</w:t>
      </w:r>
      <w:r w:rsidR="0018735E" w:rsidRPr="005A47CF">
        <w:rPr>
          <w:rFonts w:cs="Arial"/>
          <w:bCs/>
          <w:szCs w:val="20"/>
          <w:lang w:val="hu-HU"/>
        </w:rPr>
        <w:t xml:space="preserve"> </w:t>
      </w:r>
      <w:r w:rsidR="006B403B" w:rsidRPr="005A47CF">
        <w:rPr>
          <w:rFonts w:cs="Arial"/>
          <w:bCs/>
          <w:szCs w:val="20"/>
          <w:lang w:val="hu-HU"/>
        </w:rPr>
        <w:t>Pénzügyi kötelezettségek</w:t>
      </w:r>
    </w:p>
    <w:p w14:paraId="34E11C71" w14:textId="77777777" w:rsidR="006B403B" w:rsidRPr="005A47CF" w:rsidRDefault="006B403B" w:rsidP="00F71557">
      <w:pPr>
        <w:pStyle w:val="Baseparagraphnumbered"/>
        <w:numPr>
          <w:ilvl w:val="0"/>
          <w:numId w:val="0"/>
        </w:numPr>
        <w:spacing w:after="0"/>
        <w:ind w:left="851"/>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alapján a pénzügyi kötelezettségeket a következő számviteli portfóliókba kell sorolni: </w:t>
      </w:r>
    </w:p>
    <w:p w14:paraId="3B0CECCC"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kereskedési céllal tartott pénzügyi kötelezettségek,</w:t>
      </w:r>
    </w:p>
    <w:p w14:paraId="79E52E77"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az eredménnyel szemben valós értéken értékeltnek megjelölt pénzügyi kötelezettségek,</w:t>
      </w:r>
    </w:p>
    <w:p w14:paraId="68347BB2"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amortizált bekerülési értéken értékelt pénzügyi kötelezettségek.</w:t>
      </w:r>
    </w:p>
    <w:p w14:paraId="407A4E3B" w14:textId="77777777" w:rsidR="006B403B" w:rsidRPr="00334363" w:rsidRDefault="001F4F43" w:rsidP="0066505D">
      <w:pPr>
        <w:rPr>
          <w:rFonts w:cs="Arial"/>
          <w:szCs w:val="20"/>
        </w:rPr>
      </w:pPr>
      <w:r w:rsidRPr="00A010D8">
        <w:rPr>
          <w:rFonts w:cs="Arial"/>
          <w:szCs w:val="20"/>
        </w:rPr>
        <w:lastRenderedPageBreak/>
        <w:t xml:space="preserve">4.3. </w:t>
      </w:r>
      <w:r w:rsidR="006B403B" w:rsidRPr="00A010D8">
        <w:rPr>
          <w:rFonts w:cs="Arial"/>
          <w:szCs w:val="20"/>
        </w:rPr>
        <w:t>Pénzügyi instrumentumok</w:t>
      </w:r>
    </w:p>
    <w:p w14:paraId="2F17FCDC" w14:textId="77777777" w:rsidR="006B403B" w:rsidRPr="005A47CF" w:rsidRDefault="00214184" w:rsidP="00214184">
      <w:pPr>
        <w:pStyle w:val="Baseparagraphnumbered"/>
        <w:numPr>
          <w:ilvl w:val="0"/>
          <w:numId w:val="0"/>
        </w:numPr>
        <w:spacing w:after="120"/>
        <w:ind w:left="851" w:hanging="851"/>
        <w:rPr>
          <w:rFonts w:cs="Arial"/>
          <w:szCs w:val="20"/>
          <w:lang w:val="hu-HU"/>
        </w:rPr>
      </w:pPr>
      <w:r w:rsidRPr="005A47CF">
        <w:rPr>
          <w:rFonts w:cs="Arial"/>
          <w:szCs w:val="20"/>
          <w:lang w:val="hu-HU"/>
        </w:rPr>
        <w:t xml:space="preserve">4.3.1. </w:t>
      </w:r>
      <w:r w:rsidR="006B403B" w:rsidRPr="005A47CF">
        <w:rPr>
          <w:rFonts w:cs="Arial"/>
          <w:szCs w:val="20"/>
          <w:lang w:val="hu-HU"/>
        </w:rPr>
        <w:t xml:space="preserve">Pénzügyi eszközök </w:t>
      </w:r>
    </w:p>
    <w:p w14:paraId="464C4C14" w14:textId="77777777" w:rsidR="006B403B" w:rsidRPr="005A47CF" w:rsidRDefault="00D2043E" w:rsidP="00F71557">
      <w:pPr>
        <w:pStyle w:val="Baseparagraphnumbered"/>
        <w:numPr>
          <w:ilvl w:val="0"/>
          <w:numId w:val="0"/>
        </w:numPr>
        <w:spacing w:after="120"/>
        <w:ind w:left="851" w:hanging="851"/>
        <w:rPr>
          <w:rFonts w:cs="Arial"/>
          <w:szCs w:val="20"/>
          <w:lang w:val="hu-HU"/>
        </w:rPr>
      </w:pPr>
      <w:r w:rsidRPr="005A47CF">
        <w:rPr>
          <w:rFonts w:cs="Arial"/>
          <w:szCs w:val="20"/>
          <w:lang w:val="hu-HU"/>
        </w:rPr>
        <w:t>4.3.1.1.</w:t>
      </w:r>
      <w:r w:rsidR="00F71557" w:rsidRPr="005A47CF">
        <w:rPr>
          <w:rFonts w:cs="Arial"/>
          <w:szCs w:val="20"/>
          <w:lang w:val="hu-HU"/>
        </w:rPr>
        <w:tab/>
      </w:r>
      <w:r w:rsidR="006B403B" w:rsidRPr="005A47CF">
        <w:rPr>
          <w:rFonts w:cs="Arial"/>
          <w:szCs w:val="20"/>
          <w:lang w:val="hu-HU"/>
        </w:rPr>
        <w:t>A mérleg eszköz oldalán az eszköztételeket könyv szerinti értéken kell jelenteni.</w:t>
      </w:r>
    </w:p>
    <w:p w14:paraId="780F7208" w14:textId="77777777" w:rsidR="003020FE" w:rsidRPr="005A47CF" w:rsidRDefault="00D2043E" w:rsidP="00153C00">
      <w:pPr>
        <w:pStyle w:val="Baseparagraphnumbered"/>
        <w:numPr>
          <w:ilvl w:val="0"/>
          <w:numId w:val="0"/>
        </w:numPr>
        <w:spacing w:after="120"/>
        <w:ind w:left="851" w:hanging="851"/>
        <w:rPr>
          <w:rFonts w:cs="Arial"/>
          <w:szCs w:val="20"/>
          <w:lang w:val="hu-HU"/>
        </w:rPr>
      </w:pPr>
      <w:r w:rsidRPr="005A47CF">
        <w:rPr>
          <w:rFonts w:cs="Arial"/>
          <w:szCs w:val="20"/>
          <w:lang w:val="hu-HU"/>
        </w:rPr>
        <w:t>4.3.1.2.</w:t>
      </w:r>
      <w:r w:rsidR="00F71557" w:rsidRPr="005A47CF">
        <w:rPr>
          <w:rFonts w:cs="Arial"/>
          <w:szCs w:val="20"/>
          <w:lang w:val="hu-HU"/>
        </w:rPr>
        <w:tab/>
      </w:r>
      <w:r w:rsidR="006B403B" w:rsidRPr="005A47CF">
        <w:rPr>
          <w:rFonts w:cs="Arial"/>
          <w:szCs w:val="20"/>
          <w:lang w:val="hu-HU"/>
        </w:rPr>
        <w:t>Meghatározott táblákban a pénzügyi eszközöket bruttó könyv szerinti értéken kell jelenteni</w:t>
      </w:r>
      <w:r w:rsidR="00B0220F" w:rsidRPr="005A47CF">
        <w:rPr>
          <w:rFonts w:cs="Arial"/>
          <w:szCs w:val="20"/>
          <w:lang w:val="hu-HU"/>
        </w:rPr>
        <w:t>.</w:t>
      </w:r>
      <w:r w:rsidRPr="005A47CF">
        <w:rPr>
          <w:rFonts w:cs="Arial"/>
          <w:szCs w:val="20"/>
          <w:lang w:val="hu-HU"/>
        </w:rPr>
        <w:t xml:space="preserve"> </w:t>
      </w:r>
      <w:r w:rsidR="00B0220F" w:rsidRPr="005A47CF">
        <w:rPr>
          <w:rFonts w:cs="Arial"/>
          <w:szCs w:val="20"/>
          <w:lang w:val="hu-HU"/>
        </w:rPr>
        <w:t xml:space="preserve"> Bruttó könyv szerinti érték</w:t>
      </w:r>
      <w:r w:rsidR="008E638D" w:rsidRPr="005A47CF">
        <w:rPr>
          <w:rFonts w:cs="Arial"/>
          <w:szCs w:val="20"/>
          <w:lang w:val="hu-HU"/>
        </w:rPr>
        <w:t>nek a</w:t>
      </w:r>
      <w:r w:rsidR="003020FE" w:rsidRPr="005A47CF">
        <w:rPr>
          <w:rFonts w:cs="Arial"/>
          <w:szCs w:val="20"/>
          <w:lang w:val="hu-HU"/>
        </w:rPr>
        <w:t>z amortizált bekerülési értéken vagy az egyéb átfogó jövedelemmel szemben valós értéken értékelt hitelviszonyt megtestesítő instrumentumok esetében az értékvesztéssel nem csökkentett könyv szerinti érték</w:t>
      </w:r>
      <w:r w:rsidR="008E638D" w:rsidRPr="005A47CF">
        <w:rPr>
          <w:rFonts w:cs="Arial"/>
          <w:szCs w:val="20"/>
          <w:lang w:val="hu-HU"/>
        </w:rPr>
        <w:t xml:space="preserve"> minősül</w:t>
      </w:r>
      <w:r w:rsidR="003020FE" w:rsidRPr="005A47CF">
        <w:rPr>
          <w:rFonts w:cs="Arial"/>
          <w:szCs w:val="20"/>
          <w:lang w:val="hu-HU"/>
        </w:rPr>
        <w:t xml:space="preserve">. </w:t>
      </w:r>
    </w:p>
    <w:p w14:paraId="039683C9" w14:textId="77777777" w:rsidR="003020FE"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Az eredménnyel szemben valós értéken értékelt hitelviszonyt megtestesítő instrumentumok – a kereskedési céllal tartottak kivételével – bruttó könyv szerinti értéke függ az eszköz minősítésétől. Teljesítő instrumentumok esetében a bruttó könyv szerinti érték megegyezik a valós értékkel. Nem</w:t>
      </w:r>
      <w:r w:rsidR="00BE72BB" w:rsidRPr="005A47CF">
        <w:rPr>
          <w:rFonts w:cs="Arial"/>
          <w:szCs w:val="20"/>
          <w:lang w:val="hu-HU"/>
        </w:rPr>
        <w:t xml:space="preserve"> </w:t>
      </w:r>
      <w:r w:rsidRPr="005A47CF">
        <w:rPr>
          <w:rFonts w:cs="Arial"/>
          <w:szCs w:val="20"/>
          <w:lang w:val="hu-HU"/>
        </w:rPr>
        <w:t>teljesítő instrumentumok esetében a bruttó könyv szerinti érték</w:t>
      </w:r>
      <w:r w:rsidR="008E638D" w:rsidRPr="005A47CF">
        <w:rPr>
          <w:rFonts w:cs="Arial"/>
          <w:szCs w:val="20"/>
          <w:lang w:val="hu-HU"/>
        </w:rPr>
        <w:t>nek</w:t>
      </w:r>
      <w:r w:rsidRPr="005A47CF">
        <w:rPr>
          <w:rFonts w:cs="Arial"/>
          <w:szCs w:val="20"/>
          <w:lang w:val="hu-HU"/>
        </w:rPr>
        <w:t xml:space="preserve"> a hitelkockázat változásából származó negatív valósérték-változás halmozott összegével nem módosított könyv szerinti érték</w:t>
      </w:r>
      <w:r w:rsidR="008E638D" w:rsidRPr="005A47CF">
        <w:rPr>
          <w:rFonts w:cs="Arial"/>
          <w:szCs w:val="20"/>
          <w:lang w:val="hu-HU"/>
        </w:rPr>
        <w:t xml:space="preserve"> minősül</w:t>
      </w:r>
      <w:r w:rsidRPr="005A47CF">
        <w:rPr>
          <w:rFonts w:cs="Arial"/>
          <w:szCs w:val="20"/>
          <w:lang w:val="hu-HU"/>
        </w:rPr>
        <w:t xml:space="preserve">. A bruttó könyv szerinti érték nem haladhatja meg az instrumentum kezdeti megjelenítéskori értékét. </w:t>
      </w:r>
    </w:p>
    <w:p w14:paraId="404A78A2" w14:textId="77777777" w:rsidR="006B403B"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 kereskedési céllal tartott pénzügyi eszközök bruttó könyv szerinti értéke megegyezik a valós értékkel.</w:t>
      </w:r>
    </w:p>
    <w:p w14:paraId="0402A4B0" w14:textId="77777777" w:rsidR="006B403B" w:rsidRPr="005A47CF" w:rsidRDefault="00AD6C7E" w:rsidP="008E638D">
      <w:pPr>
        <w:pStyle w:val="Baseparagraphnumbered"/>
        <w:numPr>
          <w:ilvl w:val="0"/>
          <w:numId w:val="0"/>
        </w:numPr>
        <w:spacing w:after="120"/>
        <w:ind w:left="993" w:hanging="993"/>
        <w:rPr>
          <w:rFonts w:cs="Arial"/>
          <w:szCs w:val="20"/>
          <w:lang w:val="hu-HU"/>
        </w:rPr>
      </w:pPr>
      <w:r w:rsidRPr="005A47CF">
        <w:rPr>
          <w:rFonts w:cs="Arial"/>
          <w:szCs w:val="20"/>
          <w:lang w:val="hu-HU"/>
        </w:rPr>
        <w:t>4.3.1.3.</w:t>
      </w:r>
      <w:r w:rsidRPr="005A47CF">
        <w:rPr>
          <w:rFonts w:cs="Arial"/>
          <w:szCs w:val="20"/>
          <w:lang w:val="hu-HU"/>
        </w:rPr>
        <w:tab/>
      </w:r>
      <w:r w:rsidR="006B403B" w:rsidRPr="005A47CF">
        <w:rPr>
          <w:rFonts w:cs="Arial"/>
          <w:szCs w:val="20"/>
          <w:lang w:val="hu-HU"/>
        </w:rPr>
        <w:t xml:space="preserve">A pénzügyi eszközöket a következő eszközosztályokba kell besorolni: </w:t>
      </w:r>
    </w:p>
    <w:p w14:paraId="7474B280"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készpénz,</w:t>
      </w:r>
    </w:p>
    <w:p w14:paraId="3BF0CC0A"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származtatott ügyletek,</w:t>
      </w:r>
    </w:p>
    <w:p w14:paraId="1FD0791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tulajdoni részesedést megtestesítő instrumentumok,</w:t>
      </w:r>
    </w:p>
    <w:p w14:paraId="1BC16E6C"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hitelviszonyt megtestesítő értékpapírok,</w:t>
      </w:r>
    </w:p>
    <w:p w14:paraId="66B5F8A1"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hitelek,</w:t>
      </w:r>
    </w:p>
    <w:p w14:paraId="6E1018B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f)</w:t>
      </w:r>
      <w:r w:rsidRPr="005A47CF">
        <w:rPr>
          <w:rFonts w:cs="Arial"/>
          <w:szCs w:val="20"/>
          <w:lang w:val="hu-HU"/>
        </w:rPr>
        <w:tab/>
        <w:t>előlegek,</w:t>
      </w:r>
    </w:p>
    <w:p w14:paraId="7A904731"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g)</w:t>
      </w:r>
      <w:r w:rsidRPr="005A47CF">
        <w:rPr>
          <w:rFonts w:cs="Arial"/>
          <w:szCs w:val="20"/>
          <w:lang w:val="hu-HU"/>
        </w:rPr>
        <w:tab/>
        <w:t>jegybanki és bankközi betétek.</w:t>
      </w:r>
    </w:p>
    <w:p w14:paraId="0C081D9D" w14:textId="77777777" w:rsidR="006B403B" w:rsidRPr="005A47CF" w:rsidRDefault="00BE2CB0" w:rsidP="00BE2CB0">
      <w:pPr>
        <w:pStyle w:val="Baseparagraphnumbered"/>
        <w:numPr>
          <w:ilvl w:val="0"/>
          <w:numId w:val="0"/>
        </w:numPr>
        <w:rPr>
          <w:rFonts w:cs="Arial"/>
          <w:szCs w:val="20"/>
          <w:lang w:val="hu-HU"/>
        </w:rPr>
      </w:pPr>
      <w:r w:rsidRPr="005A47CF">
        <w:rPr>
          <w:rFonts w:cs="Arial"/>
          <w:szCs w:val="20"/>
          <w:lang w:val="hu-HU"/>
        </w:rPr>
        <w:t xml:space="preserve">4.3.2. </w:t>
      </w:r>
      <w:r w:rsidR="006B403B" w:rsidRPr="005A47CF">
        <w:rPr>
          <w:rFonts w:cs="Arial"/>
          <w:szCs w:val="20"/>
          <w:lang w:val="hu-HU"/>
        </w:rPr>
        <w:t>Pénzügyi kötelezettségek</w:t>
      </w:r>
    </w:p>
    <w:p w14:paraId="2E64B86C" w14:textId="77777777" w:rsidR="006B403B" w:rsidRPr="005A47CF" w:rsidRDefault="0001571B" w:rsidP="0001571B">
      <w:pPr>
        <w:pStyle w:val="Baseparagraphnumbered"/>
        <w:numPr>
          <w:ilvl w:val="0"/>
          <w:numId w:val="0"/>
        </w:numPr>
        <w:ind w:left="851" w:hanging="851"/>
        <w:rPr>
          <w:rFonts w:cs="Arial"/>
          <w:szCs w:val="20"/>
          <w:lang w:val="hu-HU"/>
        </w:rPr>
      </w:pPr>
      <w:r w:rsidRPr="005A47CF">
        <w:rPr>
          <w:rFonts w:cs="Arial"/>
          <w:szCs w:val="20"/>
          <w:lang w:val="hu-HU"/>
        </w:rPr>
        <w:t>4.3.2.1.</w:t>
      </w:r>
      <w:r w:rsidRPr="005A47CF">
        <w:rPr>
          <w:rFonts w:cs="Arial"/>
          <w:szCs w:val="20"/>
          <w:lang w:val="hu-HU"/>
        </w:rPr>
        <w:tab/>
      </w:r>
      <w:r w:rsidR="006B403B" w:rsidRPr="005A47CF">
        <w:rPr>
          <w:rFonts w:cs="Arial"/>
          <w:szCs w:val="20"/>
          <w:lang w:val="hu-HU"/>
        </w:rPr>
        <w:t>A mérleg forrás oldalán a forrástételeket könyv szerinti értéken kell jelenteni.</w:t>
      </w:r>
    </w:p>
    <w:p w14:paraId="6903DD66" w14:textId="77777777" w:rsidR="006B403B" w:rsidRPr="005A47CF" w:rsidRDefault="0001571B" w:rsidP="0001571B">
      <w:pPr>
        <w:pStyle w:val="Baseparagraphnumbered"/>
        <w:numPr>
          <w:ilvl w:val="0"/>
          <w:numId w:val="0"/>
        </w:numPr>
        <w:spacing w:after="0"/>
        <w:ind w:left="851" w:hanging="851"/>
        <w:rPr>
          <w:rFonts w:cs="Arial"/>
          <w:szCs w:val="20"/>
          <w:lang w:val="hu-HU"/>
        </w:rPr>
      </w:pPr>
      <w:r w:rsidRPr="005A47CF">
        <w:rPr>
          <w:rFonts w:cs="Arial"/>
          <w:szCs w:val="20"/>
          <w:lang w:val="hu-HU"/>
        </w:rPr>
        <w:t>4.3.2.2.</w:t>
      </w:r>
      <w:r w:rsidRPr="005A47CF">
        <w:rPr>
          <w:rFonts w:cs="Arial"/>
          <w:szCs w:val="20"/>
          <w:lang w:val="hu-HU"/>
        </w:rPr>
        <w:tab/>
      </w:r>
      <w:r w:rsidR="006B403B" w:rsidRPr="005A47CF">
        <w:rPr>
          <w:rFonts w:cs="Arial"/>
          <w:szCs w:val="20"/>
          <w:lang w:val="hu-HU"/>
        </w:rPr>
        <w:t xml:space="preserve">A pénzügyi kötelezettségeket a következő eszközosztályokba kell besorolni: </w:t>
      </w:r>
    </w:p>
    <w:p w14:paraId="54518DE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 xml:space="preserve">származtatott ügyletek, </w:t>
      </w:r>
    </w:p>
    <w:p w14:paraId="57BE0726"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 xml:space="preserve">rövid pozíciók, </w:t>
      </w:r>
    </w:p>
    <w:p w14:paraId="30251F0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 xml:space="preserve">betétek, </w:t>
      </w:r>
    </w:p>
    <w:p w14:paraId="1B247B2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 xml:space="preserve">felvett hitelek, </w:t>
      </w:r>
    </w:p>
    <w:p w14:paraId="6194792D"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 xml:space="preserve">kibocsátott hitelviszonyt megtestesítő értékpapírok </w:t>
      </w:r>
    </w:p>
    <w:p w14:paraId="17F9AB89"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f)</w:t>
      </w:r>
      <w:r w:rsidRPr="005A47CF">
        <w:rPr>
          <w:rFonts w:cs="Arial"/>
          <w:szCs w:val="20"/>
          <w:lang w:val="hu-HU"/>
        </w:rPr>
        <w:tab/>
        <w:t>egyéb pénzügyi kötelezettségek.</w:t>
      </w:r>
    </w:p>
    <w:p w14:paraId="603667BB" w14:textId="77777777" w:rsidR="00A41582" w:rsidRPr="005A47CF" w:rsidRDefault="00A41582" w:rsidP="00A41582">
      <w:pPr>
        <w:rPr>
          <w:rFonts w:cs="Arial"/>
          <w:b/>
          <w:szCs w:val="20"/>
        </w:rPr>
      </w:pPr>
      <w:r w:rsidRPr="005A47CF">
        <w:rPr>
          <w:rFonts w:cs="Arial"/>
          <w:snapToGrid w:val="0"/>
          <w:szCs w:val="20"/>
        </w:rPr>
        <w:t>4.</w:t>
      </w:r>
      <w:r w:rsidR="00356602" w:rsidRPr="005A47CF">
        <w:rPr>
          <w:rFonts w:cs="Arial"/>
          <w:snapToGrid w:val="0"/>
          <w:szCs w:val="20"/>
        </w:rPr>
        <w:t>4</w:t>
      </w:r>
      <w:r w:rsidRPr="005A47CF">
        <w:rPr>
          <w:rFonts w:cs="Arial"/>
          <w:snapToGrid w:val="0"/>
          <w:szCs w:val="20"/>
        </w:rPr>
        <w:t>. A táblákban meghatározott pénzügyi információkat az IFRS</w:t>
      </w:r>
      <w:r w:rsidR="008107EA" w:rsidRPr="005A47CF">
        <w:rPr>
          <w:rFonts w:cs="Arial"/>
          <w:snapToGrid w:val="0"/>
          <w:szCs w:val="20"/>
        </w:rPr>
        <w:t>-ek</w:t>
      </w:r>
      <w:r w:rsidRPr="005A47CF">
        <w:rPr>
          <w:rFonts w:cs="Arial"/>
          <w:snapToGrid w:val="0"/>
          <w:szCs w:val="20"/>
        </w:rPr>
        <w:t xml:space="preserve"> megjelenítésre, beszámításra és értékelésre vonatkozó szabályaival összhangban kell előállítani. A táblák kitöltését segítő, az egyes sorokra, oszlopokra vonatkozó konkrét IAS</w:t>
      </w:r>
      <w:r w:rsidR="008107EA" w:rsidRPr="005A47CF">
        <w:rPr>
          <w:rFonts w:cs="Arial"/>
          <w:snapToGrid w:val="0"/>
          <w:szCs w:val="20"/>
        </w:rPr>
        <w:t>-</w:t>
      </w:r>
      <w:r w:rsidRPr="005A47CF">
        <w:rPr>
          <w:rFonts w:cs="Arial"/>
          <w:snapToGrid w:val="0"/>
          <w:szCs w:val="20"/>
        </w:rPr>
        <w:t xml:space="preserve"> és IFRS</w:t>
      </w:r>
      <w:r w:rsidR="008107EA" w:rsidRPr="005A47CF">
        <w:rPr>
          <w:rFonts w:cs="Arial"/>
          <w:snapToGrid w:val="0"/>
          <w:szCs w:val="20"/>
        </w:rPr>
        <w:t>-</w:t>
      </w:r>
      <w:r w:rsidRPr="005A47CF">
        <w:rPr>
          <w:rFonts w:cs="Arial"/>
          <w:snapToGrid w:val="0"/>
          <w:szCs w:val="20"/>
        </w:rPr>
        <w:t>hivatkozásokat az MNB honlapján közzétett technikai segédlet tartalmazza.</w:t>
      </w:r>
    </w:p>
    <w:p w14:paraId="22365D48" w14:textId="77777777" w:rsidR="00116441" w:rsidRPr="005A47CF" w:rsidRDefault="00116441" w:rsidP="00C579E2">
      <w:pPr>
        <w:rPr>
          <w:rFonts w:cs="Arial"/>
          <w:b/>
          <w:szCs w:val="20"/>
        </w:rPr>
      </w:pPr>
    </w:p>
    <w:p w14:paraId="1AA55FA9" w14:textId="77777777" w:rsidR="00116441" w:rsidRPr="005A47CF" w:rsidRDefault="00116441" w:rsidP="0050121C">
      <w:pPr>
        <w:jc w:val="center"/>
        <w:rPr>
          <w:rFonts w:cs="Arial"/>
          <w:b/>
          <w:szCs w:val="20"/>
        </w:rPr>
      </w:pPr>
    </w:p>
    <w:p w14:paraId="037AC38E" w14:textId="7718BBEB" w:rsidR="00710D29" w:rsidRPr="005A47CF" w:rsidRDefault="001A0282" w:rsidP="001E2A98">
      <w:pPr>
        <w:pStyle w:val="Cmsor1"/>
      </w:pPr>
      <w:r w:rsidRPr="005A47CF">
        <w:t>II.</w:t>
      </w:r>
      <w:r w:rsidR="00F34C8B">
        <w:br/>
      </w:r>
      <w:r w:rsidR="00FF7E0A" w:rsidRPr="005A47CF">
        <w:t xml:space="preserve">A felügyeleti jelentésre </w:t>
      </w:r>
      <w:r w:rsidR="00485FDA" w:rsidRPr="005A47CF">
        <w:t>vonatkozó részletes szabályok</w:t>
      </w:r>
    </w:p>
    <w:p w14:paraId="17ACD07E" w14:textId="77777777" w:rsidR="0050121C" w:rsidRPr="005A47CF" w:rsidRDefault="008705D9" w:rsidP="00924ABB">
      <w:pPr>
        <w:pStyle w:val="Cmsor2"/>
      </w:pPr>
      <w:r w:rsidRPr="005A47CF">
        <w:t>1.</w:t>
      </w:r>
      <w:r w:rsidR="00B56759" w:rsidRPr="005A47CF">
        <w:t xml:space="preserve"> </w:t>
      </w:r>
      <w:r w:rsidR="0089635F" w:rsidRPr="005A47CF">
        <w:t>Egyedi táblák</w:t>
      </w:r>
    </w:p>
    <w:p w14:paraId="5BC72433" w14:textId="77777777" w:rsidR="00DC56A5" w:rsidRPr="005A47CF" w:rsidRDefault="00DF3DD9" w:rsidP="00AA0329">
      <w:pPr>
        <w:pStyle w:val="Cmsor3"/>
      </w:pPr>
      <w:r w:rsidRPr="005A47CF">
        <w:t xml:space="preserve">1.1. </w:t>
      </w:r>
      <w:r w:rsidR="00DC56A5" w:rsidRPr="005A47CF">
        <w:t xml:space="preserve">30A </w:t>
      </w:r>
      <w:r w:rsidR="002B2142" w:rsidRPr="005A47CF">
        <w:t>Pénzmozgások</w:t>
      </w:r>
    </w:p>
    <w:p w14:paraId="01C49BBD" w14:textId="77777777" w:rsidR="002B2142" w:rsidRPr="005A47CF" w:rsidRDefault="002B2142" w:rsidP="00647536">
      <w:pPr>
        <w:spacing w:before="240"/>
        <w:rPr>
          <w:rFonts w:cs="Arial"/>
          <w:b/>
          <w:szCs w:val="20"/>
        </w:rPr>
      </w:pPr>
      <w:r w:rsidRPr="005A47CF">
        <w:rPr>
          <w:rFonts w:cs="Arial"/>
          <w:b/>
          <w:szCs w:val="20"/>
        </w:rPr>
        <w:t>A tábla kitöltése</w:t>
      </w:r>
    </w:p>
    <w:p w14:paraId="6E9741A7" w14:textId="77777777" w:rsidR="00E83B76" w:rsidRPr="005A47CF" w:rsidRDefault="00DC56A5" w:rsidP="00647536">
      <w:pPr>
        <w:spacing w:before="240"/>
        <w:rPr>
          <w:rFonts w:cs="Arial"/>
          <w:szCs w:val="20"/>
        </w:rPr>
      </w:pPr>
      <w:r w:rsidRPr="005A47CF">
        <w:rPr>
          <w:rFonts w:cs="Arial"/>
          <w:szCs w:val="20"/>
        </w:rPr>
        <w:t xml:space="preserve">A két különböző ügyfélszámla (ideértve az adatszolgáltató saját számláját is) közötti pénzátvezetéseket, devizaváltásokat, az ügyfélszámlára történő pénztári befizetéseket, beutalásokat, az ügyfélszámláról történő pénztári kifizetéseket és kiutalásokat (e táblában a továbbiakban együtt: művelet) tartalmazza a tábla. </w:t>
      </w:r>
      <w:bookmarkStart w:id="1" w:name="_Hlk483473364"/>
      <w:r w:rsidR="001E7362" w:rsidRPr="005A47CF">
        <w:rPr>
          <w:rFonts w:cs="Arial"/>
          <w:szCs w:val="20"/>
        </w:rPr>
        <w:t>A hitelintézet (HB), valamint a hitelintézeti fióktelep (HBF) csak a befektetési szolgáltatási tevékenységéhez köthető</w:t>
      </w:r>
      <w:r w:rsidR="00E83B76" w:rsidRPr="005A47CF">
        <w:rPr>
          <w:rFonts w:cs="Arial"/>
          <w:szCs w:val="20"/>
        </w:rPr>
        <w:t xml:space="preserve"> műveleteket jelenti.</w:t>
      </w:r>
      <w:bookmarkEnd w:id="1"/>
      <w:r w:rsidR="00AB1482" w:rsidRPr="005A47CF">
        <w:rPr>
          <w:rFonts w:cs="Arial"/>
          <w:szCs w:val="20"/>
        </w:rPr>
        <w:t xml:space="preserve"> A befektetési szolgáltatási tevékenységhez köthető műveletek körébe tartoznak – egyebek mellett – például az értékpapírszámlákon </w:t>
      </w:r>
      <w:r w:rsidR="008668E9" w:rsidRPr="005A47CF">
        <w:rPr>
          <w:rFonts w:cs="Arial"/>
          <w:szCs w:val="20"/>
        </w:rPr>
        <w:t>[</w:t>
      </w:r>
      <w:r w:rsidR="00AB1482" w:rsidRPr="005A47CF">
        <w:rPr>
          <w:rFonts w:cs="Arial"/>
          <w:szCs w:val="20"/>
        </w:rPr>
        <w:t xml:space="preserve">ideértve a </w:t>
      </w:r>
      <w:r w:rsidR="0062790E" w:rsidRPr="005A47CF">
        <w:rPr>
          <w:rFonts w:cs="Arial"/>
          <w:szCs w:val="20"/>
        </w:rPr>
        <w:t xml:space="preserve">tartós befektetési számlának (a továbbiakban: </w:t>
      </w:r>
      <w:r w:rsidR="00AB1482" w:rsidRPr="005A47CF">
        <w:rPr>
          <w:rFonts w:cs="Arial"/>
          <w:szCs w:val="20"/>
        </w:rPr>
        <w:t>TBSZ</w:t>
      </w:r>
      <w:r w:rsidR="0062790E" w:rsidRPr="005A47CF">
        <w:rPr>
          <w:rFonts w:cs="Arial"/>
          <w:szCs w:val="20"/>
        </w:rPr>
        <w:t>)</w:t>
      </w:r>
      <w:r w:rsidR="00AB1482" w:rsidRPr="005A47CF">
        <w:rPr>
          <w:rFonts w:cs="Arial"/>
          <w:szCs w:val="20"/>
        </w:rPr>
        <w:t xml:space="preserve"> és a nyugdíj</w:t>
      </w:r>
      <w:r w:rsidR="00276898" w:rsidRPr="005A47CF">
        <w:rPr>
          <w:rFonts w:cs="Arial"/>
          <w:szCs w:val="20"/>
        </w:rPr>
        <w:t xml:space="preserve"> előtakarékossági számlának (a továbbiakban: </w:t>
      </w:r>
      <w:r w:rsidR="00276898" w:rsidRPr="005A47CF">
        <w:rPr>
          <w:rFonts w:cs="Arial"/>
          <w:szCs w:val="20"/>
        </w:rPr>
        <w:lastRenderedPageBreak/>
        <w:t xml:space="preserve">NYESZ) minősülő </w:t>
      </w:r>
      <w:r w:rsidR="00AB1482" w:rsidRPr="005A47CF">
        <w:rPr>
          <w:rFonts w:cs="Arial"/>
          <w:szCs w:val="20"/>
        </w:rPr>
        <w:t>értékpapírszámlákat is</w:t>
      </w:r>
      <w:r w:rsidR="00533DAC" w:rsidRPr="005A47CF">
        <w:rPr>
          <w:rFonts w:cs="Arial"/>
          <w:szCs w:val="20"/>
        </w:rPr>
        <w:t>]</w:t>
      </w:r>
      <w:r w:rsidR="00AB1482" w:rsidRPr="005A47CF">
        <w:rPr>
          <w:rFonts w:cs="Arial"/>
          <w:szCs w:val="20"/>
        </w:rPr>
        <w:t xml:space="preserve"> végzett műveletek, a NYESZ</w:t>
      </w:r>
      <w:r w:rsidR="002C42B7" w:rsidRPr="005A47CF">
        <w:rPr>
          <w:rFonts w:cs="Arial"/>
          <w:szCs w:val="20"/>
        </w:rPr>
        <w:t xml:space="preserve"> </w:t>
      </w:r>
      <w:r w:rsidR="00AB1482" w:rsidRPr="005A47CF">
        <w:rPr>
          <w:rFonts w:cs="Arial"/>
          <w:szCs w:val="20"/>
        </w:rPr>
        <w:t>értékpapír letéti számlát és pénzszámlát, a bankbetétet tartalmazó</w:t>
      </w:r>
      <w:r w:rsidR="003C70B8" w:rsidRPr="005A47CF">
        <w:rPr>
          <w:rFonts w:cs="Arial"/>
          <w:szCs w:val="20"/>
        </w:rPr>
        <w:t xml:space="preserve"> </w:t>
      </w:r>
      <w:r w:rsidR="00AB1482" w:rsidRPr="005A47CF">
        <w:rPr>
          <w:rFonts w:cs="Arial"/>
          <w:szCs w:val="20"/>
        </w:rPr>
        <w:t>TBSZ</w:t>
      </w:r>
      <w:r w:rsidR="00435743" w:rsidRPr="005A47CF">
        <w:rPr>
          <w:rFonts w:cs="Arial"/>
          <w:szCs w:val="20"/>
        </w:rPr>
        <w:t>-</w:t>
      </w:r>
      <w:r w:rsidR="002C42B7" w:rsidRPr="005A47CF">
        <w:rPr>
          <w:rFonts w:cs="Arial"/>
          <w:szCs w:val="20"/>
        </w:rPr>
        <w:t xml:space="preserve">t </w:t>
      </w:r>
      <w:r w:rsidR="00AB1482" w:rsidRPr="005A47CF">
        <w:rPr>
          <w:rFonts w:cs="Arial"/>
          <w:szCs w:val="20"/>
        </w:rPr>
        <w:t>érintő műveletek.</w:t>
      </w:r>
    </w:p>
    <w:p w14:paraId="3BBE9304" w14:textId="77777777" w:rsidR="004C1D89" w:rsidRPr="005A47CF" w:rsidRDefault="004C1D89" w:rsidP="00647536">
      <w:pPr>
        <w:spacing w:before="240"/>
        <w:rPr>
          <w:rFonts w:cs="Arial"/>
          <w:szCs w:val="20"/>
        </w:rPr>
      </w:pPr>
      <w:r w:rsidRPr="005A47CF">
        <w:rPr>
          <w:rFonts w:cs="Arial"/>
          <w:szCs w:val="20"/>
        </w:rPr>
        <w:t>Mivel a tábla kizárólag az ügyfélszámlákat érintő műveletekre terjed ki (ideértve a saját számlákat is), az ügyfél ügyfélszámlája (az értékpapírszámla pénzszámla része) és az ügyfél folyószámlája közötti műveletet csak az ügyfélszámla oldaláról kell jelenteni (a folyószámla oldaláról nem). Tehát az ügyfélszámlán történő jóváírás esetén jóváírást, terhelés esetén terhelést kell jelenteni, és azt az ügyfélkódot megadni, amely az ügyfélszámlához kapcsolódik.</w:t>
      </w:r>
    </w:p>
    <w:p w14:paraId="191AC7DD" w14:textId="77777777" w:rsidR="00DC56A5" w:rsidRPr="005A47CF" w:rsidRDefault="00EA123F" w:rsidP="00647536">
      <w:pPr>
        <w:spacing w:before="240"/>
        <w:rPr>
          <w:rFonts w:cs="Arial"/>
          <w:b/>
          <w:szCs w:val="20"/>
        </w:rPr>
      </w:pPr>
      <w:r w:rsidRPr="005A47CF">
        <w:rPr>
          <w:rFonts w:cs="Arial"/>
          <w:szCs w:val="20"/>
        </w:rPr>
        <w:t xml:space="preserve">Az egy ügyfél két számlája közötti műveleteket is </w:t>
      </w:r>
      <w:r w:rsidR="00E83B76" w:rsidRPr="005A47CF">
        <w:rPr>
          <w:rFonts w:cs="Arial"/>
          <w:szCs w:val="20"/>
        </w:rPr>
        <w:t>tartalmazza a tábla</w:t>
      </w:r>
      <w:r w:rsidR="009549D0" w:rsidRPr="005A47CF">
        <w:rPr>
          <w:rFonts w:cs="Arial"/>
          <w:szCs w:val="20"/>
        </w:rPr>
        <w:t>, így jelenteni kell pl. egy adott ügyfél bankszámlája és értékpapírszámlája közötti műveleteket is</w:t>
      </w:r>
      <w:r w:rsidRPr="005A47CF">
        <w:rPr>
          <w:rFonts w:cs="Arial"/>
          <w:szCs w:val="20"/>
        </w:rPr>
        <w:t xml:space="preserve">. </w:t>
      </w:r>
      <w:r w:rsidR="004C1D89" w:rsidRPr="005A47CF">
        <w:rPr>
          <w:rFonts w:cs="Arial"/>
          <w:szCs w:val="20"/>
        </w:rPr>
        <w:t xml:space="preserve">A társasági eseményekhez kapcsolódó pénzmozgásokat (pl. osztalék, kamat, hozam, tőketörlesztés) szerepeltetni kell a táblában. </w:t>
      </w:r>
      <w:r w:rsidR="00DC56A5" w:rsidRPr="00CC0FC6">
        <w:rPr>
          <w:rFonts w:cs="Arial"/>
          <w:szCs w:val="20"/>
        </w:rPr>
        <w:t>Nem kell jelenteni</w:t>
      </w:r>
      <w:r w:rsidR="00DC56A5" w:rsidRPr="005A47CF">
        <w:rPr>
          <w:rFonts w:cs="Arial"/>
          <w:szCs w:val="20"/>
        </w:rPr>
        <w:t xml:space="preserve"> </w:t>
      </w:r>
      <w:r w:rsidR="00921F0F" w:rsidRPr="005A47CF">
        <w:rPr>
          <w:rFonts w:cs="Arial"/>
          <w:szCs w:val="20"/>
        </w:rPr>
        <w:t xml:space="preserve">az olyan „technikai” jellegű tételt, mint pl. a kerekítési különbözet, </w:t>
      </w:r>
      <w:r w:rsidR="006F3470" w:rsidRPr="005A47CF">
        <w:rPr>
          <w:rFonts w:cs="Arial"/>
          <w:szCs w:val="20"/>
        </w:rPr>
        <w:t xml:space="preserve">továbbá </w:t>
      </w:r>
      <w:r w:rsidR="00DC56A5" w:rsidRPr="005A47CF">
        <w:rPr>
          <w:rFonts w:cs="Arial"/>
          <w:szCs w:val="20"/>
        </w:rPr>
        <w:t>a kapcsolódó díjakkal, jutalékokkal</w:t>
      </w:r>
      <w:r w:rsidR="00921F0F" w:rsidRPr="005A47CF">
        <w:rPr>
          <w:rFonts w:cs="Arial"/>
          <w:szCs w:val="20"/>
        </w:rPr>
        <w:t>, a kamatadóval</w:t>
      </w:r>
      <w:r w:rsidR="00DC56A5" w:rsidRPr="005A47CF">
        <w:rPr>
          <w:rFonts w:cs="Arial"/>
          <w:szCs w:val="20"/>
        </w:rPr>
        <w:t xml:space="preserve"> összefüggő pénzmozgásokat</w:t>
      </w:r>
      <w:r w:rsidR="00D25C0E" w:rsidRPr="005A47CF">
        <w:rPr>
          <w:rFonts w:cs="Arial"/>
          <w:szCs w:val="20"/>
        </w:rPr>
        <w:t>, a beszedett késedelmi kamatot</w:t>
      </w:r>
      <w:r w:rsidR="00DC56A5" w:rsidRPr="005A47CF">
        <w:rPr>
          <w:rFonts w:cs="Arial"/>
          <w:szCs w:val="20"/>
        </w:rPr>
        <w:t>.</w:t>
      </w:r>
    </w:p>
    <w:p w14:paraId="337220BC" w14:textId="77777777" w:rsidR="002B2142" w:rsidRPr="005A47CF" w:rsidRDefault="002B2142" w:rsidP="00647536">
      <w:pPr>
        <w:spacing w:before="240"/>
        <w:rPr>
          <w:rFonts w:cs="Arial"/>
          <w:szCs w:val="20"/>
        </w:rPr>
      </w:pPr>
      <w:r w:rsidRPr="005A47CF">
        <w:rPr>
          <w:rFonts w:cs="Arial"/>
          <w:szCs w:val="20"/>
        </w:rPr>
        <w:t>A jelentés vonatkozási napja csak munkanap lehet. Egy adott vonatkozási napra készített jelentés csak az adott napon végrehajtott műveleteket tartalmazhatja, kivétel ez alól a Magyarországon munkaszüneti napnak számító napokon végrehajtott műveletek jelentése. Az ilyen műveleteket a végrehajtásukat követő 2. munkanap 18. óráig kell jelenteni az utolsó, még nem jelentett műveletekkel egyidejűleg.</w:t>
      </w:r>
    </w:p>
    <w:p w14:paraId="3C5E8FA8" w14:textId="77777777" w:rsidR="002B2142" w:rsidRPr="005A47CF" w:rsidRDefault="002B2142" w:rsidP="00647536">
      <w:pPr>
        <w:spacing w:before="240"/>
        <w:rPr>
          <w:rFonts w:cs="Arial"/>
          <w:szCs w:val="20"/>
        </w:rPr>
      </w:pPr>
      <w:r w:rsidRPr="005A47CF">
        <w:rPr>
          <w:rFonts w:cs="Arial"/>
          <w:szCs w:val="20"/>
        </w:rPr>
        <w:t>A devizaváltást és a pénzátvezetést két soron kell jelenteni: a 4. oszlopban az egyiket „J” (jóváírás), a másikat „T” (terhelés) megjelöléssel.</w:t>
      </w:r>
      <w:r w:rsidR="00921F0F" w:rsidRPr="005A47CF">
        <w:rPr>
          <w:rFonts w:cs="Arial"/>
          <w:szCs w:val="20"/>
        </w:rPr>
        <w:t xml:space="preserve"> </w:t>
      </w:r>
      <w:r w:rsidR="00A20E84" w:rsidRPr="005A47CF">
        <w:rPr>
          <w:rFonts w:cs="Arial"/>
          <w:szCs w:val="20"/>
        </w:rPr>
        <w:t>Az intézményen belüli átutalás átvezetésnek tekintendő, és ahhoz hasonlóan, szintén két sorban kell jelenteni.</w:t>
      </w:r>
    </w:p>
    <w:p w14:paraId="12BA0530" w14:textId="77777777" w:rsidR="009549D0" w:rsidRPr="005A47CF" w:rsidRDefault="009549D0" w:rsidP="00647536">
      <w:pPr>
        <w:spacing w:before="240"/>
        <w:rPr>
          <w:rFonts w:cs="Arial"/>
          <w:szCs w:val="20"/>
        </w:rPr>
      </w:pPr>
      <w:r w:rsidRPr="005A47CF">
        <w:rPr>
          <w:rFonts w:cs="Arial"/>
          <w:szCs w:val="20"/>
        </w:rPr>
        <w:t>Ha egy befektetési vállalkozás megbízói számlájára</w:t>
      </w:r>
      <w:r w:rsidR="00106E92" w:rsidRPr="005A47CF">
        <w:rPr>
          <w:rFonts w:cs="Arial"/>
          <w:szCs w:val="20"/>
        </w:rPr>
        <w:t xml:space="preserve"> a számlavezető bankjánál történik a pénztári befizetés, akkor pénztári befizetésként azt a bank fogja jelenteni. A befektetési vállalkozáshoz átutalásként fog megérkezni a befizetés a számlavezető banktól, így a befektetési vállalkozásnak az átutalást kell jelentenie, partnerként a bankot szerepeltetve.</w:t>
      </w:r>
    </w:p>
    <w:p w14:paraId="0565BE29" w14:textId="77777777" w:rsidR="002B2142" w:rsidRPr="005A47CF" w:rsidRDefault="002B2142" w:rsidP="002B2142">
      <w:pPr>
        <w:spacing w:before="240"/>
        <w:rPr>
          <w:rFonts w:cs="Arial"/>
          <w:b/>
          <w:szCs w:val="20"/>
        </w:rPr>
      </w:pPr>
      <w:r w:rsidRPr="005A47CF">
        <w:rPr>
          <w:rFonts w:cs="Arial"/>
          <w:b/>
          <w:szCs w:val="20"/>
        </w:rPr>
        <w:t>A tábla oszlopai:</w:t>
      </w:r>
    </w:p>
    <w:p w14:paraId="2B3CD575" w14:textId="65731B45" w:rsidR="00D0531E" w:rsidRPr="005A47CF" w:rsidRDefault="00D0531E" w:rsidP="00D0531E">
      <w:pPr>
        <w:pStyle w:val="NormlWeb"/>
        <w:numPr>
          <w:ilvl w:val="0"/>
          <w:numId w:val="27"/>
        </w:numPr>
        <w:rPr>
          <w:rFonts w:cs="Arial"/>
          <w:szCs w:val="20"/>
        </w:rPr>
      </w:pPr>
      <w:r w:rsidRPr="005A47CF">
        <w:rPr>
          <w:rFonts w:cs="Arial"/>
          <w:b/>
          <w:bCs/>
          <w:szCs w:val="20"/>
        </w:rPr>
        <w:t>oszlop: A bejelentő cég azonosítása</w:t>
      </w:r>
      <w:r w:rsidRPr="005A47CF">
        <w:rPr>
          <w:rFonts w:cs="Arial"/>
          <w:szCs w:val="20"/>
        </w:rPr>
        <w:t>: a műveletet végrehajtó vállalkozás (vagyis az adatszolgáltató) azonosítására szolgáló egyedi kód, az ISO 9362 szabvány szerinti (11 karakter hosszúságú) SWIFT/Bank Identifier Code (BIC).</w:t>
      </w:r>
    </w:p>
    <w:p w14:paraId="57D5A392" w14:textId="2B9D7549" w:rsidR="00D0531E" w:rsidRPr="005A47CF" w:rsidRDefault="00D0531E" w:rsidP="00D0531E">
      <w:pPr>
        <w:pStyle w:val="NormlWeb"/>
        <w:numPr>
          <w:ilvl w:val="0"/>
          <w:numId w:val="27"/>
        </w:numPr>
        <w:rPr>
          <w:rFonts w:cs="Arial"/>
          <w:bCs/>
          <w:szCs w:val="20"/>
        </w:rPr>
      </w:pPr>
      <w:r w:rsidRPr="005A47CF">
        <w:rPr>
          <w:rFonts w:cs="Arial"/>
          <w:b/>
          <w:bCs/>
          <w:szCs w:val="20"/>
        </w:rPr>
        <w:t xml:space="preserve">oszlop: Pénzmozgás napja: </w:t>
      </w:r>
      <w:r w:rsidRPr="005A47CF">
        <w:rPr>
          <w:rFonts w:cs="Arial"/>
          <w:bCs/>
          <w:szCs w:val="20"/>
        </w:rPr>
        <w:t xml:space="preserve">a művelet végrehajtásának napja, ÉÉÉÉHHNN formátumban. </w:t>
      </w:r>
      <w:r w:rsidR="009E37F0" w:rsidRPr="005A47CF">
        <w:rPr>
          <w:rFonts w:cs="Arial"/>
          <w:bCs/>
          <w:szCs w:val="20"/>
        </w:rPr>
        <w:t>Ez a</w:t>
      </w:r>
      <w:r w:rsidRPr="005A47CF">
        <w:rPr>
          <w:rFonts w:cs="Arial"/>
          <w:bCs/>
          <w:szCs w:val="20"/>
        </w:rPr>
        <w:t xml:space="preserve"> dátum egyúttal a jelentés vonatkozási napja is.</w:t>
      </w:r>
    </w:p>
    <w:p w14:paraId="39F10F7A" w14:textId="0958726A" w:rsidR="00D0531E" w:rsidRPr="005A47CF" w:rsidRDefault="00D0531E" w:rsidP="00D0531E">
      <w:pPr>
        <w:pStyle w:val="NormlWeb"/>
        <w:numPr>
          <w:ilvl w:val="0"/>
          <w:numId w:val="27"/>
        </w:numPr>
        <w:rPr>
          <w:rFonts w:cs="Arial"/>
          <w:bCs/>
          <w:szCs w:val="20"/>
        </w:rPr>
      </w:pPr>
      <w:r w:rsidRPr="005A47CF">
        <w:rPr>
          <w:rFonts w:cs="Arial"/>
          <w:b/>
          <w:bCs/>
          <w:szCs w:val="20"/>
        </w:rPr>
        <w:t>oszlop: Pénzmozgás időpontja</w:t>
      </w:r>
      <w:r w:rsidRPr="005A47CF">
        <w:rPr>
          <w:rFonts w:cs="Arial"/>
          <w:szCs w:val="20"/>
        </w:rPr>
        <w:t xml:space="preserve">: a </w:t>
      </w:r>
      <w:r w:rsidR="009E37F0" w:rsidRPr="005A47CF">
        <w:rPr>
          <w:rFonts w:cs="Arial"/>
          <w:szCs w:val="20"/>
        </w:rPr>
        <w:t>művelet</w:t>
      </w:r>
      <w:r w:rsidRPr="005A47CF">
        <w:rPr>
          <w:rFonts w:cs="Arial"/>
          <w:szCs w:val="20"/>
        </w:rPr>
        <w:t xml:space="preserve"> végrehajtásának időpontja</w:t>
      </w:r>
      <w:r w:rsidR="009E37F0" w:rsidRPr="005A47CF">
        <w:rPr>
          <w:rFonts w:cs="Arial"/>
          <w:szCs w:val="20"/>
        </w:rPr>
        <w:t>,</w:t>
      </w:r>
      <w:r w:rsidRPr="005A47CF">
        <w:rPr>
          <w:rFonts w:cs="Arial"/>
          <w:szCs w:val="20"/>
        </w:rPr>
        <w:t xml:space="preserve"> ISO 8601 időformátumban (ÓÓ:PP:MM+/-ÓÓ, 11 karakter).</w:t>
      </w:r>
    </w:p>
    <w:p w14:paraId="6FEB8353" w14:textId="2B6B80E8" w:rsidR="00D0531E" w:rsidRPr="005A47CF" w:rsidRDefault="00D0531E" w:rsidP="00D0531E">
      <w:pPr>
        <w:pStyle w:val="NormlWeb"/>
        <w:numPr>
          <w:ilvl w:val="0"/>
          <w:numId w:val="27"/>
        </w:numPr>
        <w:rPr>
          <w:rFonts w:cs="Arial"/>
          <w:bCs/>
          <w:szCs w:val="20"/>
        </w:rPr>
      </w:pPr>
      <w:r w:rsidRPr="005A47CF">
        <w:rPr>
          <w:rFonts w:cs="Arial"/>
          <w:b/>
          <w:bCs/>
          <w:szCs w:val="20"/>
        </w:rPr>
        <w:t>oszlop: Jóváírás/</w:t>
      </w:r>
      <w:r w:rsidR="009E37F0" w:rsidRPr="005A47CF">
        <w:rPr>
          <w:rFonts w:cs="Arial"/>
          <w:b/>
          <w:bCs/>
          <w:szCs w:val="20"/>
        </w:rPr>
        <w:t>t</w:t>
      </w:r>
      <w:r w:rsidRPr="005A47CF">
        <w:rPr>
          <w:rFonts w:cs="Arial"/>
          <w:b/>
          <w:bCs/>
          <w:szCs w:val="20"/>
        </w:rPr>
        <w:t>erhelés jelzése</w:t>
      </w:r>
      <w:r w:rsidRPr="005A47CF">
        <w:rPr>
          <w:rFonts w:cs="Arial"/>
          <w:szCs w:val="20"/>
        </w:rPr>
        <w:t>: annak meghatározása, hogy a művelet az ügyfél (saját számlára vonatkozó művelet esetén a jelentő adatszolgáltató) szempontjából jóváírás vagy terhelés-e. A lehetséges értékek: „J” = Jóváírás, „T” = Terhelés.</w:t>
      </w:r>
    </w:p>
    <w:p w14:paraId="3919F659" w14:textId="1BD20D10" w:rsidR="00D0531E" w:rsidRPr="005A47CF" w:rsidRDefault="00D0531E" w:rsidP="002B4533">
      <w:pPr>
        <w:pStyle w:val="NormlWeb"/>
        <w:numPr>
          <w:ilvl w:val="0"/>
          <w:numId w:val="27"/>
        </w:numPr>
        <w:rPr>
          <w:rFonts w:cs="Arial"/>
          <w:bCs/>
          <w:szCs w:val="20"/>
        </w:rPr>
      </w:pPr>
      <w:r w:rsidRPr="005A47CF">
        <w:rPr>
          <w:rFonts w:cs="Arial"/>
          <w:b/>
          <w:bCs/>
          <w:szCs w:val="20"/>
        </w:rPr>
        <w:t>oszlop: Kereskedési szerep</w:t>
      </w:r>
      <w:r w:rsidRPr="005A47CF">
        <w:rPr>
          <w:rFonts w:cs="Arial"/>
          <w:szCs w:val="20"/>
        </w:rPr>
        <w:t>: annak meghatározása, hogy a vállalkozás a műveletet saját számlájára (saját részére, illetve egy vagy több ügyfél megbízásából) vagy egy ügyfél nevében és annak számlájára hajtja-e végre. A lehetséges értékek: „P” = S</w:t>
      </w:r>
      <w:r w:rsidR="009E37F0" w:rsidRPr="005A47CF">
        <w:rPr>
          <w:rFonts w:cs="Arial"/>
          <w:szCs w:val="20"/>
        </w:rPr>
        <w:t>aját számla, „A” = Ügyfélszámla.</w:t>
      </w:r>
      <w:r w:rsidR="00A20E84" w:rsidRPr="005A47CF">
        <w:rPr>
          <w:rFonts w:cs="Arial"/>
          <w:szCs w:val="20"/>
        </w:rPr>
        <w:t xml:space="preserve"> Az ügyfélszámlára történő pénztári befizetések és az ügyfélszámláról történő pénztári kifizetések esetén </w:t>
      </w:r>
      <w:r w:rsidR="002B4533" w:rsidRPr="005A47CF">
        <w:rPr>
          <w:rFonts w:cs="Arial"/>
          <w:szCs w:val="20"/>
        </w:rPr>
        <w:t>–</w:t>
      </w:r>
      <w:r w:rsidR="00A20E84" w:rsidRPr="005A47CF">
        <w:rPr>
          <w:rFonts w:cs="Arial"/>
          <w:szCs w:val="20"/>
        </w:rPr>
        <w:t xml:space="preserve"> mivel ezek a műveletek csak az ügyfélszámlát érintik </w:t>
      </w:r>
      <w:r w:rsidR="002B4533" w:rsidRPr="005A47CF">
        <w:rPr>
          <w:rFonts w:cs="Arial"/>
          <w:szCs w:val="20"/>
        </w:rPr>
        <w:t>–</w:t>
      </w:r>
      <w:r w:rsidR="005F6989" w:rsidRPr="005A47CF">
        <w:rPr>
          <w:rFonts w:cs="Arial"/>
          <w:szCs w:val="20"/>
        </w:rPr>
        <w:t xml:space="preserve"> a „kereskedési </w:t>
      </w:r>
      <w:r w:rsidR="00A20E84" w:rsidRPr="005A47CF">
        <w:rPr>
          <w:rFonts w:cs="Arial"/>
          <w:szCs w:val="20"/>
        </w:rPr>
        <w:t>szerep”-</w:t>
      </w:r>
      <w:r w:rsidR="008F1877" w:rsidRPr="005A47CF">
        <w:rPr>
          <w:rFonts w:cs="Arial"/>
          <w:szCs w:val="20"/>
        </w:rPr>
        <w:t>nél</w:t>
      </w:r>
      <w:r w:rsidR="00A20E84" w:rsidRPr="005A47CF">
        <w:rPr>
          <w:rFonts w:cs="Arial"/>
          <w:szCs w:val="20"/>
        </w:rPr>
        <w:t xml:space="preserve"> „A”</w:t>
      </w:r>
      <w:r w:rsidR="00390DF7" w:rsidRPr="005A47CF">
        <w:rPr>
          <w:rFonts w:cs="Arial"/>
          <w:szCs w:val="20"/>
        </w:rPr>
        <w:t xml:space="preserve"> </w:t>
      </w:r>
      <w:r w:rsidR="00A20E84" w:rsidRPr="005A47CF">
        <w:rPr>
          <w:rFonts w:cs="Arial"/>
          <w:szCs w:val="20"/>
        </w:rPr>
        <w:t xml:space="preserve">(vagyis ügyfélszámla) </w:t>
      </w:r>
      <w:r w:rsidR="0082202E" w:rsidRPr="005A47CF">
        <w:rPr>
          <w:rFonts w:cs="Arial"/>
          <w:szCs w:val="20"/>
        </w:rPr>
        <w:t>szerepeltetendő</w:t>
      </w:r>
      <w:r w:rsidR="00A20E84" w:rsidRPr="005A47CF">
        <w:rPr>
          <w:rFonts w:cs="Arial"/>
          <w:szCs w:val="20"/>
        </w:rPr>
        <w:t>.</w:t>
      </w:r>
      <w:r w:rsidR="002B4533" w:rsidRPr="005A47CF">
        <w:rPr>
          <w:rFonts w:cs="Arial"/>
          <w:szCs w:val="20"/>
        </w:rPr>
        <w:t xml:space="preserve"> A devizaváltást, a pénzátvezetést és a belső utalást (ami ennél a táblánál pénzátvezetésnek minősül) két soron kell jelenteni (terhelés</w:t>
      </w:r>
      <w:r w:rsidR="00146B6F" w:rsidRPr="005A47CF">
        <w:rPr>
          <w:rFonts w:cs="Arial"/>
          <w:szCs w:val="20"/>
        </w:rPr>
        <w:t>,</w:t>
      </w:r>
      <w:r w:rsidR="002B4533" w:rsidRPr="005A47CF">
        <w:rPr>
          <w:rFonts w:cs="Arial"/>
          <w:szCs w:val="20"/>
        </w:rPr>
        <w:t xml:space="preserve"> ill</w:t>
      </w:r>
      <w:r w:rsidR="0082202E" w:rsidRPr="005A47CF">
        <w:rPr>
          <w:rFonts w:cs="Arial"/>
          <w:szCs w:val="20"/>
        </w:rPr>
        <w:t xml:space="preserve">etve </w:t>
      </w:r>
      <w:r w:rsidR="002B4533" w:rsidRPr="005A47CF">
        <w:rPr>
          <w:rFonts w:cs="Arial"/>
          <w:szCs w:val="20"/>
        </w:rPr>
        <w:t>jóváírás).  Az ügyfél szempontjából jelentett sorban a „kereskedési szerep”-nél „A” (vagyis ügyfélszámla), abban a sorban pedig, amely az adatszolgáltató szempontjából tartalmazza a műveletet, „P”</w:t>
      </w:r>
      <w:r w:rsidR="00390DF7" w:rsidRPr="005A47CF">
        <w:rPr>
          <w:rFonts w:cs="Arial"/>
          <w:szCs w:val="20"/>
        </w:rPr>
        <w:t xml:space="preserve"> </w:t>
      </w:r>
      <w:r w:rsidR="002B4533" w:rsidRPr="005A47CF">
        <w:rPr>
          <w:rFonts w:cs="Arial"/>
          <w:szCs w:val="20"/>
        </w:rPr>
        <w:t>(saját számla) szerepel</w:t>
      </w:r>
      <w:r w:rsidR="0082202E" w:rsidRPr="005A47CF">
        <w:rPr>
          <w:rFonts w:cs="Arial"/>
          <w:szCs w:val="20"/>
        </w:rPr>
        <w:t>tetendő</w:t>
      </w:r>
      <w:r w:rsidR="002B4533" w:rsidRPr="005A47CF">
        <w:rPr>
          <w:rFonts w:cs="Arial"/>
          <w:szCs w:val="20"/>
        </w:rPr>
        <w:t>.</w:t>
      </w:r>
    </w:p>
    <w:p w14:paraId="340C7D17" w14:textId="17D27A76" w:rsidR="00D0531E" w:rsidRPr="005A47CF" w:rsidRDefault="009E37F0" w:rsidP="00D0531E">
      <w:pPr>
        <w:pStyle w:val="NormlWeb"/>
        <w:numPr>
          <w:ilvl w:val="0"/>
          <w:numId w:val="27"/>
        </w:numPr>
        <w:rPr>
          <w:rFonts w:cs="Arial"/>
          <w:szCs w:val="20"/>
        </w:rPr>
      </w:pPr>
      <w:r w:rsidRPr="005A47CF">
        <w:rPr>
          <w:rFonts w:cs="Arial"/>
          <w:b/>
          <w:bCs/>
          <w:szCs w:val="20"/>
        </w:rPr>
        <w:t>oszlop: Tranzakció</w:t>
      </w:r>
      <w:r w:rsidR="00D0531E" w:rsidRPr="005A47CF">
        <w:rPr>
          <w:rFonts w:cs="Arial"/>
          <w:b/>
          <w:bCs/>
          <w:szCs w:val="20"/>
        </w:rPr>
        <w:t>típus</w:t>
      </w:r>
      <w:r w:rsidR="00D0531E" w:rsidRPr="005A47CF">
        <w:rPr>
          <w:rFonts w:cs="Arial"/>
          <w:szCs w:val="20"/>
        </w:rPr>
        <w:t>: annak meghatározása, h</w:t>
      </w:r>
      <w:r w:rsidRPr="005A47CF">
        <w:rPr>
          <w:rFonts w:cs="Arial"/>
          <w:szCs w:val="20"/>
        </w:rPr>
        <w:t>ogy a művelet melyik tranzakció</w:t>
      </w:r>
      <w:r w:rsidR="00D0531E" w:rsidRPr="005A47CF">
        <w:rPr>
          <w:rFonts w:cs="Arial"/>
          <w:szCs w:val="20"/>
        </w:rPr>
        <w:t xml:space="preserve">típusba sorolható </w:t>
      </w:r>
      <w:r w:rsidRPr="005A47CF">
        <w:rPr>
          <w:rFonts w:cs="Arial"/>
          <w:szCs w:val="20"/>
        </w:rPr>
        <w:t>az</w:t>
      </w:r>
      <w:r w:rsidR="00D0531E" w:rsidRPr="005A47CF">
        <w:rPr>
          <w:rFonts w:cs="Arial"/>
          <w:szCs w:val="20"/>
        </w:rPr>
        <w:t xml:space="preserve"> ügyf</w:t>
      </w:r>
      <w:r w:rsidRPr="005A47CF">
        <w:rPr>
          <w:rFonts w:cs="Arial"/>
          <w:szCs w:val="20"/>
        </w:rPr>
        <w:t>él (adott esetben az adatszolgáltató)</w:t>
      </w:r>
      <w:r w:rsidR="00D0531E" w:rsidRPr="005A47CF">
        <w:rPr>
          <w:rFonts w:cs="Arial"/>
          <w:szCs w:val="20"/>
        </w:rPr>
        <w:t xml:space="preserve"> szempontjából. Lehetséges értékek: „A” = Pénzátvezetés, „D” = Devizaváltás, „F” = Pénztári befizetés, kifizetés, „U” = Beutalás, kiutalás</w:t>
      </w:r>
      <w:r w:rsidRPr="005A47CF">
        <w:rPr>
          <w:rFonts w:cs="Arial"/>
          <w:szCs w:val="20"/>
        </w:rPr>
        <w:t>.</w:t>
      </w:r>
    </w:p>
    <w:p w14:paraId="5E279D24" w14:textId="0125F38C" w:rsidR="00D0531E" w:rsidRPr="005A47CF" w:rsidRDefault="00D0531E" w:rsidP="00A20E84">
      <w:pPr>
        <w:pStyle w:val="NormlWeb"/>
        <w:numPr>
          <w:ilvl w:val="0"/>
          <w:numId w:val="27"/>
        </w:numPr>
        <w:rPr>
          <w:rFonts w:cs="Arial"/>
          <w:szCs w:val="20"/>
        </w:rPr>
      </w:pPr>
      <w:r w:rsidRPr="005A47CF">
        <w:rPr>
          <w:rFonts w:cs="Arial"/>
          <w:b/>
          <w:bCs/>
          <w:szCs w:val="20"/>
        </w:rPr>
        <w:t>oszlop: Árfolyam</w:t>
      </w:r>
      <w:r w:rsidRPr="005A47CF">
        <w:rPr>
          <w:rFonts w:cs="Arial"/>
          <w:szCs w:val="20"/>
        </w:rPr>
        <w:t>: devizavált</w:t>
      </w:r>
      <w:r w:rsidR="009E37F0" w:rsidRPr="005A47CF">
        <w:rPr>
          <w:rFonts w:cs="Arial"/>
          <w:szCs w:val="20"/>
        </w:rPr>
        <w:t>ás esetén az átváltás árfolyama, 5 tizedes</w:t>
      </w:r>
      <w:r w:rsidRPr="005A47CF">
        <w:rPr>
          <w:rFonts w:cs="Arial"/>
          <w:szCs w:val="20"/>
        </w:rPr>
        <w:t>jegyig, a tizedes jelölése ponttal történik (max. 19 karakter).</w:t>
      </w:r>
      <w:r w:rsidR="00A20E84" w:rsidRPr="005A47CF">
        <w:rPr>
          <w:rFonts w:cs="Arial"/>
          <w:szCs w:val="20"/>
        </w:rPr>
        <w:t xml:space="preserve"> Devizaváltás esetén az adott sorban szereplő deviza egy egységét kell megadni a másik devizában kifejezve</w:t>
      </w:r>
      <w:r w:rsidR="00390DF7" w:rsidRPr="005A47CF">
        <w:rPr>
          <w:rFonts w:cs="Arial"/>
          <w:szCs w:val="20"/>
        </w:rPr>
        <w:t xml:space="preserve"> </w:t>
      </w:r>
      <w:r w:rsidR="0082202E" w:rsidRPr="005A47CF">
        <w:rPr>
          <w:rFonts w:cs="Arial"/>
          <w:szCs w:val="20"/>
        </w:rPr>
        <w:t>[pl</w:t>
      </w:r>
      <w:r w:rsidR="005F6989" w:rsidRPr="005A47CF">
        <w:rPr>
          <w:rFonts w:cs="Arial"/>
          <w:szCs w:val="20"/>
        </w:rPr>
        <w:t>.</w:t>
      </w:r>
      <w:r w:rsidR="00A20E84" w:rsidRPr="005A47CF">
        <w:rPr>
          <w:rFonts w:cs="Arial"/>
          <w:szCs w:val="20"/>
        </w:rPr>
        <w:t xml:space="preserve"> ha EUR-t váltanak HUF-ra (vagy fordítva)</w:t>
      </w:r>
      <w:r w:rsidR="00E703B5" w:rsidRPr="005A47CF">
        <w:rPr>
          <w:rFonts w:cs="Arial"/>
          <w:szCs w:val="20"/>
        </w:rPr>
        <w:t>,</w:t>
      </w:r>
      <w:r w:rsidR="00C75A5D" w:rsidRPr="005A47CF">
        <w:rPr>
          <w:rFonts w:cs="Arial"/>
          <w:szCs w:val="20"/>
        </w:rPr>
        <w:t xml:space="preserve"> </w:t>
      </w:r>
      <w:r w:rsidR="00A20E84" w:rsidRPr="005A47CF">
        <w:rPr>
          <w:rFonts w:cs="Arial"/>
          <w:szCs w:val="20"/>
        </w:rPr>
        <w:t xml:space="preserve">és 1 EUR = </w:t>
      </w:r>
      <w:r w:rsidR="00430E09">
        <w:rPr>
          <w:rFonts w:cs="Arial"/>
          <w:szCs w:val="20"/>
        </w:rPr>
        <w:t>400</w:t>
      </w:r>
      <w:r w:rsidR="00430E09" w:rsidRPr="005A47CF">
        <w:rPr>
          <w:rFonts w:cs="Arial"/>
          <w:szCs w:val="20"/>
        </w:rPr>
        <w:t xml:space="preserve"> </w:t>
      </w:r>
      <w:r w:rsidR="00A20E84" w:rsidRPr="005A47CF">
        <w:rPr>
          <w:rFonts w:cs="Arial"/>
          <w:szCs w:val="20"/>
        </w:rPr>
        <w:t xml:space="preserve">HUF árfolyamot alkalmaznak, akkor az EUR sorába </w:t>
      </w:r>
      <w:r w:rsidR="00430E09">
        <w:rPr>
          <w:rFonts w:cs="Arial"/>
          <w:szCs w:val="20"/>
        </w:rPr>
        <w:t>400</w:t>
      </w:r>
      <w:r w:rsidR="00253205" w:rsidRPr="005A47CF">
        <w:rPr>
          <w:rFonts w:cs="Arial"/>
          <w:szCs w:val="20"/>
        </w:rPr>
        <w:t xml:space="preserve">, míg a HUF sorába </w:t>
      </w:r>
      <w:r w:rsidR="00430E09">
        <w:rPr>
          <w:rFonts w:cs="Arial"/>
          <w:szCs w:val="20"/>
        </w:rPr>
        <w:t>0,00250</w:t>
      </w:r>
      <w:r w:rsidR="00054222" w:rsidRPr="005A47CF">
        <w:rPr>
          <w:rFonts w:cs="Arial"/>
          <w:szCs w:val="20"/>
        </w:rPr>
        <w:t xml:space="preserve"> </w:t>
      </w:r>
      <w:r w:rsidR="00A20E84" w:rsidRPr="005A47CF">
        <w:rPr>
          <w:rFonts w:cs="Arial"/>
          <w:szCs w:val="20"/>
        </w:rPr>
        <w:t>(= 1/</w:t>
      </w:r>
      <w:r w:rsidR="00430E09">
        <w:rPr>
          <w:rFonts w:cs="Arial"/>
          <w:szCs w:val="20"/>
        </w:rPr>
        <w:t>400</w:t>
      </w:r>
      <w:r w:rsidR="00A20E84" w:rsidRPr="005A47CF">
        <w:rPr>
          <w:rFonts w:cs="Arial"/>
          <w:szCs w:val="20"/>
        </w:rPr>
        <w:t xml:space="preserve">) </w:t>
      </w:r>
      <w:r w:rsidR="0082202E" w:rsidRPr="005A47CF">
        <w:rPr>
          <w:rFonts w:cs="Arial"/>
          <w:szCs w:val="20"/>
        </w:rPr>
        <w:t>jelentendő]</w:t>
      </w:r>
      <w:r w:rsidR="00A20E84" w:rsidRPr="005A47CF">
        <w:rPr>
          <w:rFonts w:cs="Arial"/>
          <w:szCs w:val="20"/>
        </w:rPr>
        <w:t>. A többi műveletnél, ahol tehát csak egy deviza szerepel, az „árfolyam” oszlopba 1-et kell írni.</w:t>
      </w:r>
    </w:p>
    <w:p w14:paraId="30C45A5A" w14:textId="31693CC4" w:rsidR="00D0531E" w:rsidRPr="005A47CF" w:rsidRDefault="00D0531E" w:rsidP="00D0531E">
      <w:pPr>
        <w:pStyle w:val="NormlWeb"/>
        <w:numPr>
          <w:ilvl w:val="0"/>
          <w:numId w:val="27"/>
        </w:numPr>
        <w:rPr>
          <w:rFonts w:cs="Arial"/>
          <w:szCs w:val="20"/>
        </w:rPr>
      </w:pPr>
      <w:r w:rsidRPr="005A47CF">
        <w:rPr>
          <w:rFonts w:cs="Arial"/>
          <w:b/>
          <w:bCs/>
          <w:szCs w:val="20"/>
        </w:rPr>
        <w:lastRenderedPageBreak/>
        <w:t>oszlop: Deviza</w:t>
      </w:r>
      <w:r w:rsidR="00872D3B" w:rsidRPr="005A47CF">
        <w:rPr>
          <w:rFonts w:cs="Arial"/>
          <w:b/>
          <w:bCs/>
          <w:szCs w:val="20"/>
        </w:rPr>
        <w:t>nem</w:t>
      </w:r>
      <w:r w:rsidRPr="005A47CF">
        <w:rPr>
          <w:rFonts w:cs="Arial"/>
          <w:szCs w:val="20"/>
        </w:rPr>
        <w:t xml:space="preserve">: a </w:t>
      </w:r>
      <w:r w:rsidR="00872D3B" w:rsidRPr="005A47CF">
        <w:rPr>
          <w:rFonts w:cs="Arial"/>
          <w:szCs w:val="20"/>
        </w:rPr>
        <w:t>művelet</w:t>
      </w:r>
      <w:r w:rsidRPr="005A47CF">
        <w:rPr>
          <w:rFonts w:cs="Arial"/>
          <w:szCs w:val="20"/>
        </w:rPr>
        <w:t xml:space="preserve"> elszámolásának devizaneme. A devizanemet az ISO 4217 szabvány szerinti devizanem kóddal (3 karakter) kell megadni.</w:t>
      </w:r>
    </w:p>
    <w:p w14:paraId="77CAF43A" w14:textId="48525E05" w:rsidR="00D0531E" w:rsidRPr="005A47CF" w:rsidRDefault="00D0531E" w:rsidP="00D0531E">
      <w:pPr>
        <w:pStyle w:val="NormlWeb"/>
        <w:numPr>
          <w:ilvl w:val="0"/>
          <w:numId w:val="27"/>
        </w:numPr>
        <w:rPr>
          <w:rFonts w:cs="Arial"/>
          <w:szCs w:val="20"/>
        </w:rPr>
      </w:pPr>
      <w:r w:rsidRPr="005A47CF">
        <w:rPr>
          <w:rFonts w:cs="Arial"/>
          <w:b/>
          <w:bCs/>
          <w:szCs w:val="20"/>
        </w:rPr>
        <w:t>oszlop: Érték</w:t>
      </w:r>
      <w:r w:rsidRPr="005A47CF">
        <w:rPr>
          <w:rFonts w:cs="Arial"/>
          <w:szCs w:val="20"/>
        </w:rPr>
        <w:t xml:space="preserve">: </w:t>
      </w:r>
      <w:r w:rsidR="009D4990" w:rsidRPr="005A47CF">
        <w:rPr>
          <w:rFonts w:cs="Arial"/>
          <w:szCs w:val="20"/>
        </w:rPr>
        <w:t>a</w:t>
      </w:r>
      <w:r w:rsidRPr="005A47CF">
        <w:rPr>
          <w:rFonts w:cs="Arial"/>
          <w:szCs w:val="20"/>
        </w:rPr>
        <w:t xml:space="preserve"> </w:t>
      </w:r>
      <w:r w:rsidR="00872D3B" w:rsidRPr="005A47CF">
        <w:rPr>
          <w:rFonts w:cs="Arial"/>
          <w:szCs w:val="20"/>
        </w:rPr>
        <w:t>művelet</w:t>
      </w:r>
      <w:r w:rsidRPr="005A47CF">
        <w:rPr>
          <w:rFonts w:cs="Arial"/>
          <w:szCs w:val="20"/>
        </w:rPr>
        <w:t xml:space="preserve"> pénzösszege</w:t>
      </w:r>
      <w:r w:rsidR="00872D3B" w:rsidRPr="005A47CF">
        <w:rPr>
          <w:rFonts w:cs="Arial"/>
          <w:szCs w:val="20"/>
        </w:rPr>
        <w:t>, a 8. oszlopban szereplő devizanemben kifejezve</w:t>
      </w:r>
      <w:r w:rsidRPr="005A47CF">
        <w:rPr>
          <w:rFonts w:cs="Arial"/>
          <w:szCs w:val="20"/>
        </w:rPr>
        <w:t>. Az értéket 5 tizedesjegy pontosságig lehet megadni, a tizedes jelölése ponttal történik (max. 19 karakter).</w:t>
      </w:r>
    </w:p>
    <w:p w14:paraId="4008447D" w14:textId="75809469" w:rsidR="00D0531E" w:rsidRPr="005A47CF" w:rsidRDefault="00D0531E" w:rsidP="00D0531E">
      <w:pPr>
        <w:pStyle w:val="NormlWeb"/>
        <w:numPr>
          <w:ilvl w:val="0"/>
          <w:numId w:val="27"/>
        </w:numPr>
        <w:rPr>
          <w:rFonts w:cs="Arial"/>
          <w:szCs w:val="20"/>
        </w:rPr>
      </w:pPr>
      <w:r w:rsidRPr="005A47CF">
        <w:rPr>
          <w:rFonts w:cs="Arial"/>
          <w:b/>
          <w:bCs/>
          <w:szCs w:val="20"/>
        </w:rPr>
        <w:t>oszlop: A</w:t>
      </w:r>
      <w:r w:rsidR="00872D3B" w:rsidRPr="005A47CF">
        <w:rPr>
          <w:rFonts w:cs="Arial"/>
          <w:b/>
          <w:bCs/>
          <w:szCs w:val="20"/>
        </w:rPr>
        <w:t xml:space="preserve"> művelet </w:t>
      </w:r>
      <w:r w:rsidRPr="005A47CF">
        <w:rPr>
          <w:rFonts w:cs="Arial"/>
          <w:b/>
          <w:bCs/>
          <w:szCs w:val="20"/>
        </w:rPr>
        <w:t>hivatkozási száma</w:t>
      </w:r>
      <w:r w:rsidRPr="005A47CF">
        <w:rPr>
          <w:rFonts w:cs="Arial"/>
          <w:szCs w:val="20"/>
        </w:rPr>
        <w:t>: az adatszolgáltató által megadott, a műveletre vonatkozó egyedi azonosító, maximum 29 karakteres, egyedi alfanumerikus kód. Átvezetés esetén mindkét jelentendő sorban ugyanazt a hivatkozási számot kell szerepeltetni.</w:t>
      </w:r>
    </w:p>
    <w:p w14:paraId="18384D26" w14:textId="75B4AA95" w:rsidR="00D0531E" w:rsidRPr="005A47CF" w:rsidRDefault="00D0531E" w:rsidP="00D0531E">
      <w:pPr>
        <w:pStyle w:val="NormlWeb"/>
        <w:numPr>
          <w:ilvl w:val="0"/>
          <w:numId w:val="27"/>
        </w:numPr>
        <w:rPr>
          <w:rFonts w:cs="Arial"/>
          <w:szCs w:val="20"/>
        </w:rPr>
      </w:pPr>
      <w:r w:rsidRPr="005A47CF">
        <w:rPr>
          <w:rFonts w:cs="Arial"/>
          <w:b/>
          <w:bCs/>
          <w:szCs w:val="20"/>
        </w:rPr>
        <w:t>oszlop: Ügyfélkód</w:t>
      </w:r>
      <w:r w:rsidRPr="005A47CF">
        <w:rPr>
          <w:rFonts w:cs="Arial"/>
          <w:szCs w:val="20"/>
        </w:rPr>
        <w:t xml:space="preserve">: </w:t>
      </w:r>
      <w:r w:rsidR="009D4990" w:rsidRPr="005A47CF">
        <w:rPr>
          <w:rFonts w:cs="Arial"/>
          <w:szCs w:val="20"/>
        </w:rPr>
        <w:t>a</w:t>
      </w:r>
      <w:r w:rsidRPr="005A47CF">
        <w:rPr>
          <w:rFonts w:cs="Arial"/>
          <w:szCs w:val="20"/>
        </w:rPr>
        <w:t xml:space="preserve">zon ügyfél (beleértve az adatszolgáltatót) azonosítására szolgál, akinek </w:t>
      </w:r>
      <w:r w:rsidR="00872D3B" w:rsidRPr="005A47CF">
        <w:rPr>
          <w:rFonts w:cs="Arial"/>
          <w:szCs w:val="20"/>
        </w:rPr>
        <w:t>– a 4. oszloppal összhangban – a javára</w:t>
      </w:r>
      <w:r w:rsidR="009B7F90" w:rsidRPr="005A47CF">
        <w:rPr>
          <w:rFonts w:cs="Arial"/>
          <w:szCs w:val="20"/>
        </w:rPr>
        <w:t>,</w:t>
      </w:r>
      <w:r w:rsidR="00872D3B" w:rsidRPr="005A47CF">
        <w:rPr>
          <w:rFonts w:cs="Arial"/>
          <w:szCs w:val="20"/>
        </w:rPr>
        <w:t xml:space="preserve"> illetve </w:t>
      </w:r>
      <w:r w:rsidRPr="005A47CF">
        <w:rPr>
          <w:rFonts w:cs="Arial"/>
          <w:szCs w:val="20"/>
        </w:rPr>
        <w:t>terhére</w:t>
      </w:r>
      <w:r w:rsidR="00872D3B" w:rsidRPr="005A47CF">
        <w:rPr>
          <w:rFonts w:cs="Arial"/>
          <w:szCs w:val="20"/>
        </w:rPr>
        <w:t xml:space="preserve"> a műveletet </w:t>
      </w:r>
      <w:r w:rsidRPr="005A47CF">
        <w:rPr>
          <w:rFonts w:cs="Arial"/>
          <w:szCs w:val="20"/>
        </w:rPr>
        <w:t xml:space="preserve">végrehajtották. Alapesetben az ügyfél </w:t>
      </w:r>
      <w:r w:rsidR="00935542" w:rsidRPr="005A47CF">
        <w:rPr>
          <w:rFonts w:cs="Arial"/>
          <w:szCs w:val="20"/>
        </w:rPr>
        <w:t>LEI</w:t>
      </w:r>
      <w:r w:rsidR="00872D3B" w:rsidRPr="005A47CF">
        <w:rPr>
          <w:rFonts w:cs="Arial"/>
          <w:szCs w:val="20"/>
        </w:rPr>
        <w:t xml:space="preserve">-kódját, ha az nincs, akkor </w:t>
      </w:r>
      <w:r w:rsidRPr="005A47CF">
        <w:rPr>
          <w:rFonts w:cs="Arial"/>
          <w:szCs w:val="20"/>
        </w:rPr>
        <w:t xml:space="preserve">belső kódját (max. 40 karakter) kell megadni. </w:t>
      </w:r>
      <w:r w:rsidR="00A75758" w:rsidRPr="005A47CF">
        <w:rPr>
          <w:rFonts w:cs="Arial"/>
          <w:szCs w:val="20"/>
        </w:rPr>
        <w:t>A táblában és</w:t>
      </w:r>
      <w:r w:rsidR="00E923C1" w:rsidRPr="005A47CF">
        <w:rPr>
          <w:rFonts w:cs="Arial"/>
          <w:szCs w:val="20"/>
        </w:rPr>
        <w:t xml:space="preserve"> a </w:t>
      </w:r>
      <w:r w:rsidR="00CE47DF" w:rsidRPr="005A47CF">
        <w:rPr>
          <w:rFonts w:cs="Arial"/>
          <w:szCs w:val="20"/>
        </w:rPr>
        <w:t xml:space="preserve">MiFIR </w:t>
      </w:r>
      <w:r w:rsidR="00E923C1" w:rsidRPr="005A47CF">
        <w:rPr>
          <w:rFonts w:cs="Arial"/>
          <w:szCs w:val="20"/>
        </w:rPr>
        <w:t>tranzakciós jelentésben</w:t>
      </w:r>
      <w:r w:rsidR="00A75758" w:rsidRPr="005A47CF">
        <w:rPr>
          <w:rFonts w:cs="Arial"/>
          <w:szCs w:val="20"/>
        </w:rPr>
        <w:t xml:space="preserve"> ugyanazokat a belső kódokat kell használni</w:t>
      </w:r>
      <w:r w:rsidR="004E13D6" w:rsidRPr="005A47CF">
        <w:rPr>
          <w:rFonts w:cs="Arial"/>
          <w:szCs w:val="20"/>
        </w:rPr>
        <w:t xml:space="preserve"> (CONCAT)</w:t>
      </w:r>
      <w:r w:rsidR="00E923C1" w:rsidRPr="005A47CF">
        <w:rPr>
          <w:rFonts w:cs="Arial"/>
          <w:szCs w:val="20"/>
        </w:rPr>
        <w:t xml:space="preserve">. </w:t>
      </w:r>
      <w:r w:rsidRPr="005A47CF">
        <w:rPr>
          <w:rFonts w:cs="Arial"/>
          <w:szCs w:val="20"/>
        </w:rPr>
        <w:t xml:space="preserve">Saját számlára kötött ügylet esetén a saját </w:t>
      </w:r>
      <w:r w:rsidR="004E13D6" w:rsidRPr="005A47CF">
        <w:rPr>
          <w:rFonts w:cs="Arial"/>
          <w:szCs w:val="20"/>
        </w:rPr>
        <w:t>LEI</w:t>
      </w:r>
      <w:r w:rsidR="007C37E1" w:rsidRPr="005A47CF">
        <w:rPr>
          <w:rFonts w:cs="Arial"/>
          <w:szCs w:val="20"/>
        </w:rPr>
        <w:t>-</w:t>
      </w:r>
      <w:r w:rsidRPr="005A47CF">
        <w:rPr>
          <w:rFonts w:cs="Arial"/>
          <w:szCs w:val="20"/>
        </w:rPr>
        <w:t>kódot kell szerepeltetni. A jelentendő adat típusát a 12. oszlop értéke („</w:t>
      </w:r>
      <w:r w:rsidR="004E13D6" w:rsidRPr="005A47CF">
        <w:rPr>
          <w:rFonts w:cs="Arial"/>
          <w:szCs w:val="20"/>
        </w:rPr>
        <w:t>L</w:t>
      </w:r>
      <w:r w:rsidRPr="005A47CF">
        <w:rPr>
          <w:rFonts w:cs="Arial"/>
          <w:szCs w:val="20"/>
        </w:rPr>
        <w:t>” vagy „I”) határozza meg.</w:t>
      </w:r>
    </w:p>
    <w:p w14:paraId="42F46732" w14:textId="04ED39D7" w:rsidR="00D0531E" w:rsidRPr="005A47CF" w:rsidRDefault="00872D3B" w:rsidP="00D0531E">
      <w:pPr>
        <w:pStyle w:val="NormlWeb"/>
        <w:numPr>
          <w:ilvl w:val="0"/>
          <w:numId w:val="27"/>
        </w:numPr>
        <w:rPr>
          <w:rFonts w:cs="Arial"/>
          <w:szCs w:val="20"/>
        </w:rPr>
      </w:pPr>
      <w:r w:rsidRPr="005A47CF">
        <w:rPr>
          <w:rFonts w:cs="Arial"/>
          <w:b/>
          <w:bCs/>
          <w:szCs w:val="20"/>
        </w:rPr>
        <w:t>oszlop: Ügyfél</w:t>
      </w:r>
      <w:r w:rsidR="00D0531E" w:rsidRPr="005A47CF">
        <w:rPr>
          <w:rFonts w:cs="Arial"/>
          <w:b/>
          <w:bCs/>
          <w:szCs w:val="20"/>
        </w:rPr>
        <w:t>kód típusa</w:t>
      </w:r>
      <w:r w:rsidR="00D0531E" w:rsidRPr="005A47CF">
        <w:rPr>
          <w:rFonts w:cs="Arial"/>
          <w:szCs w:val="20"/>
        </w:rPr>
        <w:t>: a 11. oszlophoz kapcsolódóan az ügyfél azonosító kódjának típusa. A lehetséges érté</w:t>
      </w:r>
      <w:r w:rsidRPr="005A47CF">
        <w:rPr>
          <w:rFonts w:cs="Arial"/>
          <w:szCs w:val="20"/>
        </w:rPr>
        <w:t>kek: „</w:t>
      </w:r>
      <w:r w:rsidR="004E13D6" w:rsidRPr="005A47CF">
        <w:rPr>
          <w:rFonts w:cs="Arial"/>
          <w:szCs w:val="20"/>
        </w:rPr>
        <w:t>L</w:t>
      </w:r>
      <w:r w:rsidRPr="005A47CF">
        <w:rPr>
          <w:rFonts w:cs="Arial"/>
          <w:szCs w:val="20"/>
        </w:rPr>
        <w:t xml:space="preserve">” = </w:t>
      </w:r>
      <w:r w:rsidR="004E13D6" w:rsidRPr="005A47CF">
        <w:rPr>
          <w:rFonts w:cs="Arial"/>
          <w:szCs w:val="20"/>
        </w:rPr>
        <w:t>LEI</w:t>
      </w:r>
      <w:r w:rsidR="007C37E1" w:rsidRPr="005A47CF">
        <w:rPr>
          <w:rFonts w:cs="Arial"/>
          <w:szCs w:val="20"/>
        </w:rPr>
        <w:t>-kód</w:t>
      </w:r>
      <w:r w:rsidRPr="005A47CF">
        <w:rPr>
          <w:rFonts w:cs="Arial"/>
          <w:szCs w:val="20"/>
        </w:rPr>
        <w:t>, „I” = Belső kód.</w:t>
      </w:r>
    </w:p>
    <w:p w14:paraId="3527D270" w14:textId="634F27B3" w:rsidR="00D0531E" w:rsidRPr="005A47CF" w:rsidRDefault="00D0531E" w:rsidP="002B4533">
      <w:pPr>
        <w:pStyle w:val="NormlWeb"/>
        <w:numPr>
          <w:ilvl w:val="0"/>
          <w:numId w:val="27"/>
        </w:numPr>
        <w:rPr>
          <w:rFonts w:cs="Arial"/>
          <w:szCs w:val="20"/>
        </w:rPr>
      </w:pPr>
      <w:r w:rsidRPr="005A47CF">
        <w:rPr>
          <w:rFonts w:cs="Arial"/>
          <w:b/>
          <w:bCs/>
          <w:szCs w:val="20"/>
        </w:rPr>
        <w:t>oszlop: A partner azonosítója</w:t>
      </w:r>
      <w:r w:rsidRPr="005A47CF">
        <w:rPr>
          <w:rFonts w:cs="Arial"/>
          <w:szCs w:val="20"/>
        </w:rPr>
        <w:t>: a partner BIC kódja. Ha a partnernek nincs BIC kódja, akkor az adott intézmény rövid (vagy rövidített), beszédes nevét kell megadni, pontosan 11 karakter hosszan. Ha a rövid név 11 karakternél rövidebb lenne, akkor „X”-ekkel kell feltölteni úgy, hogy 11 karakter hosszú legyen.</w:t>
      </w:r>
      <w:r w:rsidR="002B4533" w:rsidRPr="005A47CF">
        <w:rPr>
          <w:rFonts w:cs="Arial"/>
          <w:szCs w:val="20"/>
        </w:rPr>
        <w:t xml:space="preserve"> Pénztári befizetésnél a partner az az intézmény, ahol a befizetés történik, tehát maga az adatszolgáltató. Pénzátvezetésnél, devizaváltásnál a partner azonosítójaként − mindkét sorban − ugyancsak a saját BIC</w:t>
      </w:r>
      <w:r w:rsidR="00FB7D02" w:rsidRPr="005A47CF">
        <w:rPr>
          <w:rFonts w:cs="Arial"/>
          <w:szCs w:val="20"/>
        </w:rPr>
        <w:t xml:space="preserve"> </w:t>
      </w:r>
      <w:r w:rsidR="002B4533" w:rsidRPr="005A47CF">
        <w:rPr>
          <w:rFonts w:cs="Arial"/>
          <w:szCs w:val="20"/>
        </w:rPr>
        <w:t>kódot kell feltüntetni.</w:t>
      </w:r>
    </w:p>
    <w:p w14:paraId="53C0F465" w14:textId="66F36BD5" w:rsidR="00D0531E" w:rsidRPr="005A47CF" w:rsidRDefault="00D0531E" w:rsidP="00D0531E">
      <w:pPr>
        <w:pStyle w:val="NormlWeb"/>
        <w:numPr>
          <w:ilvl w:val="0"/>
          <w:numId w:val="27"/>
        </w:numPr>
        <w:rPr>
          <w:rFonts w:cs="Arial"/>
          <w:szCs w:val="20"/>
        </w:rPr>
      </w:pPr>
      <w:r w:rsidRPr="005A47CF">
        <w:rPr>
          <w:rFonts w:cs="Arial"/>
          <w:b/>
          <w:bCs/>
          <w:szCs w:val="20"/>
        </w:rPr>
        <w:t>oszlop</w:t>
      </w:r>
      <w:r w:rsidRPr="005A47CF">
        <w:rPr>
          <w:rFonts w:cs="Arial"/>
          <w:szCs w:val="20"/>
        </w:rPr>
        <w:t xml:space="preserve">: </w:t>
      </w:r>
      <w:r w:rsidR="00872D3B" w:rsidRPr="005A47CF">
        <w:rPr>
          <w:rFonts w:cs="Arial"/>
          <w:b/>
          <w:szCs w:val="20"/>
        </w:rPr>
        <w:t>Partner</w:t>
      </w:r>
      <w:r w:rsidRPr="005A47CF">
        <w:rPr>
          <w:rFonts w:cs="Arial"/>
          <w:b/>
          <w:szCs w:val="20"/>
        </w:rPr>
        <w:t xml:space="preserve">kód típusa: </w:t>
      </w:r>
      <w:r w:rsidR="009D4990" w:rsidRPr="005A47CF">
        <w:rPr>
          <w:rFonts w:cs="Arial"/>
          <w:b/>
          <w:szCs w:val="20"/>
        </w:rPr>
        <w:t>a</w:t>
      </w:r>
      <w:r w:rsidRPr="005A47CF">
        <w:rPr>
          <w:rFonts w:cs="Arial"/>
          <w:szCs w:val="20"/>
        </w:rPr>
        <w:t xml:space="preserve"> 13. oszlophoz kapcsolódóan a partner azonosító kódjának típusa. A lehetséges érték</w:t>
      </w:r>
      <w:r w:rsidR="00872D3B" w:rsidRPr="005A47CF">
        <w:rPr>
          <w:rFonts w:cs="Arial"/>
          <w:szCs w:val="20"/>
        </w:rPr>
        <w:t>ek: „B” = BIC, „I” = Belső kód.</w:t>
      </w:r>
    </w:p>
    <w:p w14:paraId="2C6C9B23" w14:textId="36BE745F" w:rsidR="00D0531E" w:rsidRPr="005A47CF" w:rsidRDefault="00D0531E" w:rsidP="00D0531E">
      <w:pPr>
        <w:pStyle w:val="NormlWeb"/>
        <w:numPr>
          <w:ilvl w:val="0"/>
          <w:numId w:val="27"/>
        </w:numPr>
        <w:rPr>
          <w:rFonts w:cs="Arial"/>
          <w:szCs w:val="20"/>
        </w:rPr>
      </w:pPr>
      <w:r w:rsidRPr="005A47CF">
        <w:rPr>
          <w:rFonts w:cs="Arial"/>
          <w:szCs w:val="20"/>
        </w:rPr>
        <w:t xml:space="preserve"> </w:t>
      </w:r>
      <w:r w:rsidRPr="005A47CF">
        <w:rPr>
          <w:rFonts w:cs="Arial"/>
          <w:b/>
          <w:bCs/>
          <w:szCs w:val="20"/>
        </w:rPr>
        <w:t>oszlop: A jelentés készítésének napja</w:t>
      </w:r>
      <w:r w:rsidRPr="005A47CF">
        <w:rPr>
          <w:rFonts w:cs="Arial"/>
          <w:szCs w:val="20"/>
        </w:rPr>
        <w:t>: a jelentés lezárásán</w:t>
      </w:r>
      <w:r w:rsidR="00872D3B" w:rsidRPr="005A47CF">
        <w:rPr>
          <w:rFonts w:cs="Arial"/>
          <w:szCs w:val="20"/>
        </w:rPr>
        <w:t>ak dátuma ÉÉÉÉHHNN formátumban.</w:t>
      </w:r>
    </w:p>
    <w:p w14:paraId="5D885C63" w14:textId="77777777" w:rsidR="00253205" w:rsidRPr="005A47CF" w:rsidRDefault="00253205" w:rsidP="00647536">
      <w:pPr>
        <w:spacing w:before="240"/>
        <w:rPr>
          <w:rFonts w:cs="Arial"/>
          <w:b/>
          <w:szCs w:val="20"/>
        </w:rPr>
      </w:pPr>
    </w:p>
    <w:p w14:paraId="534D3787" w14:textId="77777777" w:rsidR="00C91785" w:rsidRPr="005A47CF" w:rsidRDefault="00DF3DD9" w:rsidP="00AA0329">
      <w:pPr>
        <w:pStyle w:val="Cmsor3"/>
      </w:pPr>
      <w:r w:rsidRPr="005A47CF">
        <w:t xml:space="preserve">1.2. </w:t>
      </w:r>
      <w:r w:rsidR="000027EC" w:rsidRPr="005A47CF">
        <w:t xml:space="preserve">30B </w:t>
      </w:r>
      <w:r w:rsidR="005820D8" w:rsidRPr="005A47CF">
        <w:t>Pénzfedezettségi jelentés</w:t>
      </w:r>
    </w:p>
    <w:p w14:paraId="54580FA8" w14:textId="77777777" w:rsidR="001B10B9" w:rsidRPr="005A47CF" w:rsidRDefault="000027EC" w:rsidP="00647536">
      <w:pPr>
        <w:spacing w:before="240"/>
        <w:rPr>
          <w:rFonts w:cs="Arial"/>
          <w:b/>
          <w:szCs w:val="20"/>
        </w:rPr>
      </w:pPr>
      <w:r w:rsidRPr="005A47CF">
        <w:rPr>
          <w:rFonts w:cs="Arial"/>
          <w:b/>
          <w:szCs w:val="20"/>
        </w:rPr>
        <w:t xml:space="preserve">A </w:t>
      </w:r>
      <w:r w:rsidR="00DB34F1" w:rsidRPr="005A47CF">
        <w:rPr>
          <w:rFonts w:cs="Arial"/>
          <w:b/>
          <w:szCs w:val="20"/>
        </w:rPr>
        <w:t>tábla</w:t>
      </w:r>
      <w:r w:rsidRPr="005A47CF">
        <w:rPr>
          <w:rFonts w:cs="Arial"/>
          <w:b/>
          <w:szCs w:val="20"/>
        </w:rPr>
        <w:t xml:space="preserve"> kitöltése</w:t>
      </w:r>
    </w:p>
    <w:p w14:paraId="515D8329" w14:textId="77777777" w:rsidR="00D56266" w:rsidRPr="005A47CF" w:rsidRDefault="002E3D30" w:rsidP="00004E66">
      <w:pPr>
        <w:rPr>
          <w:rFonts w:cs="Arial"/>
          <w:szCs w:val="20"/>
        </w:rPr>
      </w:pPr>
      <w:r w:rsidRPr="005A47CF">
        <w:rPr>
          <w:rFonts w:cs="Arial"/>
          <w:szCs w:val="20"/>
        </w:rPr>
        <w:t xml:space="preserve">A </w:t>
      </w:r>
      <w:r w:rsidR="00DB34F1" w:rsidRPr="005A47CF">
        <w:rPr>
          <w:rFonts w:cs="Arial"/>
          <w:szCs w:val="20"/>
        </w:rPr>
        <w:t>táblát</w:t>
      </w:r>
      <w:r w:rsidRPr="005A47CF">
        <w:rPr>
          <w:rFonts w:cs="Arial"/>
          <w:szCs w:val="20"/>
        </w:rPr>
        <w:t xml:space="preserve"> tárgynapra kell kitölteni, a saját pénzeszközöket és az ügyfelet megillető pénzeszközöket elkülönítetten, </w:t>
      </w:r>
      <w:r w:rsidR="00881E16" w:rsidRPr="005A47CF">
        <w:rPr>
          <w:rFonts w:cs="Arial"/>
          <w:szCs w:val="20"/>
        </w:rPr>
        <w:t>devizanemenként megbontva</w:t>
      </w:r>
      <w:r w:rsidR="00FF2F4C" w:rsidRPr="005A47CF">
        <w:rPr>
          <w:rFonts w:cs="Arial"/>
          <w:szCs w:val="20"/>
        </w:rPr>
        <w:t>.</w:t>
      </w:r>
      <w:r w:rsidRPr="005A47CF">
        <w:rPr>
          <w:rFonts w:cs="Arial"/>
          <w:szCs w:val="20"/>
        </w:rPr>
        <w:t xml:space="preserve"> </w:t>
      </w:r>
    </w:p>
    <w:p w14:paraId="0B7DA1A7" w14:textId="5417A942" w:rsidR="00024F09" w:rsidRPr="005A47CF" w:rsidRDefault="00024F09" w:rsidP="00004E66">
      <w:pPr>
        <w:rPr>
          <w:rFonts w:cs="Arial"/>
          <w:szCs w:val="20"/>
        </w:rPr>
      </w:pPr>
      <w:r w:rsidRPr="005A47CF">
        <w:rPr>
          <w:rFonts w:cs="Arial"/>
          <w:szCs w:val="20"/>
        </w:rPr>
        <w:t>Az egyes devizákra vonatkozó adatok (2</w:t>
      </w:r>
      <w:r w:rsidR="00B5232C">
        <w:rPr>
          <w:rFonts w:cs="Arial"/>
          <w:szCs w:val="20"/>
        </w:rPr>
        <w:t>–</w:t>
      </w:r>
      <w:r w:rsidRPr="005A47CF">
        <w:rPr>
          <w:rFonts w:cs="Arial"/>
          <w:szCs w:val="20"/>
        </w:rPr>
        <w:t xml:space="preserve">5. oszlop) az adott deviza egységében szerepelnek. Ahol több deviza összesítéséről van szó (vagyis az 1. és a 6. oszlopban), az adatokat </w:t>
      </w:r>
      <w:r w:rsidR="00841E06" w:rsidRPr="005A47CF">
        <w:rPr>
          <w:rFonts w:cs="Arial"/>
          <w:szCs w:val="20"/>
        </w:rPr>
        <w:t>az MNB által</w:t>
      </w:r>
      <w:r w:rsidR="00D6298D" w:rsidRPr="005A47CF">
        <w:rPr>
          <w:rFonts w:cs="Arial"/>
          <w:szCs w:val="20"/>
        </w:rPr>
        <w:t xml:space="preserve"> közzétett,</w:t>
      </w:r>
      <w:r w:rsidR="00841E06" w:rsidRPr="005A47CF">
        <w:rPr>
          <w:rFonts w:cs="Arial"/>
          <w:szCs w:val="20"/>
        </w:rPr>
        <w:t xml:space="preserve"> a vonatkozási napra </w:t>
      </w:r>
      <w:r w:rsidR="00D6298D" w:rsidRPr="005A47CF">
        <w:rPr>
          <w:rFonts w:cs="Arial"/>
          <w:szCs w:val="20"/>
        </w:rPr>
        <w:t>irányadó</w:t>
      </w:r>
      <w:r w:rsidR="00841E06" w:rsidRPr="005A47CF">
        <w:rPr>
          <w:rFonts w:cs="Arial"/>
          <w:szCs w:val="20"/>
        </w:rPr>
        <w:t xml:space="preserve"> hivatalos devizaárfolyamon átszámítva, </w:t>
      </w:r>
      <w:r w:rsidRPr="005A47CF">
        <w:rPr>
          <w:rFonts w:cs="Arial"/>
          <w:szCs w:val="20"/>
        </w:rPr>
        <w:t>forintban kell megadni.</w:t>
      </w:r>
    </w:p>
    <w:p w14:paraId="6DAF2A67" w14:textId="77777777" w:rsidR="00024F09" w:rsidRPr="005A47CF" w:rsidRDefault="00024F09" w:rsidP="00004E66">
      <w:pPr>
        <w:rPr>
          <w:rFonts w:cs="Arial"/>
          <w:szCs w:val="20"/>
        </w:rPr>
      </w:pPr>
    </w:p>
    <w:p w14:paraId="73FAAE19" w14:textId="77777777" w:rsidR="00257BC3" w:rsidRPr="005A47CF" w:rsidRDefault="00257BC3" w:rsidP="00004E66">
      <w:pPr>
        <w:rPr>
          <w:rFonts w:cs="Arial"/>
          <w:szCs w:val="20"/>
        </w:rPr>
      </w:pPr>
      <w:r w:rsidRPr="005A47CF">
        <w:rPr>
          <w:rFonts w:cs="Arial"/>
          <w:szCs w:val="20"/>
        </w:rPr>
        <w:t xml:space="preserve">A negatív számlaegyenlegeket </w:t>
      </w:r>
      <w:r w:rsidR="00713EC9" w:rsidRPr="005A47CF">
        <w:rPr>
          <w:rFonts w:cs="Arial"/>
          <w:szCs w:val="20"/>
        </w:rPr>
        <w:t xml:space="preserve">− abszolút értéken − </w:t>
      </w:r>
      <w:r w:rsidRPr="005A47CF">
        <w:rPr>
          <w:rFonts w:cs="Arial"/>
          <w:szCs w:val="20"/>
        </w:rPr>
        <w:t>hitelként kell jelenteni</w:t>
      </w:r>
      <w:r w:rsidR="00024F09" w:rsidRPr="005A47CF">
        <w:rPr>
          <w:rFonts w:cs="Arial"/>
          <w:szCs w:val="20"/>
        </w:rPr>
        <w:t xml:space="preserve"> (a 30B31 sorban)</w:t>
      </w:r>
      <w:r w:rsidRPr="005A47CF">
        <w:rPr>
          <w:rFonts w:cs="Arial"/>
          <w:szCs w:val="20"/>
        </w:rPr>
        <w:t>.</w:t>
      </w:r>
    </w:p>
    <w:p w14:paraId="72F5D882" w14:textId="77777777" w:rsidR="00D875F4" w:rsidRPr="005A47CF" w:rsidRDefault="00FE3007" w:rsidP="00647536">
      <w:pPr>
        <w:spacing w:before="240"/>
        <w:rPr>
          <w:rFonts w:cs="Arial"/>
          <w:b/>
          <w:szCs w:val="20"/>
        </w:rPr>
      </w:pPr>
      <w:r w:rsidRPr="005A47CF">
        <w:rPr>
          <w:rFonts w:cs="Arial"/>
          <w:b/>
          <w:szCs w:val="20"/>
        </w:rPr>
        <w:t>A tábl</w:t>
      </w:r>
      <w:r w:rsidR="00E554EE" w:rsidRPr="005A47CF">
        <w:rPr>
          <w:rFonts w:cs="Arial"/>
          <w:b/>
          <w:szCs w:val="20"/>
        </w:rPr>
        <w:t>a</w:t>
      </w:r>
      <w:r w:rsidRPr="005A47CF">
        <w:rPr>
          <w:rFonts w:cs="Arial"/>
          <w:b/>
          <w:szCs w:val="20"/>
        </w:rPr>
        <w:t xml:space="preserve"> sorai:</w:t>
      </w:r>
    </w:p>
    <w:tbl>
      <w:tblPr>
        <w:tblW w:w="9581" w:type="dxa"/>
        <w:tblInd w:w="58" w:type="dxa"/>
        <w:tblCellMar>
          <w:left w:w="70" w:type="dxa"/>
          <w:right w:w="70" w:type="dxa"/>
        </w:tblCellMar>
        <w:tblLook w:val="04A0" w:firstRow="1" w:lastRow="0" w:firstColumn="1" w:lastColumn="0" w:noHBand="0" w:noVBand="1"/>
      </w:tblPr>
      <w:tblGrid>
        <w:gridCol w:w="901"/>
        <w:gridCol w:w="8680"/>
      </w:tblGrid>
      <w:tr w:rsidR="00FA6D36" w:rsidRPr="005A47CF" w14:paraId="16C19AB3" w14:textId="77777777" w:rsidTr="0066505D">
        <w:trPr>
          <w:trHeight w:val="20"/>
        </w:trPr>
        <w:tc>
          <w:tcPr>
            <w:tcW w:w="901" w:type="dxa"/>
            <w:shd w:val="clear" w:color="auto" w:fill="auto"/>
          </w:tcPr>
          <w:p w14:paraId="5C7FF4ED" w14:textId="77777777" w:rsidR="00FA6D36" w:rsidRPr="005A47CF" w:rsidRDefault="00FA6D36" w:rsidP="00BC2A58">
            <w:pPr>
              <w:jc w:val="left"/>
              <w:rPr>
                <w:rFonts w:eastAsia="Times New Roman" w:cs="Arial"/>
                <w:b/>
                <w:color w:val="000000"/>
                <w:szCs w:val="20"/>
                <w:lang w:eastAsia="hu-HU"/>
              </w:rPr>
            </w:pPr>
            <w:r w:rsidRPr="005A47CF">
              <w:rPr>
                <w:rFonts w:eastAsia="Times New Roman" w:cs="Arial"/>
                <w:b/>
                <w:color w:val="000000"/>
                <w:szCs w:val="20"/>
                <w:lang w:eastAsia="hu-HU"/>
              </w:rPr>
              <w:t>30B1</w:t>
            </w:r>
          </w:p>
        </w:tc>
        <w:tc>
          <w:tcPr>
            <w:tcW w:w="8680" w:type="dxa"/>
          </w:tcPr>
          <w:p w14:paraId="33E4121F" w14:textId="77777777" w:rsidR="00A90745" w:rsidRPr="005A47CF" w:rsidRDefault="00A90745" w:rsidP="003C3291">
            <w:pPr>
              <w:rPr>
                <w:rFonts w:cs="Arial"/>
                <w:szCs w:val="20"/>
              </w:rPr>
            </w:pPr>
            <w:r w:rsidRPr="005A47CF">
              <w:rPr>
                <w:rFonts w:cs="Arial"/>
                <w:szCs w:val="20"/>
              </w:rPr>
              <w:t>Ügyfelek követelései</w:t>
            </w:r>
          </w:p>
          <w:p w14:paraId="4F9809ED" w14:textId="77777777" w:rsidR="00FA6D36" w:rsidRPr="005A47CF" w:rsidRDefault="00FA6D36" w:rsidP="003C3291">
            <w:pPr>
              <w:rPr>
                <w:rFonts w:cs="Arial"/>
                <w:szCs w:val="20"/>
              </w:rPr>
            </w:pPr>
            <w:r w:rsidRPr="005A47CF">
              <w:rPr>
                <w:rFonts w:cs="Arial"/>
                <w:szCs w:val="20"/>
              </w:rPr>
              <w:t xml:space="preserve">Az ügyfeleket tárgynapon megillető </w:t>
            </w:r>
            <w:r w:rsidR="003C3291" w:rsidRPr="005A47CF">
              <w:rPr>
                <w:rFonts w:cs="Arial"/>
                <w:szCs w:val="20"/>
              </w:rPr>
              <w:t>−</w:t>
            </w:r>
            <w:r w:rsidRPr="005A47CF">
              <w:rPr>
                <w:rFonts w:cs="Arial"/>
                <w:szCs w:val="20"/>
              </w:rPr>
              <w:t xml:space="preserve"> mind az ügyfélszámlán lévő, mind az arra át nem vezetett </w:t>
            </w:r>
            <w:r w:rsidR="003C3291" w:rsidRPr="005A47CF">
              <w:rPr>
                <w:rFonts w:cs="Arial"/>
                <w:szCs w:val="20"/>
              </w:rPr>
              <w:t>−</w:t>
            </w:r>
            <w:r w:rsidRPr="005A47CF">
              <w:rPr>
                <w:rFonts w:cs="Arial"/>
                <w:szCs w:val="20"/>
              </w:rPr>
              <w:t xml:space="preserve"> pénzeszközök.</w:t>
            </w:r>
          </w:p>
        </w:tc>
      </w:tr>
      <w:tr w:rsidR="00FA6D36" w:rsidRPr="005A47CF" w14:paraId="35774D7C" w14:textId="77777777" w:rsidTr="0066505D">
        <w:trPr>
          <w:trHeight w:val="20"/>
        </w:trPr>
        <w:tc>
          <w:tcPr>
            <w:tcW w:w="901" w:type="dxa"/>
            <w:shd w:val="clear" w:color="auto" w:fill="auto"/>
          </w:tcPr>
          <w:p w14:paraId="1C587116"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30B11</w:t>
            </w:r>
          </w:p>
        </w:tc>
        <w:tc>
          <w:tcPr>
            <w:tcW w:w="8680" w:type="dxa"/>
          </w:tcPr>
          <w:p w14:paraId="07F72B58" w14:textId="77777777" w:rsidR="00A90745" w:rsidRPr="005A47CF" w:rsidRDefault="00A90745" w:rsidP="00BC2A58">
            <w:pPr>
              <w:spacing w:before="240"/>
              <w:rPr>
                <w:rFonts w:cs="Arial"/>
                <w:szCs w:val="20"/>
              </w:rPr>
            </w:pPr>
            <w:r w:rsidRPr="005A47CF">
              <w:rPr>
                <w:rFonts w:cs="Arial"/>
                <w:szCs w:val="20"/>
              </w:rPr>
              <w:t>Ügyfélszámlák bruttó követel egyenlege</w:t>
            </w:r>
          </w:p>
          <w:p w14:paraId="304673FC" w14:textId="6E028434" w:rsidR="00FA6D36" w:rsidRPr="005A47CF" w:rsidRDefault="00FA6D36" w:rsidP="00BC2A58">
            <w:pPr>
              <w:rPr>
                <w:rFonts w:cs="Arial"/>
                <w:szCs w:val="20"/>
              </w:rPr>
            </w:pPr>
            <w:r w:rsidRPr="005A47CF">
              <w:rPr>
                <w:rFonts w:cs="Arial"/>
                <w:szCs w:val="20"/>
              </w:rPr>
              <w:t>A tárgynapra vonatkozóan az ügyfélszámlák követel egyenlegeit tartalmazza. Az összesítésnél bruttó elvet kell követni, a tartozások és követelések ügyfelek között nem nettósíthatók, minden ügyfelet külön-külön kell számba venni.</w:t>
            </w:r>
          </w:p>
          <w:p w14:paraId="19DC5A0C" w14:textId="77777777" w:rsidR="00FA6D36" w:rsidRPr="005A47CF" w:rsidRDefault="00FA6D36" w:rsidP="001C1812">
            <w:pPr>
              <w:rPr>
                <w:rFonts w:cs="Arial"/>
                <w:szCs w:val="20"/>
              </w:rPr>
            </w:pPr>
            <w:r w:rsidRPr="005A47CF">
              <w:rPr>
                <w:rFonts w:cs="Arial"/>
                <w:szCs w:val="20"/>
              </w:rPr>
              <w:t>Ha a</w:t>
            </w:r>
            <w:r w:rsidR="001C1812" w:rsidRPr="005A47CF">
              <w:rPr>
                <w:rFonts w:cs="Arial"/>
                <w:szCs w:val="20"/>
              </w:rPr>
              <w:t>z adatszolgáltató</w:t>
            </w:r>
            <w:r w:rsidRPr="005A47CF">
              <w:rPr>
                <w:rFonts w:cs="Arial"/>
                <w:szCs w:val="20"/>
              </w:rPr>
              <w:t xml:space="preserve"> az ügyfélszámláról az ügyfél részére pénzkifizetést teljesít, akkor az ügyfelekkel szembeni tartozás összegének módosítását a számviteli politikában meghatározott elvek alapján kell végrehajtani.</w:t>
            </w:r>
          </w:p>
        </w:tc>
      </w:tr>
      <w:tr w:rsidR="00FA6D36" w:rsidRPr="005A47CF" w14:paraId="7F478791" w14:textId="77777777" w:rsidTr="0066505D">
        <w:trPr>
          <w:trHeight w:val="20"/>
        </w:trPr>
        <w:tc>
          <w:tcPr>
            <w:tcW w:w="901" w:type="dxa"/>
            <w:shd w:val="clear" w:color="auto" w:fill="auto"/>
          </w:tcPr>
          <w:p w14:paraId="3CE460B1"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w:t>
            </w:r>
          </w:p>
        </w:tc>
        <w:tc>
          <w:tcPr>
            <w:tcW w:w="8680" w:type="dxa"/>
          </w:tcPr>
          <w:p w14:paraId="205E4D8E" w14:textId="77777777" w:rsidR="00A90745" w:rsidRPr="005A47CF" w:rsidRDefault="00A90745" w:rsidP="00BC2A58">
            <w:pPr>
              <w:spacing w:before="240"/>
              <w:rPr>
                <w:rFonts w:cs="Arial"/>
                <w:szCs w:val="20"/>
              </w:rPr>
            </w:pPr>
            <w:r w:rsidRPr="005A47CF">
              <w:rPr>
                <w:rFonts w:cs="Arial"/>
                <w:szCs w:val="20"/>
              </w:rPr>
              <w:t>Pénzeszközök</w:t>
            </w:r>
          </w:p>
          <w:p w14:paraId="5CD1FF99" w14:textId="111B36CF" w:rsidR="00FA6D36" w:rsidRPr="005A47CF" w:rsidRDefault="00FA6D36" w:rsidP="001B2D8B">
            <w:pPr>
              <w:rPr>
                <w:rFonts w:cs="Arial"/>
                <w:szCs w:val="20"/>
              </w:rPr>
            </w:pPr>
            <w:r w:rsidRPr="005A47CF">
              <w:rPr>
                <w:rFonts w:cs="Arial"/>
                <w:szCs w:val="20"/>
              </w:rPr>
              <w:t xml:space="preserve">E </w:t>
            </w:r>
            <w:r w:rsidR="00740D84" w:rsidRPr="005A47CF">
              <w:rPr>
                <w:rFonts w:cs="Arial"/>
                <w:szCs w:val="20"/>
              </w:rPr>
              <w:t>táblában</w:t>
            </w:r>
            <w:r w:rsidRPr="005A47CF">
              <w:rPr>
                <w:rFonts w:cs="Arial"/>
                <w:szCs w:val="20"/>
              </w:rPr>
              <w:t xml:space="preserve"> pénzeszköznek minősülnek a más szempontból (pl. számvitel, likviditás) követelésnek tekintendő tételek.</w:t>
            </w:r>
            <w:r w:rsidR="00740D84" w:rsidRPr="005A47CF">
              <w:rPr>
                <w:rFonts w:cs="Arial"/>
                <w:szCs w:val="20"/>
              </w:rPr>
              <w:t xml:space="preserve"> </w:t>
            </w:r>
            <w:r w:rsidR="00881F40">
              <w:rPr>
                <w:rFonts w:cs="Arial"/>
                <w:szCs w:val="20"/>
              </w:rPr>
              <w:t xml:space="preserve">A táblában </w:t>
            </w:r>
            <w:r w:rsidR="00881F40" w:rsidRPr="00D72831">
              <w:rPr>
                <w:rFonts w:cs="Arial"/>
                <w:szCs w:val="20"/>
              </w:rPr>
              <w:t>olyan követelések vehetők figyelembe, amelyek befolyásolják az ügyfélszámlák, illetve a saját tulajdonú pénzeszközök egyenlegét</w:t>
            </w:r>
            <w:r w:rsidR="00CF60E2">
              <w:rPr>
                <w:rFonts w:cs="Arial"/>
                <w:szCs w:val="20"/>
              </w:rPr>
              <w:t>.</w:t>
            </w:r>
          </w:p>
        </w:tc>
      </w:tr>
      <w:tr w:rsidR="00FA6D36" w:rsidRPr="005A47CF" w14:paraId="69A4312B" w14:textId="77777777" w:rsidTr="0066505D">
        <w:trPr>
          <w:trHeight w:val="20"/>
        </w:trPr>
        <w:tc>
          <w:tcPr>
            <w:tcW w:w="901" w:type="dxa"/>
            <w:shd w:val="clear" w:color="auto" w:fill="auto"/>
          </w:tcPr>
          <w:p w14:paraId="7628B098"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t>30B212</w:t>
            </w:r>
          </w:p>
        </w:tc>
        <w:tc>
          <w:tcPr>
            <w:tcW w:w="8680" w:type="dxa"/>
          </w:tcPr>
          <w:p w14:paraId="120BBF37" w14:textId="77777777" w:rsidR="00E97B87" w:rsidRPr="005A47CF" w:rsidRDefault="00194F48" w:rsidP="00C0015C">
            <w:pPr>
              <w:spacing w:before="240"/>
              <w:rPr>
                <w:rFonts w:cs="Arial"/>
                <w:szCs w:val="20"/>
              </w:rPr>
            </w:pPr>
            <w:r w:rsidRPr="005A47CF">
              <w:rPr>
                <w:rFonts w:cs="Arial"/>
                <w:szCs w:val="20"/>
              </w:rPr>
              <w:t>Elszámolási szolgáltatást nyújtó intézményeknél</w:t>
            </w:r>
            <w:r w:rsidR="00097620" w:rsidRPr="005A47CF">
              <w:rPr>
                <w:rFonts w:cs="Arial"/>
                <w:szCs w:val="20"/>
              </w:rPr>
              <w:t xml:space="preserve">, </w:t>
            </w:r>
            <w:r w:rsidRPr="005A47CF">
              <w:rPr>
                <w:rFonts w:cs="Arial"/>
                <w:szCs w:val="20"/>
              </w:rPr>
              <w:t xml:space="preserve">illetve </w:t>
            </w:r>
            <w:r w:rsidR="00097620" w:rsidRPr="005A47CF">
              <w:rPr>
                <w:rFonts w:cs="Arial"/>
                <w:szCs w:val="20"/>
              </w:rPr>
              <w:t>központi értéktáraknál</w:t>
            </w:r>
            <w:r w:rsidR="00A90745" w:rsidRPr="005A47CF">
              <w:rPr>
                <w:rFonts w:cs="Arial"/>
                <w:szCs w:val="20"/>
              </w:rPr>
              <w:t xml:space="preserve"> lévő pénzeszköz</w:t>
            </w:r>
          </w:p>
          <w:p w14:paraId="67B36E87" w14:textId="77777777" w:rsidR="00FA6D36" w:rsidRPr="005A47CF" w:rsidRDefault="00FA6D36" w:rsidP="00097620">
            <w:pPr>
              <w:rPr>
                <w:rFonts w:cs="Arial"/>
                <w:szCs w:val="20"/>
              </w:rPr>
            </w:pPr>
            <w:r w:rsidRPr="005A47CF">
              <w:rPr>
                <w:rFonts w:cs="Arial"/>
                <w:szCs w:val="20"/>
              </w:rPr>
              <w:lastRenderedPageBreak/>
              <w:t xml:space="preserve">A KELER </w:t>
            </w:r>
            <w:r w:rsidR="003E38A8" w:rsidRPr="005A47CF">
              <w:rPr>
                <w:rFonts w:cs="Arial"/>
                <w:szCs w:val="20"/>
              </w:rPr>
              <w:t xml:space="preserve">Központi </w:t>
            </w:r>
            <w:r w:rsidR="00097620" w:rsidRPr="005A47CF">
              <w:rPr>
                <w:rFonts w:cs="Arial"/>
                <w:szCs w:val="20"/>
              </w:rPr>
              <w:t>Értéktár</w:t>
            </w:r>
            <w:r w:rsidR="00416259" w:rsidRPr="005A47CF">
              <w:rPr>
                <w:rFonts w:cs="Arial"/>
                <w:szCs w:val="20"/>
              </w:rPr>
              <w:t xml:space="preserve"> </w:t>
            </w:r>
            <w:r w:rsidRPr="005A47CF">
              <w:rPr>
                <w:rFonts w:cs="Arial"/>
                <w:szCs w:val="20"/>
              </w:rPr>
              <w:t>Zrt.-nél</w:t>
            </w:r>
            <w:r w:rsidR="00097620" w:rsidRPr="005A47CF">
              <w:rPr>
                <w:rFonts w:cs="Arial"/>
                <w:szCs w:val="20"/>
              </w:rPr>
              <w:t>,</w:t>
            </w:r>
            <w:r w:rsidRPr="005A47CF">
              <w:rPr>
                <w:rFonts w:cs="Arial"/>
                <w:szCs w:val="20"/>
              </w:rPr>
              <w:t xml:space="preserve"> más</w:t>
            </w:r>
            <w:r w:rsidR="00097620" w:rsidRPr="005A47CF">
              <w:rPr>
                <w:rFonts w:cs="Arial"/>
                <w:szCs w:val="20"/>
              </w:rPr>
              <w:t xml:space="preserve"> központi értéktárban</w:t>
            </w:r>
            <w:r w:rsidRPr="005A47CF">
              <w:rPr>
                <w:rFonts w:cs="Arial"/>
                <w:szCs w:val="20"/>
              </w:rPr>
              <w:t xml:space="preserve">, </w:t>
            </w:r>
            <w:r w:rsidR="004A15D3" w:rsidRPr="005A47CF">
              <w:rPr>
                <w:rFonts w:cs="Arial"/>
                <w:szCs w:val="20"/>
              </w:rPr>
              <w:t>elszámolási szolgáltatást nyújtó intézményeknél</w:t>
            </w:r>
            <w:r w:rsidRPr="005A47CF">
              <w:rPr>
                <w:rFonts w:cs="Arial"/>
                <w:szCs w:val="20"/>
              </w:rPr>
              <w:t xml:space="preserve"> lévő összes pénzeszköz. </w:t>
            </w:r>
            <w:r w:rsidR="00C0015C" w:rsidRPr="005A47CF">
              <w:rPr>
                <w:rFonts w:cs="Arial"/>
                <w:szCs w:val="20"/>
              </w:rPr>
              <w:t xml:space="preserve">A </w:t>
            </w:r>
            <w:r w:rsidRPr="005A47CF">
              <w:rPr>
                <w:rFonts w:cs="Arial"/>
                <w:szCs w:val="20"/>
              </w:rPr>
              <w:t>befektetési vállalkozás ügyfeleinek pénzeszközei</w:t>
            </w:r>
            <w:r w:rsidR="00C0015C" w:rsidRPr="005A47CF">
              <w:rPr>
                <w:rFonts w:cs="Arial"/>
                <w:szCs w:val="20"/>
              </w:rPr>
              <w:t>t</w:t>
            </w:r>
            <w:r w:rsidRPr="005A47CF">
              <w:rPr>
                <w:rFonts w:cs="Arial"/>
                <w:szCs w:val="20"/>
              </w:rPr>
              <w:t xml:space="preserve"> a „megbízói pénzeszköz</w:t>
            </w:r>
            <w:r w:rsidR="00C0015C" w:rsidRPr="005A47CF">
              <w:rPr>
                <w:rFonts w:cs="Arial"/>
                <w:szCs w:val="20"/>
              </w:rPr>
              <w:t>” sorokon kell jelenteni</w:t>
            </w:r>
            <w:r w:rsidRPr="005A47CF">
              <w:rPr>
                <w:rFonts w:cs="Arial"/>
                <w:szCs w:val="20"/>
              </w:rPr>
              <w:t>.</w:t>
            </w:r>
          </w:p>
        </w:tc>
      </w:tr>
      <w:tr w:rsidR="00FA6D36" w:rsidRPr="005A47CF" w14:paraId="17F004C4" w14:textId="77777777" w:rsidTr="0066505D">
        <w:trPr>
          <w:trHeight w:val="20"/>
        </w:trPr>
        <w:tc>
          <w:tcPr>
            <w:tcW w:w="901" w:type="dxa"/>
            <w:shd w:val="clear" w:color="auto" w:fill="auto"/>
          </w:tcPr>
          <w:p w14:paraId="5AFF2FB0"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lastRenderedPageBreak/>
              <w:t>30B213</w:t>
            </w:r>
          </w:p>
        </w:tc>
        <w:tc>
          <w:tcPr>
            <w:tcW w:w="8680" w:type="dxa"/>
          </w:tcPr>
          <w:p w14:paraId="0AD55074" w14:textId="77777777" w:rsidR="00A90745" w:rsidRPr="005A47CF" w:rsidRDefault="00B3024F" w:rsidP="00BC2A58">
            <w:pPr>
              <w:spacing w:before="240"/>
              <w:rPr>
                <w:rFonts w:cs="Arial"/>
                <w:szCs w:val="20"/>
              </w:rPr>
            </w:pPr>
            <w:r w:rsidRPr="005A47CF">
              <w:rPr>
                <w:rFonts w:cs="Arial"/>
                <w:szCs w:val="20"/>
              </w:rPr>
              <w:t>Hitelintézetnél, harmadik országban hitelintézeti tevékenység végzésére jogosító tevékenységi engedéllyel rendelkező hitelintézetnél, központi banknál vezetett számla</w:t>
            </w:r>
          </w:p>
          <w:p w14:paraId="347C19A1" w14:textId="77777777" w:rsidR="00FA6D36" w:rsidRPr="005A47CF" w:rsidRDefault="00FA6D36" w:rsidP="003F1253">
            <w:pPr>
              <w:rPr>
                <w:rFonts w:cs="Arial"/>
                <w:szCs w:val="20"/>
              </w:rPr>
            </w:pPr>
            <w:r w:rsidRPr="005A47CF">
              <w:rPr>
                <w:rFonts w:cs="Arial"/>
                <w:szCs w:val="20"/>
              </w:rPr>
              <w:t>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Pr="005A47CF">
              <w:rPr>
                <w:rFonts w:cs="Arial"/>
                <w:szCs w:val="20"/>
              </w:rPr>
              <w:t xml:space="preserve"> által hitelintézet(ek)nél, központi banknál vezetett számlák napi záró egyenlegei közül a pozitív (és nulla) értékek </w:t>
            </w:r>
            <w:r w:rsidR="003F1253" w:rsidRPr="005A47CF">
              <w:rPr>
                <w:rFonts w:cs="Arial"/>
                <w:szCs w:val="20"/>
              </w:rPr>
              <w:t>összege</w:t>
            </w:r>
            <w:r w:rsidRPr="005A47CF">
              <w:rPr>
                <w:rFonts w:cs="Arial"/>
                <w:szCs w:val="20"/>
              </w:rPr>
              <w:t>. (A negatív egyenlegek – absz</w:t>
            </w:r>
            <w:r w:rsidR="002622F3" w:rsidRPr="005A47CF">
              <w:rPr>
                <w:rFonts w:cs="Arial"/>
                <w:szCs w:val="20"/>
              </w:rPr>
              <w:t>olút értéken – számolt összegét</w:t>
            </w:r>
            <w:r w:rsidRPr="005A47CF">
              <w:rPr>
                <w:rFonts w:cs="Arial"/>
                <w:szCs w:val="20"/>
              </w:rPr>
              <w:t xml:space="preserve"> a 30B31 sor tartalmazza.)</w:t>
            </w:r>
          </w:p>
        </w:tc>
      </w:tr>
      <w:tr w:rsidR="00FA6D36" w:rsidRPr="005A47CF" w14:paraId="1B0AFBA7" w14:textId="77777777" w:rsidTr="0066505D">
        <w:trPr>
          <w:trHeight w:val="20"/>
        </w:trPr>
        <w:tc>
          <w:tcPr>
            <w:tcW w:w="901" w:type="dxa"/>
            <w:shd w:val="clear" w:color="auto" w:fill="auto"/>
          </w:tcPr>
          <w:p w14:paraId="6DF38D6C" w14:textId="77777777" w:rsidR="00FA6D36" w:rsidRPr="005A47CF" w:rsidRDefault="00FA6D36" w:rsidP="00BC2A58">
            <w:pPr>
              <w:jc w:val="left"/>
              <w:rPr>
                <w:rFonts w:eastAsia="Times New Roman" w:cs="Arial"/>
                <w:b/>
                <w:color w:val="000000"/>
                <w:szCs w:val="20"/>
                <w:lang w:eastAsia="hu-HU"/>
              </w:rPr>
            </w:pPr>
          </w:p>
        </w:tc>
        <w:tc>
          <w:tcPr>
            <w:tcW w:w="8680" w:type="dxa"/>
          </w:tcPr>
          <w:p w14:paraId="3385473F" w14:textId="77777777" w:rsidR="00FA6D36" w:rsidRPr="005A47CF" w:rsidRDefault="00FA6D36" w:rsidP="00A47672">
            <w:pPr>
              <w:rPr>
                <w:rFonts w:eastAsia="Times New Roman" w:cs="Arial"/>
                <w:color w:val="000000"/>
                <w:szCs w:val="20"/>
                <w:lang w:eastAsia="hu-HU"/>
              </w:rPr>
            </w:pPr>
          </w:p>
        </w:tc>
      </w:tr>
      <w:tr w:rsidR="00FA6D36" w:rsidRPr="005A47CF" w14:paraId="2BBA1D24" w14:textId="77777777" w:rsidTr="0066505D">
        <w:trPr>
          <w:trHeight w:val="20"/>
        </w:trPr>
        <w:tc>
          <w:tcPr>
            <w:tcW w:w="901" w:type="dxa"/>
            <w:shd w:val="clear" w:color="auto" w:fill="auto"/>
          </w:tcPr>
          <w:p w14:paraId="0F64FF40" w14:textId="77777777" w:rsidR="00FA6D36" w:rsidRPr="005A47CF" w:rsidRDefault="00FA6D36" w:rsidP="00BC2A58">
            <w:pPr>
              <w:jc w:val="left"/>
              <w:rPr>
                <w:rFonts w:eastAsia="Times New Roman" w:cs="Arial"/>
                <w:b/>
                <w:szCs w:val="20"/>
                <w:lang w:eastAsia="hu-HU"/>
              </w:rPr>
            </w:pPr>
            <w:r w:rsidRPr="005A47CF">
              <w:rPr>
                <w:rFonts w:eastAsia="Times New Roman" w:cs="Arial"/>
                <w:b/>
                <w:szCs w:val="20"/>
                <w:lang w:eastAsia="hu-HU"/>
              </w:rPr>
              <w:t>30B23</w:t>
            </w:r>
          </w:p>
        </w:tc>
        <w:tc>
          <w:tcPr>
            <w:tcW w:w="8680" w:type="dxa"/>
          </w:tcPr>
          <w:p w14:paraId="30A0FBF7" w14:textId="77777777" w:rsidR="00B3024F" w:rsidRPr="005A47CF" w:rsidRDefault="00B3024F" w:rsidP="00A4038A">
            <w:pPr>
              <w:rPr>
                <w:rFonts w:cs="Arial"/>
                <w:szCs w:val="20"/>
              </w:rPr>
            </w:pPr>
            <w:r w:rsidRPr="005A47CF">
              <w:rPr>
                <w:rFonts w:cs="Arial"/>
                <w:szCs w:val="20"/>
              </w:rPr>
              <w:t>Más befektetési szolgáltató(k)nál lévő pénzeszköz</w:t>
            </w:r>
          </w:p>
          <w:p w14:paraId="2AEEF1AC" w14:textId="77777777" w:rsidR="00FA6D36" w:rsidRPr="005A47CF" w:rsidRDefault="00FA6D36" w:rsidP="006F5801">
            <w:pPr>
              <w:rPr>
                <w:rFonts w:cs="Arial"/>
                <w:szCs w:val="20"/>
              </w:rPr>
            </w:pPr>
            <w:r w:rsidRPr="005A47CF">
              <w:rPr>
                <w:rFonts w:cs="Arial"/>
                <w:szCs w:val="20"/>
              </w:rPr>
              <w:t xml:space="preserve">Bármely más befektetési </w:t>
            </w:r>
            <w:r w:rsidR="006F5801" w:rsidRPr="005A47CF">
              <w:rPr>
                <w:rFonts w:cs="Arial"/>
                <w:szCs w:val="20"/>
              </w:rPr>
              <w:t>szolgáltató</w:t>
            </w:r>
            <w:r w:rsidRPr="005A47CF">
              <w:rPr>
                <w:rFonts w:cs="Arial"/>
                <w:szCs w:val="20"/>
              </w:rPr>
              <w:t>nál (így a klíringtagoknál) elhelyezett pénzeszközök.</w:t>
            </w:r>
          </w:p>
        </w:tc>
      </w:tr>
      <w:tr w:rsidR="00FA6D36" w:rsidRPr="005A47CF" w14:paraId="3FB9FCC2" w14:textId="77777777" w:rsidTr="0066505D">
        <w:trPr>
          <w:trHeight w:val="20"/>
        </w:trPr>
        <w:tc>
          <w:tcPr>
            <w:tcW w:w="901" w:type="dxa"/>
            <w:shd w:val="clear" w:color="auto" w:fill="auto"/>
          </w:tcPr>
          <w:p w14:paraId="1DFCB6C3"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30B24</w:t>
            </w:r>
          </w:p>
        </w:tc>
        <w:tc>
          <w:tcPr>
            <w:tcW w:w="8680" w:type="dxa"/>
          </w:tcPr>
          <w:p w14:paraId="02FC11AA" w14:textId="77777777" w:rsidR="00B3024F" w:rsidRPr="005A47CF" w:rsidRDefault="0080704E" w:rsidP="00BC2A58">
            <w:pPr>
              <w:spacing w:before="240"/>
              <w:rPr>
                <w:rFonts w:cs="Arial"/>
                <w:szCs w:val="20"/>
              </w:rPr>
            </w:pPr>
            <w:r w:rsidRPr="005A47CF">
              <w:rPr>
                <w:rFonts w:cs="Arial"/>
                <w:szCs w:val="20"/>
              </w:rPr>
              <w:t xml:space="preserve">Közvetítőnél </w:t>
            </w:r>
            <w:r w:rsidR="00B3024F" w:rsidRPr="005A47CF">
              <w:rPr>
                <w:rFonts w:cs="Arial"/>
                <w:szCs w:val="20"/>
              </w:rPr>
              <w:t xml:space="preserve">lévő </w:t>
            </w:r>
            <w:r w:rsidR="00351616" w:rsidRPr="005A47CF">
              <w:rPr>
                <w:rFonts w:cs="Arial"/>
                <w:szCs w:val="20"/>
              </w:rPr>
              <w:t xml:space="preserve">megbízói </w:t>
            </w:r>
            <w:r w:rsidR="00B3024F" w:rsidRPr="005A47CF">
              <w:rPr>
                <w:rFonts w:cs="Arial"/>
                <w:szCs w:val="20"/>
              </w:rPr>
              <w:t>pénzeszköz</w:t>
            </w:r>
          </w:p>
          <w:p w14:paraId="1B3E4A6D" w14:textId="77777777" w:rsidR="00FA6D36" w:rsidRPr="005A47CF" w:rsidRDefault="00FA6D36" w:rsidP="0080704E">
            <w:pPr>
              <w:rPr>
                <w:rFonts w:cs="Arial"/>
                <w:szCs w:val="20"/>
              </w:rPr>
            </w:pPr>
            <w:r w:rsidRPr="005A47CF">
              <w:rPr>
                <w:rFonts w:cs="Arial"/>
                <w:szCs w:val="20"/>
              </w:rPr>
              <w:t>A</w:t>
            </w:r>
            <w:r w:rsidR="006F5801" w:rsidRPr="005A47CF">
              <w:rPr>
                <w:rFonts w:cs="Arial"/>
                <w:szCs w:val="20"/>
              </w:rPr>
              <w:t>z adatszolgáltató</w:t>
            </w:r>
            <w:r w:rsidR="0080704E" w:rsidRPr="005A47CF">
              <w:rPr>
                <w:rFonts w:cs="Arial"/>
                <w:szCs w:val="20"/>
              </w:rPr>
              <w:t xml:space="preserve"> által igénybe vett közvetítőnél</w:t>
            </w:r>
            <w:r w:rsidRPr="005A47CF">
              <w:rPr>
                <w:rFonts w:cs="Arial"/>
                <w:szCs w:val="20"/>
              </w:rPr>
              <w:t xml:space="preserve"> lévő megbízói pénzeszközök összege.</w:t>
            </w:r>
          </w:p>
        </w:tc>
      </w:tr>
      <w:tr w:rsidR="00FA6D36" w:rsidRPr="005A47CF" w14:paraId="395C978B" w14:textId="77777777" w:rsidTr="0066505D">
        <w:trPr>
          <w:trHeight w:val="20"/>
        </w:trPr>
        <w:tc>
          <w:tcPr>
            <w:tcW w:w="901" w:type="dxa"/>
            <w:shd w:val="clear" w:color="auto" w:fill="auto"/>
          </w:tcPr>
          <w:p w14:paraId="5D22820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30B25</w:t>
            </w:r>
          </w:p>
        </w:tc>
        <w:tc>
          <w:tcPr>
            <w:tcW w:w="8680" w:type="dxa"/>
          </w:tcPr>
          <w:p w14:paraId="0FE43C4A" w14:textId="77777777" w:rsidR="00B3024F" w:rsidRPr="005A47CF" w:rsidRDefault="00B3024F" w:rsidP="00BC2A58">
            <w:pPr>
              <w:spacing w:before="240"/>
              <w:rPr>
                <w:rFonts w:cs="Arial"/>
                <w:szCs w:val="20"/>
              </w:rPr>
            </w:pPr>
            <w:r w:rsidRPr="005A47CF">
              <w:rPr>
                <w:rFonts w:cs="Arial"/>
                <w:szCs w:val="20"/>
              </w:rPr>
              <w:t>Úton lévő pénzeszköz</w:t>
            </w:r>
          </w:p>
          <w:p w14:paraId="41E99742" w14:textId="77777777" w:rsidR="00FA6D36" w:rsidRPr="005A47CF" w:rsidRDefault="00FA6D36" w:rsidP="006F5801">
            <w:pPr>
              <w:rPr>
                <w:rFonts w:cs="Arial"/>
                <w:szCs w:val="20"/>
              </w:rPr>
            </w:pPr>
            <w:r w:rsidRPr="005A47CF">
              <w:rPr>
                <w:rFonts w:cs="Arial"/>
                <w:szCs w:val="20"/>
              </w:rPr>
              <w:t>A</w:t>
            </w:r>
            <w:r w:rsidR="006F5801" w:rsidRPr="005A47CF">
              <w:rPr>
                <w:rFonts w:cs="Arial"/>
                <w:szCs w:val="20"/>
              </w:rPr>
              <w:t xml:space="preserve">z adatszolgáltató </w:t>
            </w:r>
            <w:r w:rsidRPr="005A47CF">
              <w:rPr>
                <w:rFonts w:cs="Arial"/>
                <w:szCs w:val="20"/>
              </w:rPr>
              <w:t>saját vagy ügyfele tulajdonában lévő azon pénzeszközök, amelyek a</w:t>
            </w:r>
            <w:r w:rsidR="006F5801" w:rsidRPr="005A47CF">
              <w:rPr>
                <w:rFonts w:cs="Arial"/>
                <w:szCs w:val="20"/>
              </w:rPr>
              <w:t>z adatszolgáltató</w:t>
            </w:r>
            <w:r w:rsidRPr="005A47CF">
              <w:rPr>
                <w:rFonts w:cs="Arial"/>
                <w:szCs w:val="20"/>
              </w:rPr>
              <w:t xml:space="preserve">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FA6D36" w:rsidRPr="005A47CF" w14:paraId="605ADB0E" w14:textId="77777777" w:rsidTr="0066505D">
        <w:trPr>
          <w:trHeight w:val="20"/>
        </w:trPr>
        <w:tc>
          <w:tcPr>
            <w:tcW w:w="901" w:type="dxa"/>
            <w:shd w:val="clear" w:color="auto" w:fill="auto"/>
          </w:tcPr>
          <w:p w14:paraId="302E7DC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30B261</w:t>
            </w:r>
          </w:p>
        </w:tc>
        <w:tc>
          <w:tcPr>
            <w:tcW w:w="8680" w:type="dxa"/>
          </w:tcPr>
          <w:p w14:paraId="029CCDD6" w14:textId="77777777" w:rsidR="00B3024F" w:rsidRPr="005A47CF" w:rsidRDefault="00B3024F" w:rsidP="00BC2A58">
            <w:pPr>
              <w:spacing w:before="240"/>
              <w:rPr>
                <w:rFonts w:cs="Arial"/>
                <w:szCs w:val="20"/>
              </w:rPr>
            </w:pPr>
            <w:r w:rsidRPr="005A47CF">
              <w:rPr>
                <w:rFonts w:cs="Arial"/>
                <w:szCs w:val="20"/>
              </w:rPr>
              <w:t>Saját pénzeszközök összesen</w:t>
            </w:r>
          </w:p>
          <w:p w14:paraId="54912C3C" w14:textId="77777777" w:rsidR="00BC2A58" w:rsidRPr="005A47CF" w:rsidRDefault="00FA6D36" w:rsidP="003F428A">
            <w:pPr>
              <w:rPr>
                <w:rFonts w:cs="Arial"/>
                <w:szCs w:val="20"/>
              </w:rPr>
            </w:pPr>
            <w:r w:rsidRPr="005A47CF">
              <w:rPr>
                <w:rFonts w:cs="Arial"/>
                <w:szCs w:val="20"/>
              </w:rPr>
              <w:t>A</w:t>
            </w:r>
            <w:r w:rsidR="006F5801" w:rsidRPr="005A47CF">
              <w:rPr>
                <w:rFonts w:cs="Arial"/>
                <w:szCs w:val="20"/>
              </w:rPr>
              <w:t>z adatszolgáltató</w:t>
            </w:r>
            <w:r w:rsidRPr="005A47CF">
              <w:rPr>
                <w:rFonts w:cs="Arial"/>
                <w:szCs w:val="20"/>
              </w:rPr>
              <w:t xml:space="preserve"> saját tulajdonú pénzeszközeinek összegét kell </w:t>
            </w:r>
            <w:r w:rsidR="00C0015C" w:rsidRPr="005A47CF">
              <w:rPr>
                <w:rFonts w:cs="Arial"/>
                <w:szCs w:val="20"/>
              </w:rPr>
              <w:t xml:space="preserve">összesítve </w:t>
            </w:r>
            <w:r w:rsidRPr="005A47CF">
              <w:rPr>
                <w:rFonts w:cs="Arial"/>
                <w:szCs w:val="20"/>
              </w:rPr>
              <w:t>szerepeltetni</w:t>
            </w:r>
            <w:r w:rsidR="00C0015C" w:rsidRPr="005A47CF">
              <w:rPr>
                <w:rFonts w:cs="Arial"/>
                <w:szCs w:val="20"/>
              </w:rPr>
              <w:t>.</w:t>
            </w:r>
            <w:r w:rsidRPr="005A47CF">
              <w:rPr>
                <w:rFonts w:cs="Arial"/>
                <w:szCs w:val="20"/>
              </w:rPr>
              <w:t xml:space="preserve"> Az ügyféltől árfolyamnyereség címén levont adót </w:t>
            </w:r>
            <w:r w:rsidR="003F1253" w:rsidRPr="005A47CF">
              <w:rPr>
                <w:rFonts w:cs="Arial"/>
                <w:color w:val="000000"/>
                <w:szCs w:val="20"/>
              </w:rPr>
              <w:t>–</w:t>
            </w:r>
            <w:r w:rsidR="003F1253" w:rsidRPr="005A47CF">
              <w:rPr>
                <w:rFonts w:cs="Arial"/>
                <w:b/>
                <w:color w:val="000000"/>
                <w:szCs w:val="20"/>
              </w:rPr>
              <w:t xml:space="preserve"> </w:t>
            </w:r>
            <w:r w:rsidRPr="005A47CF">
              <w:rPr>
                <w:rFonts w:cs="Arial"/>
                <w:szCs w:val="20"/>
              </w:rPr>
              <w:t>amíg az intézmény ténylegesen nem fizeti meg</w:t>
            </w:r>
            <w:r w:rsidR="003F1253" w:rsidRPr="005A47CF">
              <w:rPr>
                <w:rFonts w:cs="Arial"/>
                <w:szCs w:val="20"/>
              </w:rPr>
              <w:t xml:space="preserve"> </w:t>
            </w:r>
            <w:r w:rsidR="003F1253" w:rsidRPr="005A47CF">
              <w:rPr>
                <w:rFonts w:cs="Arial"/>
                <w:color w:val="000000"/>
                <w:szCs w:val="20"/>
              </w:rPr>
              <w:t>–</w:t>
            </w:r>
            <w:r w:rsidRPr="005A47CF">
              <w:rPr>
                <w:rFonts w:cs="Arial"/>
                <w:szCs w:val="20"/>
              </w:rPr>
              <w:t xml:space="preserve"> szintén a saját pénzeszközök között kell kimutatni.</w:t>
            </w:r>
          </w:p>
        </w:tc>
      </w:tr>
      <w:tr w:rsidR="00FA6D36" w:rsidRPr="005A47CF" w14:paraId="6839238D" w14:textId="77777777" w:rsidTr="0066505D">
        <w:trPr>
          <w:trHeight w:val="20"/>
        </w:trPr>
        <w:tc>
          <w:tcPr>
            <w:tcW w:w="901" w:type="dxa"/>
            <w:shd w:val="clear" w:color="auto" w:fill="auto"/>
          </w:tcPr>
          <w:p w14:paraId="1892901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30B262</w:t>
            </w:r>
          </w:p>
        </w:tc>
        <w:tc>
          <w:tcPr>
            <w:tcW w:w="8680" w:type="dxa"/>
          </w:tcPr>
          <w:p w14:paraId="49AE7A54" w14:textId="77777777" w:rsidR="00B3024F" w:rsidRPr="005A47CF" w:rsidRDefault="00B3024F" w:rsidP="00BC2A58">
            <w:pPr>
              <w:spacing w:before="240"/>
              <w:rPr>
                <w:rFonts w:cs="Arial"/>
                <w:szCs w:val="20"/>
              </w:rPr>
            </w:pPr>
            <w:r w:rsidRPr="005A47CF">
              <w:rPr>
                <w:rFonts w:cs="Arial"/>
                <w:szCs w:val="20"/>
              </w:rPr>
              <w:t>Ügyfélkövetelések pénzfedezete</w:t>
            </w:r>
          </w:p>
          <w:p w14:paraId="4597B64B" w14:textId="77777777" w:rsidR="00FA6D36" w:rsidRPr="005A47CF" w:rsidRDefault="003F428A" w:rsidP="003F428A">
            <w:pPr>
              <w:rPr>
                <w:rFonts w:cs="Arial"/>
                <w:szCs w:val="20"/>
              </w:rPr>
            </w:pPr>
            <w:r w:rsidRPr="005A47CF">
              <w:rPr>
                <w:rFonts w:cs="Arial"/>
                <w:szCs w:val="20"/>
              </w:rPr>
              <w:t>A „megbízói” pénzeszközök összesített értéke.</w:t>
            </w:r>
          </w:p>
        </w:tc>
      </w:tr>
      <w:tr w:rsidR="00FA6D36" w:rsidRPr="005A47CF" w14:paraId="6A22832F" w14:textId="77777777" w:rsidTr="0066505D">
        <w:trPr>
          <w:trHeight w:val="20"/>
        </w:trPr>
        <w:tc>
          <w:tcPr>
            <w:tcW w:w="901" w:type="dxa"/>
            <w:shd w:val="clear" w:color="auto" w:fill="auto"/>
          </w:tcPr>
          <w:p w14:paraId="7315BCE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30B31</w:t>
            </w:r>
          </w:p>
        </w:tc>
        <w:tc>
          <w:tcPr>
            <w:tcW w:w="8680" w:type="dxa"/>
          </w:tcPr>
          <w:p w14:paraId="23FDAEBC" w14:textId="77777777" w:rsidR="00B3024F" w:rsidRPr="005A47CF" w:rsidRDefault="00B3024F" w:rsidP="00BC2A58">
            <w:pPr>
              <w:spacing w:before="240"/>
              <w:rPr>
                <w:rFonts w:cs="Arial"/>
                <w:szCs w:val="20"/>
              </w:rPr>
            </w:pPr>
            <w:r w:rsidRPr="005A47CF">
              <w:rPr>
                <w:rFonts w:cs="Arial"/>
                <w:szCs w:val="20"/>
              </w:rPr>
              <w:t>Igénybe vett hitelek (abszolút értéken)</w:t>
            </w:r>
          </w:p>
          <w:p w14:paraId="562525A8" w14:textId="77777777" w:rsidR="00FA6D36" w:rsidRPr="005A47CF" w:rsidRDefault="00FA6D36" w:rsidP="00BC2A58">
            <w:pPr>
              <w:rPr>
                <w:rFonts w:cs="Arial"/>
                <w:szCs w:val="20"/>
              </w:rPr>
            </w:pPr>
            <w:r w:rsidRPr="005A47CF">
              <w:rPr>
                <w:rFonts w:cs="Arial"/>
                <w:szCs w:val="20"/>
              </w:rPr>
              <w:t>Hitel- vagy kölcsönszerződés alapján igénybe vett, bármilyen nemű hitel</w:t>
            </w:r>
            <w:r w:rsidR="003F428A" w:rsidRPr="005A47CF">
              <w:rPr>
                <w:rFonts w:cs="Arial"/>
                <w:szCs w:val="20"/>
              </w:rPr>
              <w:t>nek,</w:t>
            </w:r>
            <w:r w:rsidRPr="005A47CF">
              <w:rPr>
                <w:rFonts w:cs="Arial"/>
                <w:szCs w:val="20"/>
              </w:rPr>
              <w:t xml:space="preserve"> </w:t>
            </w:r>
            <w:r w:rsidR="003F428A" w:rsidRPr="005A47CF">
              <w:rPr>
                <w:rFonts w:cs="Arial"/>
                <w:szCs w:val="20"/>
              </w:rPr>
              <w:t xml:space="preserve">valamint a negatív számlaegyenlegeknek </w:t>
            </w:r>
            <w:r w:rsidRPr="005A47CF">
              <w:rPr>
                <w:rFonts w:cs="Arial"/>
                <w:szCs w:val="20"/>
              </w:rPr>
              <w:t>abszolút értéken vett összege.</w:t>
            </w:r>
          </w:p>
        </w:tc>
      </w:tr>
      <w:tr w:rsidR="00FA6D36" w:rsidRPr="005A47CF" w14:paraId="60F1ED8C" w14:textId="77777777" w:rsidTr="0066505D">
        <w:trPr>
          <w:trHeight w:val="20"/>
        </w:trPr>
        <w:tc>
          <w:tcPr>
            <w:tcW w:w="901" w:type="dxa"/>
            <w:shd w:val="clear" w:color="auto" w:fill="auto"/>
          </w:tcPr>
          <w:p w14:paraId="490F8428"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30B32</w:t>
            </w:r>
          </w:p>
        </w:tc>
        <w:tc>
          <w:tcPr>
            <w:tcW w:w="8680" w:type="dxa"/>
          </w:tcPr>
          <w:p w14:paraId="734DC373" w14:textId="77777777" w:rsidR="00B3024F" w:rsidRPr="005A47CF" w:rsidRDefault="00B3024F" w:rsidP="00BC2A58">
            <w:pPr>
              <w:spacing w:before="240"/>
              <w:rPr>
                <w:rFonts w:cs="Arial"/>
                <w:szCs w:val="20"/>
              </w:rPr>
            </w:pPr>
            <w:r w:rsidRPr="005A47CF">
              <w:rPr>
                <w:rFonts w:cs="Arial"/>
                <w:szCs w:val="20"/>
              </w:rPr>
              <w:t>Saját számlán lévő állampapírok árfolyamértéke</w:t>
            </w:r>
          </w:p>
          <w:p w14:paraId="09501994" w14:textId="77777777" w:rsidR="00FA6D36" w:rsidRPr="005A47CF" w:rsidRDefault="00FA6D36" w:rsidP="00BC2A58">
            <w:pPr>
              <w:rPr>
                <w:rFonts w:cs="Arial"/>
                <w:szCs w:val="20"/>
              </w:rPr>
            </w:pPr>
            <w:r w:rsidRPr="005A47CF">
              <w:rPr>
                <w:rFonts w:cs="Arial"/>
                <w:szCs w:val="20"/>
              </w:rPr>
              <w:t xml:space="preserve">A saját számlán lévő állampapírok azon a </w:t>
            </w:r>
            <w:r w:rsidR="003F1253" w:rsidRPr="005A47CF">
              <w:rPr>
                <w:rFonts w:cs="Arial"/>
                <w:color w:val="000000"/>
                <w:szCs w:val="20"/>
              </w:rPr>
              <w:t>–</w:t>
            </w:r>
            <w:r w:rsidRPr="005A47CF">
              <w:rPr>
                <w:rFonts w:cs="Arial"/>
                <w:szCs w:val="20"/>
              </w:rPr>
              <w:t xml:space="preserve"> valószínűsíthető </w:t>
            </w:r>
            <w:r w:rsidR="003F1253" w:rsidRPr="005A47CF">
              <w:rPr>
                <w:rFonts w:cs="Arial"/>
                <w:color w:val="000000"/>
                <w:szCs w:val="20"/>
              </w:rPr>
              <w:t>–</w:t>
            </w:r>
            <w:r w:rsidRPr="005A47CF">
              <w:rPr>
                <w:rFonts w:cs="Arial"/>
                <w:szCs w:val="20"/>
              </w:rPr>
              <w:t xml:space="preserve"> piaci értéken, amelyen értékesíthetők.</w:t>
            </w:r>
          </w:p>
        </w:tc>
      </w:tr>
      <w:tr w:rsidR="00FA6D36" w:rsidRPr="005A47CF" w14:paraId="55CFB283" w14:textId="77777777" w:rsidTr="0066505D">
        <w:trPr>
          <w:trHeight w:val="20"/>
        </w:trPr>
        <w:tc>
          <w:tcPr>
            <w:tcW w:w="901" w:type="dxa"/>
            <w:shd w:val="clear" w:color="auto" w:fill="auto"/>
          </w:tcPr>
          <w:p w14:paraId="3C330933" w14:textId="77777777" w:rsidR="00FA6D36" w:rsidRPr="005A47CF" w:rsidRDefault="00FA6D36" w:rsidP="003506EF">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30B4</w:t>
            </w:r>
          </w:p>
        </w:tc>
        <w:tc>
          <w:tcPr>
            <w:tcW w:w="8680" w:type="dxa"/>
          </w:tcPr>
          <w:p w14:paraId="0CF4AE3D" w14:textId="77777777" w:rsidR="00B3024F" w:rsidRPr="005A47CF" w:rsidRDefault="00614141" w:rsidP="00153E9E">
            <w:pPr>
              <w:spacing w:before="240"/>
              <w:rPr>
                <w:rFonts w:cs="Arial"/>
                <w:szCs w:val="20"/>
              </w:rPr>
            </w:pPr>
            <w:r w:rsidRPr="005A47CF">
              <w:rPr>
                <w:rFonts w:cs="Arial"/>
                <w:szCs w:val="20"/>
              </w:rPr>
              <w:t>Központi szerződő félnél</w:t>
            </w:r>
            <w:r w:rsidR="00B3024F" w:rsidRPr="005A47CF">
              <w:rPr>
                <w:rFonts w:cs="Arial"/>
                <w:szCs w:val="20"/>
              </w:rPr>
              <w:t xml:space="preserve"> lévő garancia alapok</w:t>
            </w:r>
          </w:p>
          <w:p w14:paraId="21CD234B" w14:textId="77777777" w:rsidR="00FA6D36" w:rsidRPr="005A47CF" w:rsidRDefault="00FA6D36" w:rsidP="00BC2A58">
            <w:pPr>
              <w:rPr>
                <w:rFonts w:cs="Arial"/>
                <w:szCs w:val="20"/>
              </w:rPr>
            </w:pPr>
            <w:r w:rsidRPr="005A47CF">
              <w:rPr>
                <w:rFonts w:cs="Arial"/>
                <w:szCs w:val="20"/>
              </w:rPr>
              <w:t xml:space="preserve">A </w:t>
            </w:r>
            <w:r w:rsidRPr="005A47CF">
              <w:rPr>
                <w:rFonts w:eastAsia="Times New Roman" w:cs="Arial"/>
                <w:color w:val="000000"/>
                <w:szCs w:val="20"/>
                <w:lang w:eastAsia="hu-HU"/>
              </w:rPr>
              <w:t>garancia alapokra vonatkozó,</w:t>
            </w:r>
            <w:r w:rsidRPr="005A47CF">
              <w:rPr>
                <w:rFonts w:cs="Arial"/>
                <w:szCs w:val="20"/>
              </w:rPr>
              <w:t xml:space="preserve"> KELER </w:t>
            </w:r>
            <w:r w:rsidR="003E38A8" w:rsidRPr="005A47CF">
              <w:rPr>
                <w:rFonts w:cs="Arial"/>
                <w:szCs w:val="20"/>
              </w:rPr>
              <w:t xml:space="preserve">KSZF Központi Szerződő Fél </w:t>
            </w:r>
            <w:r w:rsidRPr="005A47CF">
              <w:rPr>
                <w:rFonts w:cs="Arial"/>
                <w:szCs w:val="20"/>
              </w:rPr>
              <w:t>Zrt. által visszaigazolt összeget kell szerepeltetni.</w:t>
            </w:r>
          </w:p>
        </w:tc>
      </w:tr>
      <w:tr w:rsidR="00FA6D36" w:rsidRPr="005A47CF" w14:paraId="2170D0DF" w14:textId="77777777" w:rsidTr="0066505D">
        <w:trPr>
          <w:trHeight w:val="20"/>
        </w:trPr>
        <w:tc>
          <w:tcPr>
            <w:tcW w:w="901" w:type="dxa"/>
            <w:shd w:val="clear" w:color="auto" w:fill="auto"/>
          </w:tcPr>
          <w:p w14:paraId="1C002342"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30B5</w:t>
            </w:r>
          </w:p>
        </w:tc>
        <w:tc>
          <w:tcPr>
            <w:tcW w:w="8680" w:type="dxa"/>
          </w:tcPr>
          <w:p w14:paraId="4C556262" w14:textId="77777777" w:rsidR="00B3024F" w:rsidRPr="005A47CF" w:rsidRDefault="00B3024F" w:rsidP="00BC2A58">
            <w:pPr>
              <w:spacing w:before="240"/>
              <w:rPr>
                <w:rFonts w:cs="Arial"/>
                <w:szCs w:val="20"/>
              </w:rPr>
            </w:pPr>
            <w:r w:rsidRPr="005A47CF">
              <w:rPr>
                <w:rFonts w:cs="Arial"/>
                <w:szCs w:val="20"/>
              </w:rPr>
              <w:t>Elsődleges fedezettség</w:t>
            </w:r>
          </w:p>
          <w:p w14:paraId="02AC276A" w14:textId="77777777" w:rsidR="00FA6D36" w:rsidRPr="005A47CF" w:rsidRDefault="00FA6D36" w:rsidP="006F5801">
            <w:pPr>
              <w:rPr>
                <w:rFonts w:cs="Arial"/>
                <w:szCs w:val="20"/>
              </w:rPr>
            </w:pPr>
            <w:r w:rsidRPr="005A47CF">
              <w:rPr>
                <w:rFonts w:cs="Arial"/>
                <w:szCs w:val="20"/>
              </w:rPr>
              <w:t>Az</w:t>
            </w:r>
            <w:r w:rsidR="00283481" w:rsidRPr="005A47CF">
              <w:rPr>
                <w:rFonts w:cs="Arial"/>
                <w:szCs w:val="20"/>
              </w:rPr>
              <w:t>on</w:t>
            </w:r>
            <w:r w:rsidRPr="005A47CF">
              <w:rPr>
                <w:rFonts w:cs="Arial"/>
                <w:szCs w:val="20"/>
              </w:rPr>
              <w:t xml:space="preserve"> összeg, amivel a</w:t>
            </w:r>
            <w:r w:rsidR="006F5801" w:rsidRPr="005A47CF">
              <w:rPr>
                <w:rFonts w:cs="Arial"/>
                <w:szCs w:val="20"/>
              </w:rPr>
              <w:t>z adatszolgáltató</w:t>
            </w:r>
            <w:r w:rsidRPr="005A47CF">
              <w:rPr>
                <w:rFonts w:cs="Arial"/>
                <w:szCs w:val="20"/>
              </w:rPr>
              <w:t xml:space="preserve"> belső és külső letéti helyein (számláin) található ügyféltulajdonú pénzeszközök túl- vagy alulfedezik az ügyfelekkel szembeni bruttó kötelezettség</w:t>
            </w:r>
            <w:r w:rsidR="00283481" w:rsidRPr="005A47CF">
              <w:rPr>
                <w:rFonts w:cs="Arial"/>
                <w:szCs w:val="20"/>
              </w:rPr>
              <w:t>et</w:t>
            </w:r>
            <w:r w:rsidRPr="005A47CF">
              <w:rPr>
                <w:rFonts w:cs="Arial"/>
                <w:szCs w:val="20"/>
              </w:rPr>
              <w:t>.</w:t>
            </w:r>
          </w:p>
        </w:tc>
      </w:tr>
      <w:tr w:rsidR="00FA6D36" w:rsidRPr="005A47CF" w14:paraId="32FF2521" w14:textId="77777777" w:rsidTr="0066505D">
        <w:trPr>
          <w:trHeight w:val="20"/>
        </w:trPr>
        <w:tc>
          <w:tcPr>
            <w:tcW w:w="901" w:type="dxa"/>
            <w:shd w:val="clear" w:color="auto" w:fill="auto"/>
          </w:tcPr>
          <w:p w14:paraId="0009B9CF"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30B6</w:t>
            </w:r>
          </w:p>
        </w:tc>
        <w:tc>
          <w:tcPr>
            <w:tcW w:w="8680" w:type="dxa"/>
          </w:tcPr>
          <w:p w14:paraId="1029E68F" w14:textId="77777777" w:rsidR="00B3024F" w:rsidRPr="005A47CF" w:rsidRDefault="00B3024F" w:rsidP="00BC2A58">
            <w:pPr>
              <w:spacing w:before="240"/>
              <w:rPr>
                <w:rFonts w:cs="Arial"/>
                <w:szCs w:val="20"/>
              </w:rPr>
            </w:pPr>
            <w:r w:rsidRPr="005A47CF">
              <w:rPr>
                <w:rFonts w:cs="Arial"/>
                <w:szCs w:val="20"/>
              </w:rPr>
              <w:t>Másodlagos fedezettség</w:t>
            </w:r>
          </w:p>
          <w:p w14:paraId="327EC3CF" w14:textId="77777777" w:rsidR="00FA6D36" w:rsidRPr="005A47CF" w:rsidRDefault="00FA6D36" w:rsidP="00BC2A58">
            <w:pPr>
              <w:rPr>
                <w:rFonts w:cs="Arial"/>
                <w:szCs w:val="20"/>
              </w:rPr>
            </w:pPr>
            <w:r w:rsidRPr="005A47CF">
              <w:rPr>
                <w:rFonts w:cs="Arial"/>
                <w:szCs w:val="20"/>
              </w:rPr>
              <w:t>A 30B5 sortól annyiban tér el, hogy a</w:t>
            </w:r>
            <w:r w:rsidR="006F5801" w:rsidRPr="005A47CF">
              <w:rPr>
                <w:rFonts w:cs="Arial"/>
                <w:szCs w:val="20"/>
              </w:rPr>
              <w:t>z adatszolgáltató</w:t>
            </w:r>
            <w:r w:rsidRPr="005A47CF">
              <w:rPr>
                <w:rFonts w:cs="Arial"/>
                <w:szCs w:val="20"/>
              </w:rPr>
              <w:t xml:space="preserve"> pénztárában lévő, hitelintézetnél, központi banknál, </w:t>
            </w:r>
            <w:r w:rsidR="00EE202E" w:rsidRPr="005A47CF">
              <w:rPr>
                <w:rFonts w:cs="Arial"/>
                <w:szCs w:val="20"/>
              </w:rPr>
              <w:t xml:space="preserve">központi értéktárnál </w:t>
            </w:r>
            <w:r w:rsidRPr="005A47CF">
              <w:rPr>
                <w:rFonts w:cs="Arial"/>
                <w:szCs w:val="20"/>
              </w:rPr>
              <w:t>vezetett saját számlákon elhelyezett, valamint más befektetési vállalkozásnál lévő saját pénzeszközöket, továbbá az úton lévő saját tulajdonú (</w:t>
            </w:r>
            <w:r w:rsidR="006F5801" w:rsidRPr="005A47CF">
              <w:rPr>
                <w:rFonts w:cs="Arial"/>
                <w:szCs w:val="20"/>
              </w:rPr>
              <w:t>az adatszolgáltató</w:t>
            </w:r>
            <w:r w:rsidRPr="005A47CF">
              <w:rPr>
                <w:rFonts w:cs="Arial"/>
                <w:szCs w:val="20"/>
              </w:rPr>
              <w:t xml:space="preserve"> tulajdonában lévő) pénzeszközöket is figyelembe veszi.</w:t>
            </w:r>
            <w:r w:rsidR="002622F3" w:rsidRPr="005A47CF">
              <w:rPr>
                <w:rFonts w:cs="Arial"/>
                <w:szCs w:val="20"/>
              </w:rPr>
              <w:t xml:space="preserve"> </w:t>
            </w:r>
          </w:p>
          <w:p w14:paraId="442AA4C0" w14:textId="77777777" w:rsidR="00FA6D36" w:rsidRPr="005A47CF" w:rsidRDefault="00FA6D36" w:rsidP="00FA6D36">
            <w:pPr>
              <w:rPr>
                <w:rFonts w:cs="Arial"/>
                <w:szCs w:val="20"/>
              </w:rPr>
            </w:pPr>
            <w:r w:rsidRPr="005A47CF">
              <w:rPr>
                <w:rFonts w:cs="Arial"/>
                <w:szCs w:val="20"/>
              </w:rPr>
              <w:t>Ugyanakkor le kell vonni a</w:t>
            </w:r>
            <w:r w:rsidRPr="005A47CF">
              <w:rPr>
                <w:rFonts w:cs="Arial"/>
                <w:i/>
                <w:iCs/>
                <w:szCs w:val="20"/>
              </w:rPr>
              <w:t xml:space="preserve"> </w:t>
            </w:r>
            <w:r w:rsidRPr="005A47CF">
              <w:rPr>
                <w:rFonts w:cs="Arial"/>
                <w:iCs/>
                <w:szCs w:val="20"/>
              </w:rPr>
              <w:t>30B31</w:t>
            </w:r>
            <w:r w:rsidRPr="005A47CF">
              <w:rPr>
                <w:rFonts w:cs="Arial"/>
                <w:i/>
                <w:iCs/>
                <w:szCs w:val="20"/>
              </w:rPr>
              <w:t xml:space="preserve"> </w:t>
            </w:r>
            <w:r w:rsidRPr="005A47CF">
              <w:rPr>
                <w:rFonts w:cs="Arial"/>
                <w:szCs w:val="20"/>
              </w:rPr>
              <w:t>sorban feltüntetett összeget (a hitelből fedezett ügyfélkövetelések kiszűrése érdekében).</w:t>
            </w:r>
          </w:p>
        </w:tc>
      </w:tr>
      <w:tr w:rsidR="00FA6D36" w:rsidRPr="005A47CF" w14:paraId="578CDB42" w14:textId="77777777" w:rsidTr="0066505D">
        <w:trPr>
          <w:trHeight w:val="20"/>
        </w:trPr>
        <w:tc>
          <w:tcPr>
            <w:tcW w:w="901" w:type="dxa"/>
            <w:shd w:val="clear" w:color="auto" w:fill="auto"/>
          </w:tcPr>
          <w:p w14:paraId="0140327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30B7</w:t>
            </w:r>
          </w:p>
        </w:tc>
        <w:tc>
          <w:tcPr>
            <w:tcW w:w="8680" w:type="dxa"/>
          </w:tcPr>
          <w:p w14:paraId="16DDB48A" w14:textId="77777777" w:rsidR="00B3024F" w:rsidRPr="005A47CF" w:rsidRDefault="00B3024F" w:rsidP="00BC119B">
            <w:pPr>
              <w:spacing w:before="240"/>
              <w:rPr>
                <w:rFonts w:cs="Arial"/>
                <w:szCs w:val="20"/>
              </w:rPr>
            </w:pPr>
            <w:r w:rsidRPr="005A47CF">
              <w:rPr>
                <w:rFonts w:cs="Arial"/>
                <w:szCs w:val="20"/>
              </w:rPr>
              <w:t>Harmadlagos fedezettség</w:t>
            </w:r>
          </w:p>
          <w:p w14:paraId="5263BE6A" w14:textId="77777777" w:rsidR="00FA6D36" w:rsidRPr="005A47CF" w:rsidRDefault="00FA6D36" w:rsidP="00EB109A">
            <w:pPr>
              <w:rPr>
                <w:rFonts w:cs="Arial"/>
                <w:szCs w:val="20"/>
              </w:rPr>
            </w:pPr>
            <w:r w:rsidRPr="005A47CF">
              <w:rPr>
                <w:rFonts w:cs="Arial"/>
                <w:szCs w:val="20"/>
              </w:rPr>
              <w:t xml:space="preserve">Ebben a sorban az ügyfelekkel szembeni kötelezettségek fedezettsége </w:t>
            </w:r>
            <w:r w:rsidR="00550D56" w:rsidRPr="005A47CF">
              <w:rPr>
                <w:rFonts w:cs="Arial"/>
                <w:szCs w:val="20"/>
              </w:rPr>
              <w:t xml:space="preserve">– </w:t>
            </w:r>
            <w:r w:rsidRPr="005A47CF">
              <w:rPr>
                <w:rFonts w:cs="Arial"/>
                <w:szCs w:val="20"/>
              </w:rPr>
              <w:t>a fentiekben felsorolt pénzeszközök mellett</w:t>
            </w:r>
            <w:r w:rsidR="00BC119B" w:rsidRPr="005A47CF">
              <w:rPr>
                <w:rFonts w:cs="Arial"/>
                <w:szCs w:val="20"/>
              </w:rPr>
              <w:t xml:space="preserve"> – figyelembe veszi</w:t>
            </w:r>
            <w:r w:rsidRPr="005A47CF">
              <w:rPr>
                <w:rFonts w:cs="Arial"/>
                <w:szCs w:val="20"/>
              </w:rPr>
              <w:t xml:space="preserve"> 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003F1253" w:rsidRPr="005A47CF">
              <w:rPr>
                <w:rFonts w:cs="Arial"/>
                <w:szCs w:val="20"/>
              </w:rPr>
              <w:t xml:space="preserve"> </w:t>
            </w:r>
            <w:r w:rsidRPr="005A47CF">
              <w:rPr>
                <w:rFonts w:cs="Arial"/>
                <w:szCs w:val="20"/>
              </w:rPr>
              <w:t xml:space="preserve">saját számláján lévő állampapírok </w:t>
            </w:r>
            <w:r w:rsidRPr="005A47CF">
              <w:rPr>
                <w:rFonts w:cs="Arial"/>
                <w:szCs w:val="20"/>
              </w:rPr>
              <w:lastRenderedPageBreak/>
              <w:t>árfolyamértékét, továbbá a Garancia Alap</w:t>
            </w:r>
            <w:r w:rsidR="00EB109A" w:rsidRPr="005A47CF">
              <w:rPr>
                <w:rFonts w:cs="Arial"/>
                <w:szCs w:val="20"/>
              </w:rPr>
              <w:t>ok</w:t>
            </w:r>
            <w:r w:rsidRPr="005A47CF">
              <w:rPr>
                <w:rFonts w:cs="Arial"/>
                <w:szCs w:val="20"/>
              </w:rPr>
              <w:t>ban fennálló részesedéseket is. (Az utóbbi eszközök a kereskedési jog végleges visszavonása után saját rendelkezésűvé válnak.)</w:t>
            </w:r>
          </w:p>
        </w:tc>
      </w:tr>
      <w:tr w:rsidR="00FA6D36" w:rsidRPr="005A47CF" w14:paraId="66525A98" w14:textId="77777777" w:rsidTr="0066505D">
        <w:trPr>
          <w:trHeight w:val="20"/>
        </w:trPr>
        <w:tc>
          <w:tcPr>
            <w:tcW w:w="901" w:type="dxa"/>
            <w:shd w:val="clear" w:color="auto" w:fill="auto"/>
          </w:tcPr>
          <w:p w14:paraId="51C466F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lastRenderedPageBreak/>
              <w:t>30B8</w:t>
            </w:r>
          </w:p>
        </w:tc>
        <w:tc>
          <w:tcPr>
            <w:tcW w:w="8680" w:type="dxa"/>
          </w:tcPr>
          <w:p w14:paraId="76AEF276" w14:textId="77777777" w:rsidR="00B3024F" w:rsidRPr="005A47CF" w:rsidRDefault="00B3024F" w:rsidP="00BC2A58">
            <w:pPr>
              <w:spacing w:before="240"/>
              <w:rPr>
                <w:rFonts w:cs="Arial"/>
                <w:szCs w:val="20"/>
              </w:rPr>
            </w:pPr>
            <w:r w:rsidRPr="005A47CF">
              <w:rPr>
                <w:rFonts w:cs="Arial"/>
                <w:szCs w:val="20"/>
              </w:rPr>
              <w:t>Negyedleges fedezettség</w:t>
            </w:r>
          </w:p>
          <w:p w14:paraId="309885D0" w14:textId="77777777" w:rsidR="00FA6D36" w:rsidRPr="005A47CF" w:rsidRDefault="00FA6D36" w:rsidP="00BC2A58">
            <w:pPr>
              <w:rPr>
                <w:rFonts w:cs="Arial"/>
                <w:szCs w:val="20"/>
              </w:rPr>
            </w:pPr>
            <w:r w:rsidRPr="005A47CF">
              <w:rPr>
                <w:rFonts w:cs="Arial"/>
                <w:szCs w:val="20"/>
              </w:rPr>
              <w:t xml:space="preserve">Az ügyfélkövetelések negyedleges fedezettsége figyelembe veszi az előző három fedezettségi kategóriában levont, a </w:t>
            </w:r>
            <w:r w:rsidRPr="005A47CF">
              <w:rPr>
                <w:rFonts w:cs="Arial"/>
                <w:iCs/>
                <w:szCs w:val="20"/>
              </w:rPr>
              <w:t>30B31</w:t>
            </w:r>
            <w:r w:rsidRPr="005A47CF">
              <w:rPr>
                <w:rFonts w:cs="Arial"/>
                <w:i/>
                <w:iCs/>
                <w:szCs w:val="20"/>
              </w:rPr>
              <w:t xml:space="preserve"> </w:t>
            </w:r>
            <w:r w:rsidRPr="005A47CF">
              <w:rPr>
                <w:rFonts w:cs="Arial"/>
                <w:szCs w:val="20"/>
              </w:rPr>
              <w:t>kódnál feltüntetett hitelek összegét is.</w:t>
            </w:r>
          </w:p>
        </w:tc>
      </w:tr>
      <w:tr w:rsidR="00FA6D36" w:rsidRPr="005A47CF" w14:paraId="65DF71F3" w14:textId="77777777" w:rsidTr="0066505D">
        <w:trPr>
          <w:trHeight w:val="1447"/>
        </w:trPr>
        <w:tc>
          <w:tcPr>
            <w:tcW w:w="901" w:type="dxa"/>
            <w:shd w:val="clear" w:color="auto" w:fill="auto"/>
          </w:tcPr>
          <w:p w14:paraId="006A77DA"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30B91</w:t>
            </w:r>
          </w:p>
        </w:tc>
        <w:tc>
          <w:tcPr>
            <w:tcW w:w="8680" w:type="dxa"/>
          </w:tcPr>
          <w:p w14:paraId="0F8498A0" w14:textId="77777777" w:rsidR="00B3024F" w:rsidRPr="005A47CF" w:rsidRDefault="00B3024F" w:rsidP="00BC2A58">
            <w:pPr>
              <w:spacing w:before="240"/>
              <w:rPr>
                <w:rFonts w:cs="Arial"/>
                <w:szCs w:val="20"/>
              </w:rPr>
            </w:pPr>
            <w:r w:rsidRPr="005A47CF">
              <w:rPr>
                <w:rFonts w:cs="Arial"/>
                <w:szCs w:val="20"/>
              </w:rPr>
              <w:t>Ügyfélszámlák bruttó tartozik egyenlege</w:t>
            </w:r>
          </w:p>
          <w:p w14:paraId="6CDFEEF7" w14:textId="77777777" w:rsidR="00FA6D36" w:rsidRPr="005A47CF" w:rsidRDefault="00FA6D36" w:rsidP="00332BEF">
            <w:pPr>
              <w:rPr>
                <w:rFonts w:eastAsia="Times New Roman" w:cs="Arial"/>
                <w:color w:val="000000"/>
                <w:szCs w:val="20"/>
                <w:lang w:eastAsia="hu-HU"/>
              </w:rPr>
            </w:pPr>
            <w:r w:rsidRPr="005A47CF">
              <w:rPr>
                <w:rFonts w:cs="Arial"/>
                <w:szCs w:val="20"/>
              </w:rPr>
              <w:t>A</w:t>
            </w:r>
            <w:r w:rsidR="00332BEF" w:rsidRPr="005A47CF">
              <w:rPr>
                <w:rFonts w:cs="Arial"/>
                <w:szCs w:val="20"/>
              </w:rPr>
              <w:t>z</w:t>
            </w:r>
            <w:r w:rsidRPr="005A47CF">
              <w:rPr>
                <w:rFonts w:cs="Arial"/>
                <w:szCs w:val="20"/>
              </w:rPr>
              <w:t xml:space="preserve"> </w:t>
            </w:r>
            <w:r w:rsidR="00332BEF" w:rsidRPr="005A47CF">
              <w:rPr>
                <w:rFonts w:cs="Arial"/>
                <w:szCs w:val="20"/>
              </w:rPr>
              <w:t>adatszolgáltató –</w:t>
            </w:r>
            <w:r w:rsidRPr="005A47CF">
              <w:rPr>
                <w:rFonts w:cs="Arial"/>
                <w:szCs w:val="20"/>
              </w:rPr>
              <w:t xml:space="preserve"> ügyfelekkel szembeni pénzköveteléseit tartalmazó </w:t>
            </w:r>
            <w:r w:rsidR="00332BEF" w:rsidRPr="005A47CF">
              <w:rPr>
                <w:rFonts w:cs="Arial"/>
                <w:szCs w:val="20"/>
              </w:rPr>
              <w:t xml:space="preserve">– </w:t>
            </w:r>
            <w:r w:rsidRPr="005A47CF">
              <w:rPr>
                <w:rFonts w:cs="Arial"/>
                <w:szCs w:val="20"/>
              </w:rPr>
              <w:t>ügyfélszámlák tartozik egyenlegeinek összege. Ez a sor nem érinti az előző sorokban feltüntetett, pénzfedezettségre vonatkozó számítást, csak tájékoztató jelleggel szerepel.</w:t>
            </w:r>
            <w:r w:rsidR="00FE6959" w:rsidRPr="005A47CF">
              <w:rPr>
                <w:rFonts w:cs="Arial"/>
                <w:szCs w:val="20"/>
              </w:rPr>
              <w:t xml:space="preserve"> A sorra fennáll a következő összefüggés: 30B91=30B911+30B912.</w:t>
            </w:r>
          </w:p>
        </w:tc>
      </w:tr>
    </w:tbl>
    <w:p w14:paraId="1CD7AFB9" w14:textId="77777777" w:rsidR="008A24C2" w:rsidRDefault="008A24C2" w:rsidP="00647536">
      <w:pPr>
        <w:spacing w:before="240"/>
        <w:rPr>
          <w:rFonts w:cs="Arial"/>
          <w:b/>
          <w:szCs w:val="20"/>
        </w:rPr>
      </w:pPr>
    </w:p>
    <w:p w14:paraId="48237562" w14:textId="683037C0" w:rsidR="00337343" w:rsidRPr="005A47CF" w:rsidRDefault="00DF3DD9" w:rsidP="00AA0329">
      <w:pPr>
        <w:pStyle w:val="Cmsor3"/>
      </w:pPr>
      <w:r w:rsidRPr="005A47CF">
        <w:t xml:space="preserve">1.3. </w:t>
      </w:r>
      <w:r w:rsidR="00337343" w:rsidRPr="005A47CF">
        <w:t xml:space="preserve">30C </w:t>
      </w:r>
      <w:r w:rsidR="005820D8" w:rsidRPr="005A47CF">
        <w:t>Értékpapír</w:t>
      </w:r>
      <w:r w:rsidR="00507ECF" w:rsidRPr="005A47CF">
        <w:t>-</w:t>
      </w:r>
      <w:r w:rsidR="005820D8" w:rsidRPr="005A47CF">
        <w:t>fedezettség részletezése (darab)</w:t>
      </w:r>
    </w:p>
    <w:p w14:paraId="135AFEFB" w14:textId="77777777" w:rsidR="00337343" w:rsidRPr="005A47CF" w:rsidRDefault="00337343" w:rsidP="000C6C3D"/>
    <w:p w14:paraId="24F49683" w14:textId="77777777" w:rsidR="00337343" w:rsidRPr="005A47CF" w:rsidRDefault="00337343" w:rsidP="0066505D">
      <w:pPr>
        <w:rPr>
          <w:b/>
        </w:rPr>
      </w:pPr>
      <w:r w:rsidRPr="005A47CF">
        <w:rPr>
          <w:b/>
        </w:rPr>
        <w:t xml:space="preserve">A </w:t>
      </w:r>
      <w:r w:rsidR="0074588E" w:rsidRPr="005A47CF">
        <w:rPr>
          <w:b/>
        </w:rPr>
        <w:t>tábla</w:t>
      </w:r>
      <w:r w:rsidRPr="005A47CF">
        <w:rPr>
          <w:b/>
        </w:rPr>
        <w:t xml:space="preserve"> kitöltése</w:t>
      </w:r>
    </w:p>
    <w:p w14:paraId="1D86EE4D" w14:textId="5C70BA57" w:rsidR="00650076" w:rsidRPr="0085598F" w:rsidRDefault="00650076" w:rsidP="0066505D">
      <w:bookmarkStart w:id="2" w:name="_Hlk520893135"/>
      <w:r w:rsidRPr="0085598F">
        <w:t>Kizárólag az adatszolgáltató részére vezetett (nevén lévő) értékpapírszámlán nyilvántartott értékpapírok állományát kell szerepeltetni.</w:t>
      </w:r>
    </w:p>
    <w:p w14:paraId="563EE353" w14:textId="3963611E" w:rsidR="00337343" w:rsidRPr="005A47CF" w:rsidRDefault="00337343" w:rsidP="0066505D">
      <w:r w:rsidRPr="005A47CF">
        <w:t xml:space="preserve">A saját tulajdonú és az </w:t>
      </w:r>
      <w:r w:rsidR="00E82158" w:rsidRPr="005A47CF">
        <w:t>idegen tulajdonú papírokra</w:t>
      </w:r>
      <w:r w:rsidRPr="005A47CF">
        <w:t xml:space="preserve"> vonatkozó adatokat teljeskörűen kell szolgáltatni.</w:t>
      </w:r>
    </w:p>
    <w:bookmarkEnd w:id="2"/>
    <w:p w14:paraId="45A3C8C9" w14:textId="77777777" w:rsidR="00996A2B" w:rsidRPr="005A47CF" w:rsidRDefault="00996A2B" w:rsidP="000C6C3D">
      <w:r w:rsidRPr="005A47CF">
        <w:t xml:space="preserve">Az értékpapírokat akkortól kell jelenteni, amikor </w:t>
      </w:r>
      <w:r w:rsidR="00FF41F7" w:rsidRPr="005A47CF">
        <w:t xml:space="preserve">azok </w:t>
      </w:r>
      <w:r w:rsidRPr="005A47CF">
        <w:t>megjelen</w:t>
      </w:r>
      <w:r w:rsidR="00FF41F7" w:rsidRPr="005A47CF">
        <w:t>íthetők</w:t>
      </w:r>
      <w:r w:rsidRPr="005A47CF">
        <w:t xml:space="preserve"> a </w:t>
      </w:r>
      <w:r w:rsidR="007C7C09" w:rsidRPr="005A47CF">
        <w:t>3</w:t>
      </w:r>
      <w:r w:rsidRPr="005A47CF">
        <w:t>-</w:t>
      </w:r>
      <w:r w:rsidR="007C7C09" w:rsidRPr="005A47CF">
        <w:t>10</w:t>
      </w:r>
      <w:r w:rsidR="00FF7E0A" w:rsidRPr="005A47CF">
        <w:t>.</w:t>
      </w:r>
      <w:r w:rsidRPr="005A47CF">
        <w:t xml:space="preserve"> oszlop valamelyiké</w:t>
      </w:r>
      <w:r w:rsidR="00FF41F7" w:rsidRPr="005A47CF">
        <w:t xml:space="preserve">ben. </w:t>
      </w:r>
    </w:p>
    <w:p w14:paraId="375A947F" w14:textId="77777777" w:rsidR="00337343" w:rsidRPr="005A47CF" w:rsidRDefault="007E2310" w:rsidP="000C6C3D">
      <w:r w:rsidRPr="005A47CF">
        <w:t xml:space="preserve">A táblában minden </w:t>
      </w:r>
      <w:r w:rsidR="00760755" w:rsidRPr="005A47CF">
        <w:t>ISIN kód</w:t>
      </w:r>
      <w:r w:rsidRPr="005A47CF">
        <w:t xml:space="preserve"> csak egyszer szerepelhet.</w:t>
      </w:r>
    </w:p>
    <w:p w14:paraId="28FF9EEF" w14:textId="77777777" w:rsidR="00337343" w:rsidRPr="005A47CF" w:rsidRDefault="00337343" w:rsidP="000C6C3D">
      <w:r w:rsidRPr="005A47CF">
        <w:t xml:space="preserve">A </w:t>
      </w:r>
      <w:r w:rsidR="00740D84" w:rsidRPr="005A47CF">
        <w:t>táblát</w:t>
      </w:r>
      <w:r w:rsidRPr="005A47CF">
        <w:t xml:space="preserve"> darab</w:t>
      </w:r>
      <w:r w:rsidR="003F1253" w:rsidRPr="005A47CF">
        <w:t>számmal</w:t>
      </w:r>
      <w:r w:rsidRPr="005A47CF">
        <w:t xml:space="preserve"> kell kitölteni.</w:t>
      </w:r>
    </w:p>
    <w:p w14:paraId="718105A5" w14:textId="77777777" w:rsidR="00912CE6" w:rsidRPr="005A47CF" w:rsidRDefault="00912CE6" w:rsidP="000C6C3D">
      <w:r w:rsidRPr="005A47CF">
        <w:t xml:space="preserve">A befektetési jegyek esetében akkor kell </w:t>
      </w:r>
      <w:r w:rsidR="00FB79D3" w:rsidRPr="005A47CF">
        <w:t>az adatokat megadni, ha a vételek (illetve eladások) d</w:t>
      </w:r>
      <w:r w:rsidR="003F1253" w:rsidRPr="005A47CF">
        <w:t>ara</w:t>
      </w:r>
      <w:r w:rsidR="00FB79D3" w:rsidRPr="005A47CF">
        <w:t>bszáma már ismert. (Adott esetben pl. a T+2-dik napon.)</w:t>
      </w:r>
    </w:p>
    <w:p w14:paraId="7DC28E70" w14:textId="77777777" w:rsidR="00FE3007" w:rsidRPr="005A47CF" w:rsidRDefault="00FE3007" w:rsidP="00647536">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oszlopai:</w:t>
      </w:r>
    </w:p>
    <w:tbl>
      <w:tblPr>
        <w:tblW w:w="9864" w:type="dxa"/>
        <w:tblInd w:w="58" w:type="dxa"/>
        <w:tblCellMar>
          <w:left w:w="70" w:type="dxa"/>
          <w:right w:w="70" w:type="dxa"/>
        </w:tblCellMar>
        <w:tblLook w:val="04A0" w:firstRow="1" w:lastRow="0" w:firstColumn="1" w:lastColumn="0" w:noHBand="0" w:noVBand="1"/>
      </w:tblPr>
      <w:tblGrid>
        <w:gridCol w:w="1725"/>
        <w:gridCol w:w="8068"/>
        <w:gridCol w:w="71"/>
      </w:tblGrid>
      <w:tr w:rsidR="00FE3007" w:rsidRPr="005A47CF" w14:paraId="3294EE02" w14:textId="77777777" w:rsidTr="008036FD">
        <w:trPr>
          <w:trHeight w:val="18"/>
        </w:trPr>
        <w:tc>
          <w:tcPr>
            <w:tcW w:w="1725" w:type="dxa"/>
            <w:shd w:val="clear" w:color="auto" w:fill="auto"/>
            <w:noWrap/>
          </w:tcPr>
          <w:p w14:paraId="2BDF5680"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3. és 4. oszlop</w:t>
            </w:r>
          </w:p>
        </w:tc>
        <w:tc>
          <w:tcPr>
            <w:tcW w:w="8139" w:type="dxa"/>
            <w:gridSpan w:val="2"/>
          </w:tcPr>
          <w:p w14:paraId="32063110" w14:textId="77777777" w:rsidR="00FE3007" w:rsidRPr="005A47CF" w:rsidRDefault="00FE3007" w:rsidP="00963855">
            <w:pPr>
              <w:rPr>
                <w:rFonts w:eastAsia="Times New Roman" w:cs="Arial"/>
                <w:color w:val="000000"/>
                <w:szCs w:val="20"/>
                <w:lang w:eastAsia="hu-HU"/>
              </w:rPr>
            </w:pPr>
            <w:r w:rsidRPr="005A47CF">
              <w:rPr>
                <w:rFonts w:cs="Arial"/>
                <w:szCs w:val="20"/>
              </w:rPr>
              <w:t xml:space="preserve">A KELER </w:t>
            </w:r>
            <w:r w:rsidR="00963855" w:rsidRPr="005A47CF">
              <w:rPr>
                <w:rFonts w:cs="Arial"/>
                <w:szCs w:val="20"/>
              </w:rPr>
              <w:t xml:space="preserve">Központi Értéktár Zrt. </w:t>
            </w:r>
            <w:r w:rsidRPr="005A47CF">
              <w:rPr>
                <w:rFonts w:cs="Arial"/>
                <w:szCs w:val="20"/>
              </w:rPr>
              <w:t>kivonat</w:t>
            </w:r>
            <w:r w:rsidR="00963855" w:rsidRPr="005A47CF">
              <w:rPr>
                <w:rFonts w:cs="Arial"/>
                <w:szCs w:val="20"/>
              </w:rPr>
              <w:t>a</w:t>
            </w:r>
            <w:r w:rsidRPr="005A47CF">
              <w:rPr>
                <w:rFonts w:cs="Arial"/>
                <w:szCs w:val="20"/>
              </w:rPr>
              <w:t xml:space="preserve"> alapján kell kitölteni.</w:t>
            </w:r>
          </w:p>
        </w:tc>
      </w:tr>
      <w:tr w:rsidR="00FE3007" w:rsidRPr="005A47CF" w14:paraId="5D82BE1E" w14:textId="77777777" w:rsidTr="00626A14">
        <w:trPr>
          <w:gridAfter w:val="1"/>
          <w:wAfter w:w="71" w:type="dxa"/>
          <w:trHeight w:val="20"/>
        </w:trPr>
        <w:tc>
          <w:tcPr>
            <w:tcW w:w="1713" w:type="dxa"/>
            <w:shd w:val="clear" w:color="auto" w:fill="auto"/>
            <w:noWrap/>
          </w:tcPr>
          <w:p w14:paraId="167B893D" w14:textId="77777777" w:rsidR="009426A0" w:rsidRPr="005A47CF" w:rsidRDefault="009426A0" w:rsidP="00BC2A58">
            <w:pPr>
              <w:jc w:val="left"/>
              <w:rPr>
                <w:rFonts w:eastAsia="Times New Roman" w:cs="Arial"/>
                <w:b/>
                <w:color w:val="000000"/>
                <w:szCs w:val="20"/>
                <w:lang w:eastAsia="hu-HU"/>
              </w:rPr>
            </w:pPr>
          </w:p>
          <w:p w14:paraId="1C4C99B7"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7.</w:t>
            </w:r>
            <w:r w:rsidR="00677DDB" w:rsidRPr="005A47CF">
              <w:rPr>
                <w:rFonts w:eastAsia="Times New Roman" w:cs="Arial"/>
                <w:b/>
                <w:color w:val="000000"/>
                <w:szCs w:val="20"/>
                <w:lang w:eastAsia="hu-HU"/>
              </w:rPr>
              <w:t>-</w:t>
            </w:r>
            <w:r w:rsidRPr="005A47CF">
              <w:rPr>
                <w:rFonts w:eastAsia="Times New Roman" w:cs="Arial"/>
                <w:b/>
                <w:color w:val="000000"/>
                <w:szCs w:val="20"/>
                <w:lang w:eastAsia="hu-HU"/>
              </w:rPr>
              <w:t xml:space="preserve"> </w:t>
            </w:r>
            <w:r w:rsidR="00677DDB" w:rsidRPr="005A47CF">
              <w:rPr>
                <w:rFonts w:eastAsia="Times New Roman" w:cs="Arial"/>
                <w:b/>
                <w:color w:val="000000"/>
                <w:szCs w:val="20"/>
                <w:lang w:eastAsia="hu-HU"/>
              </w:rPr>
              <w:t>10.</w:t>
            </w:r>
            <w:r w:rsidRPr="005A47CF">
              <w:rPr>
                <w:rFonts w:eastAsia="Times New Roman" w:cs="Arial"/>
                <w:b/>
                <w:color w:val="000000"/>
                <w:szCs w:val="20"/>
                <w:lang w:eastAsia="hu-HU"/>
              </w:rPr>
              <w:t xml:space="preserve"> oszlop</w:t>
            </w:r>
          </w:p>
        </w:tc>
        <w:tc>
          <w:tcPr>
            <w:tcW w:w="8080" w:type="dxa"/>
          </w:tcPr>
          <w:p w14:paraId="41B1CFEE" w14:textId="6F9BAE71" w:rsidR="00FE3007" w:rsidRPr="005A47CF" w:rsidRDefault="00FE3007" w:rsidP="003E38A8">
            <w:pPr>
              <w:spacing w:before="240"/>
              <w:rPr>
                <w:rFonts w:cs="Arial"/>
                <w:szCs w:val="20"/>
              </w:rPr>
            </w:pPr>
            <w:r w:rsidRPr="005A47CF">
              <w:rPr>
                <w:rFonts w:cs="Arial"/>
                <w:szCs w:val="20"/>
              </w:rPr>
              <w:t xml:space="preserve">Az egyéb külső helyen lévő értékpapírok, ideértve </w:t>
            </w:r>
            <w:r w:rsidR="00650076" w:rsidRPr="00244FEC">
              <w:rPr>
                <w:rFonts w:cs="Arial"/>
                <w:szCs w:val="20"/>
              </w:rPr>
              <w:t xml:space="preserve">az adatszolgáltató ügyfeleinek azon értékpapírjait is, amelyeket </w:t>
            </w:r>
            <w:r w:rsidRPr="00244FEC">
              <w:rPr>
                <w:rFonts w:cs="Arial"/>
                <w:szCs w:val="20"/>
              </w:rPr>
              <w:t xml:space="preserve">óvadékként, biztosítékként más </w:t>
            </w:r>
            <w:r w:rsidR="00650076" w:rsidRPr="00244FEC">
              <w:rPr>
                <w:rFonts w:cs="Arial"/>
                <w:szCs w:val="20"/>
              </w:rPr>
              <w:t>befektetési szolgáltatónál az adatszolgáltató részére vezetett, az adatszolgáltató nevére szóló értékpapír(hely)számlán helyeztek el.</w:t>
            </w:r>
            <w:r w:rsidR="00650076" w:rsidRPr="00244FEC">
              <w:rPr>
                <w:rFonts w:cs="Arial"/>
              </w:rPr>
              <w:t xml:space="preserve"> </w:t>
            </w:r>
          </w:p>
        </w:tc>
      </w:tr>
      <w:tr w:rsidR="00FE3007" w:rsidRPr="005A47CF" w14:paraId="25867A8F" w14:textId="77777777" w:rsidTr="008036FD">
        <w:trPr>
          <w:trHeight w:val="18"/>
        </w:trPr>
        <w:tc>
          <w:tcPr>
            <w:tcW w:w="1725" w:type="dxa"/>
            <w:shd w:val="clear" w:color="auto" w:fill="auto"/>
            <w:noWrap/>
          </w:tcPr>
          <w:p w14:paraId="7BC46ADF"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11</w:t>
            </w:r>
            <w:r w:rsidR="009816DC" w:rsidRPr="005A47CF">
              <w:rPr>
                <w:rFonts w:eastAsia="Times New Roman" w:cs="Arial"/>
                <w:b/>
                <w:color w:val="000000"/>
                <w:szCs w:val="20"/>
                <w:lang w:eastAsia="hu-HU"/>
              </w:rPr>
              <w:t xml:space="preserve">. és </w:t>
            </w:r>
            <w:r w:rsidRPr="005A47CF">
              <w:rPr>
                <w:rFonts w:eastAsia="Times New Roman" w:cs="Arial"/>
                <w:b/>
                <w:color w:val="000000"/>
                <w:szCs w:val="20"/>
                <w:lang w:eastAsia="hu-HU"/>
              </w:rPr>
              <w:t>12</w:t>
            </w:r>
            <w:r w:rsidR="009816DC" w:rsidRPr="005A47CF">
              <w:rPr>
                <w:rFonts w:eastAsia="Times New Roman" w:cs="Arial"/>
                <w:b/>
                <w:color w:val="000000"/>
                <w:szCs w:val="20"/>
                <w:lang w:eastAsia="hu-HU"/>
              </w:rPr>
              <w:t>. oszlop</w:t>
            </w:r>
          </w:p>
        </w:tc>
        <w:tc>
          <w:tcPr>
            <w:tcW w:w="8139" w:type="dxa"/>
            <w:gridSpan w:val="2"/>
          </w:tcPr>
          <w:p w14:paraId="3944F562" w14:textId="77777777" w:rsidR="00FE3007" w:rsidRPr="005A47CF" w:rsidRDefault="00FE3007" w:rsidP="00BC2A58">
            <w:pPr>
              <w:spacing w:before="240"/>
              <w:rPr>
                <w:rFonts w:cs="Arial"/>
                <w:szCs w:val="20"/>
              </w:rPr>
            </w:pPr>
            <w:r w:rsidRPr="005A47CF">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256DC1" w:rsidRPr="005A47CF">
              <w:rPr>
                <w:rFonts w:cs="Arial"/>
                <w:szCs w:val="20"/>
              </w:rPr>
              <w:t xml:space="preserve"> </w:t>
            </w:r>
            <w:r w:rsidR="000A231A" w:rsidRPr="005A47CF">
              <w:rPr>
                <w:rFonts w:cs="Arial"/>
                <w:szCs w:val="20"/>
              </w:rPr>
              <w:t xml:space="preserve">Az előbbiek alapján, ha pl. az adatszolgáltató </w:t>
            </w:r>
            <w:r w:rsidR="00D25C0E" w:rsidRPr="005A47CF">
              <w:rPr>
                <w:rFonts w:cs="Arial"/>
                <w:szCs w:val="20"/>
              </w:rPr>
              <w:t>értékpapírt vásárolt az ügyfelétől, és a megvásárolt értékpapírokat még nem vezették át a KELER megbízói alszámláról a KELER</w:t>
            </w:r>
            <w:r w:rsidR="000D04F8" w:rsidRPr="005A47CF">
              <w:rPr>
                <w:rFonts w:cs="Arial"/>
                <w:szCs w:val="20"/>
              </w:rPr>
              <w:t xml:space="preserve"> </w:t>
            </w:r>
            <w:r w:rsidR="00677DDB" w:rsidRPr="005A47CF">
              <w:rPr>
                <w:rFonts w:cs="Arial"/>
                <w:szCs w:val="20"/>
              </w:rPr>
              <w:t>Zrt.</w:t>
            </w:r>
            <w:r w:rsidR="00D25C0E" w:rsidRPr="005A47CF">
              <w:rPr>
                <w:rFonts w:cs="Arial"/>
                <w:szCs w:val="20"/>
              </w:rPr>
              <w:t>-nél vezetett saját számlára, akkor az érintett értékpapírokat a 12. oszlopban („Szállítás alatt saját”) kell szerepeltetni.</w:t>
            </w:r>
          </w:p>
        </w:tc>
      </w:tr>
      <w:tr w:rsidR="00FE3007" w:rsidRPr="005A47CF" w14:paraId="59E6CCD2" w14:textId="77777777" w:rsidTr="008036FD">
        <w:trPr>
          <w:trHeight w:val="18"/>
        </w:trPr>
        <w:tc>
          <w:tcPr>
            <w:tcW w:w="1725" w:type="dxa"/>
            <w:shd w:val="clear" w:color="auto" w:fill="auto"/>
            <w:noWrap/>
          </w:tcPr>
          <w:p w14:paraId="33187E24"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14</w:t>
            </w:r>
            <w:r w:rsidR="009816DC" w:rsidRPr="005A47CF">
              <w:rPr>
                <w:rFonts w:eastAsia="Times New Roman" w:cs="Arial"/>
                <w:b/>
                <w:color w:val="000000"/>
                <w:szCs w:val="20"/>
                <w:lang w:eastAsia="hu-HU"/>
              </w:rPr>
              <w:t>. oszlop</w:t>
            </w:r>
          </w:p>
        </w:tc>
        <w:tc>
          <w:tcPr>
            <w:tcW w:w="8139" w:type="dxa"/>
            <w:gridSpan w:val="2"/>
          </w:tcPr>
          <w:p w14:paraId="4DABFBC6" w14:textId="3FFF70A6" w:rsidR="00FE3007" w:rsidRPr="005A47CF" w:rsidRDefault="00FE3007" w:rsidP="00BC2A58">
            <w:pPr>
              <w:spacing w:before="240"/>
              <w:rPr>
                <w:rFonts w:cs="Arial"/>
                <w:szCs w:val="20"/>
              </w:rPr>
            </w:pPr>
            <w:r w:rsidRPr="005A47CF">
              <w:rPr>
                <w:rFonts w:cs="Arial"/>
                <w:szCs w:val="20"/>
              </w:rPr>
              <w:t>A saját tulajdonban álló (a saját számlára kölcsön vett, illetve arról kölcsönadott értékpapírok átvezetése után kialakult saját rendelkezésű értékpapír-állományból származó) értékpapírok állománya. A saját számlás és bizományi értékpapír-kölcsönzési ügyleteknél az értékpapír-kölcsönzési szerződés alapján az ügyfél számlájáról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számlájára, vagy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számlájáról az ügyfél számlájára, illetve az ügyfelek számlái között az értékpapírokat a Bkr. 10. § (1)</w:t>
            </w:r>
            <w:r w:rsidR="00CB72BC" w:rsidRPr="005A47CF">
              <w:rPr>
                <w:rFonts w:cs="Arial"/>
                <w:szCs w:val="20"/>
              </w:rPr>
              <w:t xml:space="preserve"> és </w:t>
            </w:r>
            <w:r w:rsidRPr="005A47CF">
              <w:rPr>
                <w:rFonts w:cs="Arial"/>
                <w:szCs w:val="20"/>
              </w:rPr>
              <w:t>(2) bekezdése alapján át kell vezetni, és az átvezetett értékpapírok mennyiségét kell a megfelelő rovatokon feltüntetni.</w:t>
            </w:r>
          </w:p>
        </w:tc>
      </w:tr>
      <w:tr w:rsidR="00FE3007" w:rsidRPr="005A47CF" w14:paraId="31F83C89" w14:textId="77777777" w:rsidTr="008036FD">
        <w:trPr>
          <w:trHeight w:val="18"/>
        </w:trPr>
        <w:tc>
          <w:tcPr>
            <w:tcW w:w="1725" w:type="dxa"/>
            <w:shd w:val="clear" w:color="auto" w:fill="auto"/>
            <w:noWrap/>
          </w:tcPr>
          <w:p w14:paraId="064C71BA"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15</w:t>
            </w:r>
            <w:r w:rsidR="009816DC" w:rsidRPr="005A47CF">
              <w:rPr>
                <w:rFonts w:eastAsia="Times New Roman" w:cs="Arial"/>
                <w:b/>
                <w:color w:val="000000"/>
                <w:szCs w:val="20"/>
                <w:lang w:eastAsia="hu-HU"/>
              </w:rPr>
              <w:t>. oszlop</w:t>
            </w:r>
          </w:p>
        </w:tc>
        <w:tc>
          <w:tcPr>
            <w:tcW w:w="8139" w:type="dxa"/>
            <w:gridSpan w:val="2"/>
          </w:tcPr>
          <w:p w14:paraId="3DB3B374" w14:textId="77777777" w:rsidR="00FE3007" w:rsidRPr="005A47CF" w:rsidRDefault="00FE3007" w:rsidP="00BC2A58">
            <w:pPr>
              <w:spacing w:before="240"/>
              <w:rPr>
                <w:rFonts w:cs="Arial"/>
                <w:szCs w:val="20"/>
              </w:rPr>
            </w:pPr>
            <w:r w:rsidRPr="005A47CF">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FE3007" w:rsidRPr="005A47CF" w14:paraId="2198B111" w14:textId="77777777" w:rsidTr="008036FD">
        <w:trPr>
          <w:trHeight w:val="18"/>
        </w:trPr>
        <w:tc>
          <w:tcPr>
            <w:tcW w:w="1725" w:type="dxa"/>
            <w:shd w:val="clear" w:color="auto" w:fill="auto"/>
            <w:noWrap/>
          </w:tcPr>
          <w:p w14:paraId="1B3733FB"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16</w:t>
            </w:r>
            <w:r w:rsidR="009816DC" w:rsidRPr="005A47CF">
              <w:rPr>
                <w:rFonts w:eastAsia="Times New Roman" w:cs="Arial"/>
                <w:b/>
                <w:color w:val="000000"/>
                <w:szCs w:val="20"/>
                <w:lang w:eastAsia="hu-HU"/>
              </w:rPr>
              <w:t>. oszlop</w:t>
            </w:r>
          </w:p>
        </w:tc>
        <w:tc>
          <w:tcPr>
            <w:tcW w:w="8139" w:type="dxa"/>
            <w:gridSpan w:val="2"/>
          </w:tcPr>
          <w:p w14:paraId="2FD1E05A" w14:textId="77777777" w:rsidR="00FE3007" w:rsidRPr="005A47CF" w:rsidRDefault="00FE3007" w:rsidP="00BC2A58">
            <w:pPr>
              <w:spacing w:before="240"/>
              <w:rPr>
                <w:rFonts w:cs="Arial"/>
                <w:szCs w:val="20"/>
              </w:rPr>
            </w:pPr>
            <w:r w:rsidRPr="005A47CF">
              <w:rPr>
                <w:rFonts w:cs="Arial"/>
                <w:szCs w:val="20"/>
              </w:rPr>
              <w:t xml:space="preserve">Az értékpapír mennyiségi egységében fennálló, ügyfelekkel szembeni bruttó követelés (módosítva az értékpapír-kölcsönzésből adódó állománymozgásokkal). </w:t>
            </w:r>
          </w:p>
        </w:tc>
      </w:tr>
      <w:tr w:rsidR="004E13D6" w:rsidRPr="005A47CF" w14:paraId="3AEBF579" w14:textId="77777777" w:rsidTr="008036FD">
        <w:trPr>
          <w:trHeight w:val="880"/>
        </w:trPr>
        <w:tc>
          <w:tcPr>
            <w:tcW w:w="1725" w:type="dxa"/>
            <w:shd w:val="clear" w:color="auto" w:fill="auto"/>
            <w:noWrap/>
          </w:tcPr>
          <w:p w14:paraId="79CDA0E1" w14:textId="77777777" w:rsidR="004E13D6" w:rsidRPr="005A47CF" w:rsidDel="004E13D6" w:rsidRDefault="004E13D6" w:rsidP="00BC2A58">
            <w:pPr>
              <w:spacing w:before="240"/>
              <w:jc w:val="left"/>
              <w:rPr>
                <w:rFonts w:eastAsia="Times New Roman" w:cs="Arial"/>
                <w:b/>
                <w:color w:val="000000"/>
                <w:szCs w:val="20"/>
                <w:lang w:eastAsia="hu-HU"/>
              </w:rPr>
            </w:pPr>
            <w:r w:rsidRPr="005A47CF">
              <w:rPr>
                <w:rFonts w:cs="Arial"/>
                <w:b/>
                <w:szCs w:val="20"/>
              </w:rPr>
              <w:lastRenderedPageBreak/>
              <w:t>20. oszlop</w:t>
            </w:r>
          </w:p>
        </w:tc>
        <w:tc>
          <w:tcPr>
            <w:tcW w:w="8139" w:type="dxa"/>
            <w:gridSpan w:val="2"/>
          </w:tcPr>
          <w:p w14:paraId="60A1D16C" w14:textId="639BDA06" w:rsidR="004E13D6" w:rsidRPr="005A47CF" w:rsidRDefault="004E13D6" w:rsidP="00BC2A58">
            <w:pPr>
              <w:spacing w:before="240"/>
              <w:rPr>
                <w:rFonts w:cs="Arial"/>
                <w:szCs w:val="20"/>
              </w:rPr>
            </w:pPr>
            <w:r w:rsidRPr="005A47CF">
              <w:rPr>
                <w:rFonts w:cs="Arial"/>
                <w:szCs w:val="20"/>
              </w:rPr>
              <w:t xml:space="preserve">A </w:t>
            </w:r>
            <w:r w:rsidR="00735495" w:rsidRPr="005A47CF">
              <w:rPr>
                <w:rFonts w:cs="Arial"/>
                <w:szCs w:val="20"/>
              </w:rPr>
              <w:t xml:space="preserve">31D1, illetve a </w:t>
            </w:r>
            <w:r w:rsidRPr="005A47CF">
              <w:rPr>
                <w:rFonts w:cs="Arial"/>
                <w:szCs w:val="20"/>
              </w:rPr>
              <w:t xml:space="preserve">31D2 </w:t>
            </w:r>
            <w:r w:rsidR="00677DDB" w:rsidRPr="005A47CF">
              <w:rPr>
                <w:rFonts w:cs="Arial"/>
                <w:szCs w:val="20"/>
              </w:rPr>
              <w:t xml:space="preserve">kódú </w:t>
            </w:r>
            <w:r w:rsidRPr="005A47CF">
              <w:rPr>
                <w:rFonts w:cs="Arial"/>
                <w:szCs w:val="20"/>
              </w:rPr>
              <w:t xml:space="preserve">tábla </w:t>
            </w:r>
            <w:r w:rsidR="00735495" w:rsidRPr="005A47CF">
              <w:rPr>
                <w:rFonts w:cs="Arial"/>
                <w:szCs w:val="20"/>
              </w:rPr>
              <w:t>esetében,</w:t>
            </w:r>
            <w:r w:rsidRPr="005A47CF">
              <w:rPr>
                <w:rFonts w:cs="Arial"/>
                <w:szCs w:val="20"/>
              </w:rPr>
              <w:t xml:space="preserve"> a</w:t>
            </w:r>
            <w:r w:rsidR="00735495" w:rsidRPr="005A47CF">
              <w:rPr>
                <w:rFonts w:cs="Arial"/>
                <w:szCs w:val="20"/>
              </w:rPr>
              <w:t>z értékpapírok</w:t>
            </w:r>
            <w:r w:rsidRPr="005A47CF">
              <w:rPr>
                <w:rFonts w:cs="Arial"/>
                <w:szCs w:val="20"/>
              </w:rPr>
              <w:t xml:space="preserve"> érték</w:t>
            </w:r>
            <w:r w:rsidR="00735495" w:rsidRPr="005A47CF">
              <w:rPr>
                <w:rFonts w:cs="Arial"/>
                <w:szCs w:val="20"/>
              </w:rPr>
              <w:t>ének meghatározásához</w:t>
            </w:r>
            <w:r w:rsidRPr="005A47CF">
              <w:rPr>
                <w:rFonts w:cs="Arial"/>
                <w:szCs w:val="20"/>
              </w:rPr>
              <w:t xml:space="preserve"> használt ár forintban kifejezett értéke. </w:t>
            </w:r>
            <w:r w:rsidR="0014656D">
              <w:rPr>
                <w:rFonts w:cs="Arial"/>
                <w:szCs w:val="20"/>
              </w:rPr>
              <w:t>A</w:t>
            </w:r>
            <w:r w:rsidR="0014656D" w:rsidRPr="0014656D">
              <w:rPr>
                <w:rFonts w:cs="Arial"/>
                <w:szCs w:val="20"/>
              </w:rPr>
              <w:t>z ár</w:t>
            </w:r>
            <w:r w:rsidR="0027596E">
              <w:rPr>
                <w:rFonts w:cs="Arial"/>
                <w:szCs w:val="20"/>
              </w:rPr>
              <w:t>at</w:t>
            </w:r>
            <w:r w:rsidR="0014656D" w:rsidRPr="0014656D">
              <w:rPr>
                <w:rFonts w:cs="Arial"/>
                <w:szCs w:val="20"/>
              </w:rPr>
              <w:t xml:space="preserve"> a 31D1, illetve a 31D2 kódú tábla </w:t>
            </w:r>
            <w:r w:rsidR="00184F4A">
              <w:rPr>
                <w:rFonts w:cs="Arial"/>
                <w:szCs w:val="20"/>
              </w:rPr>
              <w:t>kitöltésénél,</w:t>
            </w:r>
            <w:r w:rsidR="0014656D" w:rsidRPr="0014656D">
              <w:rPr>
                <w:rFonts w:cs="Arial"/>
                <w:szCs w:val="20"/>
              </w:rPr>
              <w:t xml:space="preserve"> az értékpapírok értékének meghatározás</w:t>
            </w:r>
            <w:r w:rsidR="00184F4A">
              <w:rPr>
                <w:rFonts w:cs="Arial"/>
                <w:szCs w:val="20"/>
              </w:rPr>
              <w:t>akor alkalmazott tizedesjegy pontossággal kell megadni</w:t>
            </w:r>
            <w:r w:rsidR="0014656D" w:rsidRPr="0014656D">
              <w:rPr>
                <w:rFonts w:cs="Arial"/>
                <w:szCs w:val="20"/>
              </w:rPr>
              <w:t>.</w:t>
            </w:r>
          </w:p>
        </w:tc>
      </w:tr>
      <w:tr w:rsidR="00735495" w:rsidRPr="005A47CF" w14:paraId="704E6059" w14:textId="77777777" w:rsidTr="00735495">
        <w:trPr>
          <w:trHeight w:val="880"/>
        </w:trPr>
        <w:tc>
          <w:tcPr>
            <w:tcW w:w="1725" w:type="dxa"/>
            <w:shd w:val="clear" w:color="auto" w:fill="auto"/>
            <w:noWrap/>
          </w:tcPr>
          <w:p w14:paraId="0935099D" w14:textId="77777777" w:rsidR="00735495" w:rsidRPr="005A47CF" w:rsidRDefault="00735495" w:rsidP="00BC2A58">
            <w:pPr>
              <w:spacing w:before="240"/>
              <w:jc w:val="left"/>
              <w:rPr>
                <w:rFonts w:cs="Arial"/>
                <w:b/>
                <w:szCs w:val="20"/>
              </w:rPr>
            </w:pPr>
            <w:r w:rsidRPr="005A47CF">
              <w:rPr>
                <w:rFonts w:cs="Arial"/>
                <w:b/>
                <w:szCs w:val="20"/>
              </w:rPr>
              <w:t>21. oszlop</w:t>
            </w:r>
          </w:p>
        </w:tc>
        <w:tc>
          <w:tcPr>
            <w:tcW w:w="8139" w:type="dxa"/>
            <w:gridSpan w:val="2"/>
          </w:tcPr>
          <w:p w14:paraId="52BE79AA" w14:textId="77777777" w:rsidR="00735495" w:rsidRPr="005A47CF" w:rsidRDefault="00E27A84" w:rsidP="004E13D6">
            <w:pPr>
              <w:spacing w:before="240"/>
              <w:rPr>
                <w:rFonts w:cs="Arial"/>
                <w:szCs w:val="20"/>
              </w:rPr>
            </w:pPr>
            <w:r w:rsidRPr="005A47CF">
              <w:rPr>
                <w:rFonts w:cs="Arial"/>
                <w:szCs w:val="20"/>
              </w:rPr>
              <w:t xml:space="preserve">Az eszközosztályok lehetséges értéke: </w:t>
            </w:r>
            <w:r w:rsidR="00677DDB" w:rsidRPr="005A47CF">
              <w:rPr>
                <w:rFonts w:cs="Arial"/>
                <w:szCs w:val="20"/>
              </w:rPr>
              <w:t>á</w:t>
            </w:r>
            <w:r w:rsidRPr="005A47CF">
              <w:rPr>
                <w:rFonts w:cs="Arial"/>
                <w:szCs w:val="20"/>
              </w:rPr>
              <w:t>llampapír</w:t>
            </w:r>
            <w:r w:rsidR="005E1933" w:rsidRPr="005A47CF">
              <w:rPr>
                <w:rFonts w:cs="Arial"/>
                <w:szCs w:val="20"/>
              </w:rPr>
              <w:t xml:space="preserve"> –</w:t>
            </w:r>
            <w:r w:rsidRPr="005A47CF">
              <w:rPr>
                <w:rFonts w:cs="Arial"/>
                <w:szCs w:val="20"/>
              </w:rPr>
              <w:t xml:space="preserve"> „Á”, </w:t>
            </w:r>
            <w:r w:rsidR="003F1AB1" w:rsidRPr="005A47CF">
              <w:rPr>
                <w:rFonts w:cs="Arial"/>
                <w:szCs w:val="20"/>
              </w:rPr>
              <w:t>k</w:t>
            </w:r>
            <w:r w:rsidRPr="005A47CF">
              <w:rPr>
                <w:rFonts w:cs="Arial"/>
                <w:szCs w:val="20"/>
              </w:rPr>
              <w:t>ötvény</w:t>
            </w:r>
            <w:r w:rsidR="005E1933" w:rsidRPr="005A47CF">
              <w:rPr>
                <w:rFonts w:cs="Arial"/>
                <w:szCs w:val="20"/>
              </w:rPr>
              <w:t xml:space="preserve"> –</w:t>
            </w:r>
            <w:r w:rsidRPr="005A47CF">
              <w:rPr>
                <w:rFonts w:cs="Arial"/>
                <w:szCs w:val="20"/>
              </w:rPr>
              <w:t xml:space="preserve"> „K”, </w:t>
            </w:r>
            <w:r w:rsidR="003F1AB1" w:rsidRPr="005A47CF">
              <w:rPr>
                <w:rFonts w:cs="Arial"/>
                <w:szCs w:val="20"/>
              </w:rPr>
              <w:t>r</w:t>
            </w:r>
            <w:r w:rsidRPr="005A47CF">
              <w:rPr>
                <w:rFonts w:cs="Arial"/>
                <w:szCs w:val="20"/>
              </w:rPr>
              <w:t>észvény</w:t>
            </w:r>
            <w:r w:rsidR="003F1AB1" w:rsidRPr="005A47CF">
              <w:rPr>
                <w:rFonts w:cs="Arial"/>
                <w:szCs w:val="20"/>
              </w:rPr>
              <w:t xml:space="preserve"> –</w:t>
            </w:r>
            <w:r w:rsidRPr="005A47CF">
              <w:rPr>
                <w:rFonts w:cs="Arial"/>
                <w:szCs w:val="20"/>
              </w:rPr>
              <w:t xml:space="preserve"> „R”, befektetési jegy és egyéb kollektív befektetési értékpapír</w:t>
            </w:r>
            <w:r w:rsidR="003F1AB1" w:rsidRPr="005A47CF">
              <w:rPr>
                <w:rFonts w:cs="Arial"/>
                <w:szCs w:val="20"/>
              </w:rPr>
              <w:t xml:space="preserve"> –</w:t>
            </w:r>
            <w:r w:rsidRPr="005A47CF">
              <w:rPr>
                <w:rFonts w:cs="Arial"/>
                <w:szCs w:val="20"/>
              </w:rPr>
              <w:t xml:space="preserve"> „B”, </w:t>
            </w:r>
            <w:r w:rsidR="003F1AB1" w:rsidRPr="005A47CF">
              <w:rPr>
                <w:rFonts w:cs="Arial"/>
                <w:szCs w:val="20"/>
              </w:rPr>
              <w:t>e</w:t>
            </w:r>
            <w:r w:rsidRPr="005A47CF">
              <w:rPr>
                <w:rFonts w:cs="Arial"/>
                <w:szCs w:val="20"/>
              </w:rPr>
              <w:t>gyéb</w:t>
            </w:r>
            <w:r w:rsidR="003F1AB1" w:rsidRPr="005A47CF">
              <w:rPr>
                <w:rFonts w:cs="Arial"/>
                <w:szCs w:val="20"/>
              </w:rPr>
              <w:t xml:space="preserve"> –</w:t>
            </w:r>
            <w:r w:rsidRPr="005A47CF">
              <w:rPr>
                <w:rFonts w:cs="Arial"/>
                <w:szCs w:val="20"/>
              </w:rPr>
              <w:t xml:space="preserve"> „E”. Az értékpapírok besorolását a 31D2 </w:t>
            </w:r>
            <w:r w:rsidR="006C4361" w:rsidRPr="005A47CF">
              <w:rPr>
                <w:rFonts w:cs="Arial"/>
                <w:szCs w:val="20"/>
              </w:rPr>
              <w:t xml:space="preserve">kódú </w:t>
            </w:r>
            <w:r w:rsidRPr="005A47CF">
              <w:rPr>
                <w:rFonts w:cs="Arial"/>
                <w:szCs w:val="20"/>
              </w:rPr>
              <w:t>táblával összhangban szükséges elvégezni.</w:t>
            </w:r>
          </w:p>
        </w:tc>
      </w:tr>
    </w:tbl>
    <w:p w14:paraId="48095EBC" w14:textId="77777777" w:rsidR="00203ECA" w:rsidRPr="005A47CF" w:rsidRDefault="00203ECA" w:rsidP="00F26534">
      <w:pPr>
        <w:rPr>
          <w:rFonts w:cs="Arial"/>
          <w:b/>
          <w:szCs w:val="20"/>
        </w:rPr>
      </w:pPr>
      <w:bookmarkStart w:id="3" w:name="_Hlk516835615"/>
    </w:p>
    <w:p w14:paraId="2A843C79" w14:textId="77777777" w:rsidR="00203ECA" w:rsidRPr="005A47CF" w:rsidRDefault="00203ECA" w:rsidP="00F26534">
      <w:pPr>
        <w:rPr>
          <w:rFonts w:cs="Arial"/>
          <w:b/>
          <w:szCs w:val="20"/>
        </w:rPr>
      </w:pPr>
    </w:p>
    <w:p w14:paraId="2E10C733" w14:textId="77777777" w:rsidR="00F26534" w:rsidRPr="005A47CF" w:rsidRDefault="00D75356" w:rsidP="00AA0329">
      <w:pPr>
        <w:pStyle w:val="Cmsor3"/>
      </w:pPr>
      <w:r w:rsidRPr="005A47CF">
        <w:t xml:space="preserve">1.4. </w:t>
      </w:r>
      <w:r w:rsidR="0077697C" w:rsidRPr="005A47CF">
        <w:t>30ER Befektetési szolgáltatók részére vezetett értékpapírszámlák állományi adatai (darab)</w:t>
      </w:r>
    </w:p>
    <w:p w14:paraId="54B6AFD1" w14:textId="77777777" w:rsidR="00F26534" w:rsidRPr="005A47CF" w:rsidRDefault="00F26534" w:rsidP="00F26534">
      <w:pPr>
        <w:tabs>
          <w:tab w:val="left" w:pos="637"/>
        </w:tabs>
        <w:rPr>
          <w:rFonts w:cs="Arial"/>
          <w:szCs w:val="20"/>
        </w:rPr>
      </w:pPr>
    </w:p>
    <w:p w14:paraId="7F83B8EB" w14:textId="77777777" w:rsidR="004F7105" w:rsidRPr="005A47CF" w:rsidRDefault="00F26534" w:rsidP="00F26534">
      <w:pPr>
        <w:tabs>
          <w:tab w:val="left" w:pos="637"/>
        </w:tabs>
        <w:rPr>
          <w:rFonts w:cs="Arial"/>
          <w:szCs w:val="20"/>
        </w:rPr>
      </w:pPr>
      <w:r w:rsidRPr="005A47CF">
        <w:rPr>
          <w:rFonts w:cs="Arial"/>
          <w:szCs w:val="20"/>
        </w:rPr>
        <w:t xml:space="preserve">Az adatszolgáltatónál mint harmadik személynél, </w:t>
      </w:r>
      <w:r w:rsidR="00ED78BB" w:rsidRPr="005A47CF">
        <w:rPr>
          <w:rFonts w:cs="Arial"/>
          <w:szCs w:val="20"/>
        </w:rPr>
        <w:t>a</w:t>
      </w:r>
      <w:r w:rsidR="004216D0" w:rsidRPr="005A47CF">
        <w:rPr>
          <w:rFonts w:cs="Arial"/>
          <w:szCs w:val="20"/>
        </w:rPr>
        <w:t>z</w:t>
      </w:r>
      <w:r w:rsidR="00ED78BB" w:rsidRPr="005A47CF">
        <w:rPr>
          <w:rFonts w:cs="Arial"/>
          <w:szCs w:val="20"/>
        </w:rPr>
        <w:t xml:space="preserve"> </w:t>
      </w:r>
      <w:bookmarkStart w:id="4" w:name="_Hlk520188029"/>
      <w:r w:rsidR="004216D0" w:rsidRPr="005A47CF">
        <w:rPr>
          <w:rFonts w:cs="Arial"/>
          <w:szCs w:val="20"/>
        </w:rPr>
        <w:t xml:space="preserve">MNB felügyelete alatt álló hazai, </w:t>
      </w:r>
      <w:r w:rsidRPr="005A47CF">
        <w:rPr>
          <w:rFonts w:cs="Arial"/>
          <w:szCs w:val="20"/>
        </w:rPr>
        <w:t xml:space="preserve">befektetési szolgáltatási tevékenységet végző intézmények </w:t>
      </w:r>
      <w:r w:rsidR="004216D0" w:rsidRPr="005A47CF">
        <w:rPr>
          <w:rFonts w:cs="Arial"/>
          <w:szCs w:val="20"/>
        </w:rPr>
        <w:t>részére</w:t>
      </w:r>
      <w:r w:rsidRPr="005A47CF">
        <w:rPr>
          <w:rFonts w:cs="Arial"/>
          <w:szCs w:val="20"/>
        </w:rPr>
        <w:t xml:space="preserve"> vezetett valamennyi értékpapírszáml</w:t>
      </w:r>
      <w:r w:rsidR="00D77466" w:rsidRPr="005A47CF">
        <w:rPr>
          <w:rFonts w:cs="Arial"/>
          <w:szCs w:val="20"/>
        </w:rPr>
        <w:t>a állományi adatait</w:t>
      </w:r>
      <w:r w:rsidRPr="005A47CF">
        <w:rPr>
          <w:rFonts w:cs="Arial"/>
          <w:szCs w:val="20"/>
        </w:rPr>
        <w:t xml:space="preserve"> tartalmazza a </w:t>
      </w:r>
      <w:r w:rsidR="00ED78BB" w:rsidRPr="005A47CF">
        <w:rPr>
          <w:rFonts w:cs="Arial"/>
          <w:szCs w:val="20"/>
        </w:rPr>
        <w:t>tábla</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w:t>
      </w:r>
      <w:bookmarkEnd w:id="4"/>
      <w:r w:rsidR="00D77466" w:rsidRPr="005A47CF">
        <w:rPr>
          <w:rFonts w:cs="Arial"/>
          <w:szCs w:val="20"/>
        </w:rPr>
        <w:t xml:space="preserve"> Az adatokat intézményenként és azon belül értékpapíronként kell megadni.</w:t>
      </w:r>
    </w:p>
    <w:p w14:paraId="7B5A00F6" w14:textId="77777777" w:rsidR="00F26534" w:rsidRPr="005A47CF" w:rsidRDefault="004F7105" w:rsidP="00F26534">
      <w:pPr>
        <w:tabs>
          <w:tab w:val="left" w:pos="637"/>
        </w:tabs>
        <w:rPr>
          <w:rFonts w:cs="Arial"/>
          <w:szCs w:val="20"/>
        </w:rPr>
      </w:pPr>
      <w:r w:rsidRPr="005A47CF">
        <w:rPr>
          <w:rFonts w:cs="Arial"/>
          <w:szCs w:val="20"/>
        </w:rPr>
        <w:t>A táblához kapcsolódóan, az MNB felügyelete alatt álló hazai, befektetési szolgáltatási tevékenységet végző intézmények listáját az MNB közzéteszi a honlapján.</w:t>
      </w:r>
    </w:p>
    <w:p w14:paraId="46E3C54B" w14:textId="77777777" w:rsidR="00F26534" w:rsidRPr="005A47CF" w:rsidRDefault="00F26534" w:rsidP="00F26534">
      <w:pPr>
        <w:rPr>
          <w:rFonts w:cs="Arial"/>
          <w:b/>
          <w:szCs w:val="20"/>
        </w:rPr>
      </w:pPr>
    </w:p>
    <w:p w14:paraId="2B14A5B0" w14:textId="77777777" w:rsidR="00F26534" w:rsidRPr="005A47CF" w:rsidRDefault="00F26534" w:rsidP="00F26534">
      <w:pPr>
        <w:rPr>
          <w:rFonts w:cs="Arial"/>
          <w:b/>
          <w:szCs w:val="20"/>
        </w:rPr>
      </w:pPr>
      <w:r w:rsidRPr="005A47CF">
        <w:rPr>
          <w:rFonts w:cs="Arial"/>
          <w:b/>
          <w:szCs w:val="20"/>
        </w:rPr>
        <w:t>A tábla oszlopai</w:t>
      </w:r>
    </w:p>
    <w:p w14:paraId="522529CD" w14:textId="77777777" w:rsidR="00F26534" w:rsidRPr="005A47CF" w:rsidRDefault="00F26534" w:rsidP="0066505D">
      <w:pPr>
        <w:spacing w:after="120"/>
        <w:rPr>
          <w:rFonts w:cs="Arial"/>
          <w:szCs w:val="20"/>
        </w:rPr>
      </w:pPr>
      <w:r w:rsidRPr="005A47CF">
        <w:rPr>
          <w:rFonts w:cs="Arial"/>
          <w:b/>
          <w:szCs w:val="20"/>
        </w:rPr>
        <w:t>1</w:t>
      </w:r>
      <w:r w:rsidR="00CB3B6E" w:rsidRPr="005A47CF">
        <w:rPr>
          <w:rFonts w:cs="Arial"/>
          <w:b/>
          <w:szCs w:val="20"/>
        </w:rPr>
        <w:t>.</w:t>
      </w:r>
      <w:r w:rsidRPr="005A47CF">
        <w:rPr>
          <w:rFonts w:cs="Arial"/>
          <w:b/>
          <w:szCs w:val="20"/>
        </w:rPr>
        <w:t xml:space="preserve"> oszlop: </w:t>
      </w:r>
      <w:r w:rsidR="004216D0" w:rsidRPr="005A47CF">
        <w:rPr>
          <w:rFonts w:cs="Arial"/>
          <w:szCs w:val="20"/>
        </w:rPr>
        <w:t>a</w:t>
      </w:r>
      <w:r w:rsidR="00ED78BB" w:rsidRPr="005A47CF">
        <w:rPr>
          <w:rFonts w:cs="Arial"/>
          <w:szCs w:val="20"/>
        </w:rPr>
        <w:t xml:space="preserve"> befektetési szolgáltatási tevékenységet végző intézmény</w:t>
      </w:r>
      <w:r w:rsidR="00ED78BB" w:rsidRPr="005A47CF">
        <w:rPr>
          <w:rFonts w:cs="Arial"/>
          <w:b/>
          <w:szCs w:val="20"/>
        </w:rPr>
        <w:t xml:space="preserve"> </w:t>
      </w:r>
      <w:r w:rsidRPr="005A47CF">
        <w:rPr>
          <w:rFonts w:cs="Arial"/>
          <w:szCs w:val="20"/>
        </w:rPr>
        <w:t>KSH-törzsszáma az adószám első 8 számjegy</w:t>
      </w:r>
      <w:r w:rsidR="004216D0" w:rsidRPr="005A47CF">
        <w:rPr>
          <w:rFonts w:cs="Arial"/>
          <w:szCs w:val="20"/>
        </w:rPr>
        <w:t>ével azonos.</w:t>
      </w:r>
      <w:r w:rsidRPr="005A47CF">
        <w:rPr>
          <w:rFonts w:cs="Arial"/>
          <w:szCs w:val="20"/>
        </w:rPr>
        <w:t xml:space="preserve"> </w:t>
      </w:r>
    </w:p>
    <w:p w14:paraId="76C187A5" w14:textId="77777777" w:rsidR="00CB3B6E" w:rsidRPr="005A47CF" w:rsidRDefault="00F26534" w:rsidP="0066505D">
      <w:pPr>
        <w:spacing w:after="120"/>
      </w:pPr>
      <w:r w:rsidRPr="0066505D">
        <w:rPr>
          <w:b/>
          <w:bCs/>
        </w:rPr>
        <w:t>3. oszlop</w:t>
      </w:r>
      <w:r w:rsidRPr="005A47CF">
        <w:t>: elsődlegesen az intézmény ISO 17442 nemzetközi szabvány szerint meghatározott kódja [LEI</w:t>
      </w:r>
      <w:r w:rsidR="007C37E1" w:rsidRPr="005A47CF">
        <w:t xml:space="preserve">-kód: </w:t>
      </w:r>
      <w:r w:rsidRPr="004C0F9E">
        <w:t>Legal Entity Identifier (20 karakter)</w:t>
      </w:r>
      <w:r w:rsidRPr="005A47CF">
        <w:t xml:space="preserve">]. </w:t>
      </w:r>
      <w:r w:rsidR="00ED78BB" w:rsidRPr="005A47CF">
        <w:t xml:space="preserve">Ha az intézmény </w:t>
      </w:r>
      <w:r w:rsidRPr="005A47CF">
        <w:t>nem rendelkez</w:t>
      </w:r>
      <w:r w:rsidR="00ED78BB" w:rsidRPr="005A47CF">
        <w:t>ne</w:t>
      </w:r>
      <w:r w:rsidRPr="005A47CF">
        <w:t xml:space="preserve"> </w:t>
      </w:r>
      <w:r w:rsidR="00ED78BB" w:rsidRPr="005A47CF">
        <w:t>LEI</w:t>
      </w:r>
      <w:r w:rsidR="007C37E1" w:rsidRPr="005A47CF">
        <w:t>-</w:t>
      </w:r>
      <w:r w:rsidR="00ED78BB" w:rsidRPr="005A47CF">
        <w:t>kóddal, akkor az</w:t>
      </w:r>
      <w:r w:rsidRPr="005A47CF">
        <w:t xml:space="preserve"> ISO 9362 nemzetközi szabvány szerint meghatározott kód [SWIFT</w:t>
      </w:r>
      <w:r w:rsidR="007C37E1" w:rsidRPr="005A47CF">
        <w:t xml:space="preserve">-kód: </w:t>
      </w:r>
      <w:r w:rsidRPr="005A47CF">
        <w:t>Bank Identifier Code (11 karakter)].</w:t>
      </w:r>
      <w:r w:rsidR="00EF767C" w:rsidRPr="005A47CF">
        <w:t xml:space="preserve"> Ha az intézmény nem rendelkezne sem LEI</w:t>
      </w:r>
      <w:r w:rsidR="007C37E1" w:rsidRPr="005A47CF">
        <w:t>-kóddal</w:t>
      </w:r>
      <w:r w:rsidR="00EF767C" w:rsidRPr="005A47CF">
        <w:t>, sem pedig SWIFT</w:t>
      </w:r>
      <w:r w:rsidR="007C37E1" w:rsidRPr="005A47CF">
        <w:t>-</w:t>
      </w:r>
      <w:r w:rsidR="00EF767C" w:rsidRPr="005A47CF">
        <w:t>kóddal, akkor a belső azonosítót kell szerepeltetni.</w:t>
      </w:r>
    </w:p>
    <w:p w14:paraId="797DAD8A" w14:textId="15D990ED" w:rsidR="006B31DD" w:rsidRPr="005A47CF" w:rsidRDefault="00CB3B6E" w:rsidP="0066505D">
      <w:pPr>
        <w:spacing w:after="120"/>
      </w:pPr>
      <w:r w:rsidRPr="0066505D">
        <w:rPr>
          <w:b/>
          <w:bCs/>
        </w:rPr>
        <w:t>4. oszlop</w:t>
      </w:r>
      <w:r w:rsidRPr="005A47CF">
        <w:t xml:space="preserve">: </w:t>
      </w:r>
      <w:r w:rsidR="000A0DD3" w:rsidRPr="005A47CF">
        <w:t>az 1</w:t>
      </w:r>
      <w:r w:rsidR="00B5232C">
        <w:t>–</w:t>
      </w:r>
      <w:r w:rsidR="000A0DD3" w:rsidRPr="005A47CF">
        <w:t>3. oszlopban meghatározott intézmény értékpapírszámláján lévő értékpapír ISIN kódja.</w:t>
      </w:r>
      <w:r w:rsidR="00EF767C" w:rsidRPr="005A47CF">
        <w:t xml:space="preserve"> Ha az értékpapír nem rendelkezik ISIN kóddal, akkor az értékpapír belső azonosítója.</w:t>
      </w:r>
    </w:p>
    <w:p w14:paraId="657776D9" w14:textId="77777777" w:rsidR="00CB3B6E" w:rsidRPr="005A47CF" w:rsidRDefault="00CB3B6E" w:rsidP="0066505D">
      <w:pPr>
        <w:spacing w:after="120"/>
      </w:pPr>
      <w:r w:rsidRPr="0066505D">
        <w:rPr>
          <w:b/>
          <w:bCs/>
        </w:rPr>
        <w:t>5. oszlop:</w:t>
      </w:r>
      <w:r w:rsidR="00184165" w:rsidRPr="005A47CF">
        <w:t xml:space="preserve"> a 4. oszlopban azonosított értékpapír</w:t>
      </w:r>
      <w:r w:rsidR="006B31DD" w:rsidRPr="005A47CF">
        <w:t>ból az 1-3. oszlopban meghatározott intézmény megbízói állománya, darabban kifejezve.</w:t>
      </w:r>
    </w:p>
    <w:p w14:paraId="33175C71" w14:textId="77777777" w:rsidR="006B31DD" w:rsidRPr="005A47CF" w:rsidRDefault="00CB3B6E" w:rsidP="0066505D">
      <w:pPr>
        <w:spacing w:after="120"/>
      </w:pPr>
      <w:r w:rsidRPr="0066505D">
        <w:rPr>
          <w:b/>
          <w:bCs/>
        </w:rPr>
        <w:t>6. oszlop:</w:t>
      </w:r>
      <w:r w:rsidR="006B31DD" w:rsidRPr="005A47CF">
        <w:t xml:space="preserve"> a 4. oszlopban azonosított értékpapírból az 1-3. oszlopban meghatározott intézmény saját állománya, darabban kifejezve.</w:t>
      </w:r>
    </w:p>
    <w:p w14:paraId="71070DE0" w14:textId="77777777" w:rsidR="00903770" w:rsidRPr="005A47CF" w:rsidRDefault="00903770" w:rsidP="0066505D">
      <w:pPr>
        <w:spacing w:after="120"/>
        <w:rPr>
          <w:rFonts w:cs="Arial"/>
          <w:szCs w:val="20"/>
        </w:rPr>
      </w:pPr>
    </w:p>
    <w:p w14:paraId="5FD18D8F" w14:textId="77777777" w:rsidR="00ED78BB" w:rsidRPr="005A47CF" w:rsidRDefault="00D75356" w:rsidP="00AA0329">
      <w:pPr>
        <w:pStyle w:val="Cmsor3"/>
      </w:pPr>
      <w:r w:rsidRPr="005A47CF">
        <w:t xml:space="preserve">1.5. </w:t>
      </w:r>
      <w:r w:rsidR="00ED78BB" w:rsidRPr="005A47CF">
        <w:t>30KA Letétkezelt befektetési alapok és portfóliók ki</w:t>
      </w:r>
      <w:r w:rsidR="00D07F7B" w:rsidRPr="005A47CF">
        <w:t>e</w:t>
      </w:r>
      <w:r w:rsidR="00ED78BB" w:rsidRPr="005A47CF">
        <w:t xml:space="preserve">gészítő adatai </w:t>
      </w:r>
    </w:p>
    <w:p w14:paraId="0530A0F0" w14:textId="77777777" w:rsidR="00ED78BB" w:rsidRPr="005A47CF" w:rsidRDefault="00665D2B" w:rsidP="0066505D">
      <w:r w:rsidRPr="005A47CF">
        <w:t>Azoknak a letétkezelt befektetési alapoknak, biztosítói és pénztári portfólióknak az adatait tartalmazza a tábla, amelyekre a</w:t>
      </w:r>
      <w:r w:rsidR="00677DDB" w:rsidRPr="005A47CF">
        <w:t xml:space="preserve">z adatszolgáltató a </w:t>
      </w:r>
      <w:r w:rsidRPr="005A47CF">
        <w:t xml:space="preserve">30LA </w:t>
      </w:r>
      <w:r w:rsidR="00677DDB" w:rsidRPr="005A47CF">
        <w:t xml:space="preserve">kódú </w:t>
      </w:r>
      <w:r w:rsidRPr="005A47CF">
        <w:t>táblában a tárgynap</w:t>
      </w:r>
      <w:r w:rsidR="00577901">
        <w:t>ra vonatkozóan</w:t>
      </w:r>
      <w:r w:rsidRPr="005A47CF">
        <w:t xml:space="preserve"> adatokat</w:t>
      </w:r>
      <w:r w:rsidR="00D91A30" w:rsidRPr="005A47CF">
        <w:t xml:space="preserve"> </w:t>
      </w:r>
      <w:r w:rsidR="00677DDB" w:rsidRPr="005A47CF">
        <w:t>jelentett</w:t>
      </w:r>
      <w:r w:rsidRPr="005A47CF">
        <w:t>.</w:t>
      </w:r>
    </w:p>
    <w:p w14:paraId="359ABF93" w14:textId="77777777" w:rsidR="008F0433" w:rsidRPr="005A47CF" w:rsidRDefault="008F0433" w:rsidP="008F0433">
      <w:pPr>
        <w:rPr>
          <w:rFonts w:cs="Arial"/>
          <w:b/>
          <w:szCs w:val="20"/>
        </w:rPr>
      </w:pPr>
    </w:p>
    <w:p w14:paraId="0CB44093" w14:textId="77777777" w:rsidR="008F0433" w:rsidRPr="005A47CF" w:rsidRDefault="008F0433" w:rsidP="008F0433">
      <w:pPr>
        <w:rPr>
          <w:rFonts w:cs="Arial"/>
          <w:b/>
          <w:szCs w:val="20"/>
        </w:rPr>
      </w:pPr>
      <w:r w:rsidRPr="005A47CF">
        <w:rPr>
          <w:rFonts w:cs="Arial"/>
          <w:b/>
          <w:szCs w:val="20"/>
        </w:rPr>
        <w:t>A tábla oszlopai</w:t>
      </w:r>
    </w:p>
    <w:p w14:paraId="7A1DF687" w14:textId="77777777" w:rsidR="00EF767C" w:rsidRPr="005A47CF" w:rsidRDefault="00EF767C" w:rsidP="008F0433">
      <w:pPr>
        <w:rPr>
          <w:rFonts w:eastAsia="Times New Roman" w:cs="Arial"/>
          <w:b/>
          <w:bCs/>
          <w:szCs w:val="20"/>
          <w:lang w:val="x-none" w:eastAsia="x-none"/>
        </w:rPr>
      </w:pPr>
    </w:p>
    <w:p w14:paraId="6A87A2E9" w14:textId="77777777" w:rsidR="00EF767C" w:rsidRPr="005A47CF" w:rsidRDefault="00EF767C" w:rsidP="008F0433">
      <w:pPr>
        <w:rPr>
          <w:rFonts w:eastAsia="Times New Roman" w:cs="Arial"/>
          <w:b/>
          <w:bCs/>
          <w:szCs w:val="20"/>
          <w:lang w:val="x-none" w:eastAsia="x-none"/>
        </w:rPr>
      </w:pPr>
      <w:r w:rsidRPr="005A47CF">
        <w:rPr>
          <w:rFonts w:cs="Arial"/>
          <w:b/>
          <w:szCs w:val="20"/>
        </w:rPr>
        <w:t xml:space="preserve">2. oszlop: </w:t>
      </w:r>
      <w:r w:rsidRPr="005A47CF">
        <w:rPr>
          <w:rFonts w:cs="Arial"/>
          <w:szCs w:val="20"/>
        </w:rPr>
        <w:t>a 30L</w:t>
      </w:r>
      <w:r w:rsidR="008757BF" w:rsidRPr="005A47CF">
        <w:rPr>
          <w:rFonts w:cs="Arial"/>
          <w:szCs w:val="20"/>
        </w:rPr>
        <w:t>A</w:t>
      </w:r>
      <w:r w:rsidRPr="005A47CF">
        <w:rPr>
          <w:rFonts w:cs="Arial"/>
          <w:szCs w:val="20"/>
        </w:rPr>
        <w:t xml:space="preserve"> </w:t>
      </w:r>
      <w:r w:rsidR="009B270F" w:rsidRPr="005A47CF">
        <w:rPr>
          <w:rFonts w:cs="Arial"/>
          <w:szCs w:val="20"/>
        </w:rPr>
        <w:t xml:space="preserve">kódú </w:t>
      </w:r>
      <w:r w:rsidRPr="005A47CF">
        <w:rPr>
          <w:rFonts w:cs="Arial"/>
          <w:szCs w:val="20"/>
        </w:rPr>
        <w:t>tábla 2. oszlopában használt azonosító.</w:t>
      </w:r>
    </w:p>
    <w:p w14:paraId="7081A6DF" w14:textId="77777777" w:rsidR="00EF767C" w:rsidRPr="005A47CF" w:rsidRDefault="00EF767C" w:rsidP="008F0433">
      <w:pPr>
        <w:rPr>
          <w:rFonts w:eastAsia="Times New Roman" w:cs="Arial"/>
          <w:b/>
          <w:bCs/>
          <w:szCs w:val="20"/>
          <w:lang w:val="x-none" w:eastAsia="x-none"/>
        </w:rPr>
      </w:pPr>
    </w:p>
    <w:p w14:paraId="38EBBE3C" w14:textId="77777777" w:rsidR="00EF260F" w:rsidRPr="005A47CF" w:rsidRDefault="008F0433" w:rsidP="008036FD">
      <w:pPr>
        <w:rPr>
          <w:rFonts w:eastAsia="Times New Roman" w:cs="Arial"/>
          <w:b/>
          <w:bCs/>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a </w:t>
      </w:r>
      <w:r w:rsidRPr="005A47CF">
        <w:rPr>
          <w:rFonts w:cs="Arial"/>
          <w:szCs w:val="20"/>
          <w:lang w:eastAsia="x-none"/>
        </w:rPr>
        <w:t>lehetséges értékek: befektetési alap – „BA”, pénztári portfólió – „PP”, biztosítói portfóliók – „BizP”.</w:t>
      </w:r>
    </w:p>
    <w:p w14:paraId="46EDDC23" w14:textId="77777777" w:rsidR="008F0433" w:rsidRPr="005A47CF" w:rsidRDefault="008F0433" w:rsidP="00EF260F">
      <w:pPr>
        <w:rPr>
          <w:rFonts w:cs="Arial"/>
          <w:szCs w:val="20"/>
          <w:lang w:val="x-none" w:eastAsia="x-none"/>
        </w:rPr>
      </w:pPr>
    </w:p>
    <w:p w14:paraId="2E230A7A" w14:textId="77777777" w:rsidR="00EF767C" w:rsidRPr="005A47CF" w:rsidRDefault="00EF767C" w:rsidP="00EF767C">
      <w:pPr>
        <w:rPr>
          <w:rFonts w:cs="Arial"/>
          <w:szCs w:val="20"/>
          <w:lang w:eastAsia="x-none"/>
        </w:rPr>
      </w:pPr>
      <w:r w:rsidRPr="005A47CF">
        <w:rPr>
          <w:rFonts w:cs="Arial"/>
          <w:b/>
          <w:szCs w:val="20"/>
          <w:lang w:eastAsia="x-none"/>
        </w:rPr>
        <w:t>4. oszlop:</w:t>
      </w:r>
      <w:r w:rsidRPr="005A47CF">
        <w:rPr>
          <w:rFonts w:cs="Arial"/>
          <w:szCs w:val="20"/>
          <w:lang w:eastAsia="x-none"/>
        </w:rPr>
        <w:t xml:space="preserve"> Az </w:t>
      </w:r>
      <w:r w:rsidRPr="005A47CF">
        <w:rPr>
          <w:rFonts w:cs="Arial"/>
          <w:szCs w:val="20"/>
        </w:rPr>
        <w:t>eszközöknek a kezelési szabályzatban foglalt értékelési elvek szerint kiszámított összértéke, forintban kifejezve. A forintra történő átszámítást a kezelési szabályzatnak megfelelően kell elvégezni, amennyiben a kezelési szabályzat erről nem rendelkezik, akkor az MNB által közzétett, a vonatkozási napon érvényes hivatalos devizaárfolyamon.</w:t>
      </w:r>
    </w:p>
    <w:p w14:paraId="1155A30B" w14:textId="77777777" w:rsidR="00EF767C" w:rsidRPr="005A47CF" w:rsidRDefault="00EF767C" w:rsidP="00EF767C">
      <w:pPr>
        <w:rPr>
          <w:rFonts w:eastAsia="Times New Roman" w:cs="Arial"/>
          <w:b/>
          <w:bCs/>
          <w:szCs w:val="20"/>
          <w:lang w:eastAsia="x-none"/>
        </w:rPr>
      </w:pPr>
    </w:p>
    <w:p w14:paraId="1D5CA3BB" w14:textId="77777777" w:rsidR="00EF767C" w:rsidRPr="005A47CF" w:rsidRDefault="00EF767C" w:rsidP="008036FD">
      <w:pPr>
        <w:rPr>
          <w:rFonts w:cs="Arial"/>
          <w:szCs w:val="20"/>
          <w:lang w:val="x-none" w:eastAsia="x-none"/>
        </w:rPr>
      </w:pPr>
      <w:r w:rsidRPr="005A47CF">
        <w:rPr>
          <w:rFonts w:eastAsia="Times New Roman" w:cs="Arial"/>
          <w:b/>
          <w:bCs/>
          <w:szCs w:val="20"/>
          <w:lang w:eastAsia="x-none"/>
        </w:rPr>
        <w:t xml:space="preserve">5. oszlop: </w:t>
      </w:r>
      <w:r w:rsidRPr="005A47CF">
        <w:rPr>
          <w:rFonts w:eastAsia="Times New Roman" w:cs="Arial"/>
          <w:bCs/>
          <w:szCs w:val="20"/>
          <w:lang w:eastAsia="x-none"/>
        </w:rPr>
        <w:t>a portfóliókezelő LEI</w:t>
      </w:r>
      <w:r w:rsidR="007C37E1" w:rsidRPr="005A47CF">
        <w:rPr>
          <w:rFonts w:eastAsia="Times New Roman" w:cs="Arial"/>
          <w:bCs/>
          <w:szCs w:val="20"/>
          <w:lang w:eastAsia="x-none"/>
        </w:rPr>
        <w:t>-</w:t>
      </w:r>
      <w:r w:rsidRPr="005A47CF">
        <w:rPr>
          <w:rFonts w:eastAsia="Times New Roman" w:cs="Arial"/>
          <w:bCs/>
          <w:szCs w:val="20"/>
          <w:lang w:eastAsia="x-none"/>
        </w:rPr>
        <w:t>kódja, ha nem rendelkezik LEI</w:t>
      </w:r>
      <w:r w:rsidR="007C37E1" w:rsidRPr="005A47CF">
        <w:rPr>
          <w:rFonts w:eastAsia="Times New Roman" w:cs="Arial"/>
          <w:bCs/>
          <w:szCs w:val="20"/>
          <w:lang w:eastAsia="x-none"/>
        </w:rPr>
        <w:t>-</w:t>
      </w:r>
      <w:r w:rsidRPr="005A47CF">
        <w:rPr>
          <w:rFonts w:eastAsia="Times New Roman" w:cs="Arial"/>
          <w:bCs/>
          <w:szCs w:val="20"/>
          <w:lang w:eastAsia="x-none"/>
        </w:rPr>
        <w:t>kóddal, akkor a KSH-törzsszáma.</w:t>
      </w:r>
    </w:p>
    <w:p w14:paraId="06020265" w14:textId="77777777" w:rsidR="00EF767C" w:rsidRPr="005A47CF" w:rsidRDefault="00EF767C" w:rsidP="0066505D"/>
    <w:p w14:paraId="16229EC8" w14:textId="77777777" w:rsidR="00E27A84" w:rsidRPr="005A47CF" w:rsidRDefault="00D75356" w:rsidP="00AA0329">
      <w:pPr>
        <w:pStyle w:val="Cmsor3"/>
      </w:pPr>
      <w:r w:rsidRPr="005A47CF">
        <w:rPr>
          <w:lang w:val="hu-HU"/>
        </w:rPr>
        <w:lastRenderedPageBreak/>
        <w:t xml:space="preserve">1.6. </w:t>
      </w:r>
      <w:r w:rsidR="00E27A84" w:rsidRPr="005A47CF">
        <w:t xml:space="preserve">30LA </w:t>
      </w:r>
      <w:r w:rsidR="0077697C" w:rsidRPr="005A47CF">
        <w:t>A letétkezelt befektetési alapok és portfóliók eszközösszetétele</w:t>
      </w:r>
    </w:p>
    <w:p w14:paraId="49321A13" w14:textId="0FCC7E67" w:rsidR="00E27A84" w:rsidRPr="005A47CF" w:rsidRDefault="00E27A84" w:rsidP="008036FD">
      <w:pPr>
        <w:rPr>
          <w:rFonts w:cs="Arial"/>
          <w:szCs w:val="20"/>
        </w:rPr>
      </w:pPr>
      <w:r w:rsidRPr="005A47CF">
        <w:rPr>
          <w:rFonts w:cs="Arial"/>
          <w:szCs w:val="20"/>
        </w:rPr>
        <w:t>A napi gyakoriságú tábla az adatszolgáltató által letétkezelt befektetési alapok</w:t>
      </w:r>
      <w:r w:rsidR="0085732E" w:rsidRPr="005A47CF">
        <w:rPr>
          <w:rFonts w:cs="Arial"/>
          <w:szCs w:val="20"/>
        </w:rPr>
        <w:t>, pénztári és biztosítói portfóliók</w:t>
      </w:r>
      <w:r w:rsidRPr="005A47CF">
        <w:rPr>
          <w:rFonts w:cs="Arial"/>
          <w:szCs w:val="20"/>
        </w:rPr>
        <w:t xml:space="preserve"> </w:t>
      </w:r>
      <w:r w:rsidR="00E55576">
        <w:rPr>
          <w:rFonts w:cs="Arial"/>
          <w:szCs w:val="20"/>
        </w:rPr>
        <w:t>összes eszközét</w:t>
      </w:r>
      <w:r w:rsidR="00E55576" w:rsidRPr="005A47CF">
        <w:rPr>
          <w:rFonts w:cs="Arial"/>
          <w:szCs w:val="20"/>
        </w:rPr>
        <w:t xml:space="preserve"> </w:t>
      </w:r>
      <w:r w:rsidRPr="005A47CF">
        <w:rPr>
          <w:rFonts w:cs="Arial"/>
          <w:szCs w:val="20"/>
        </w:rPr>
        <w:t xml:space="preserve">tartalmazza. </w:t>
      </w:r>
      <w:r w:rsidRPr="005A47CF">
        <w:rPr>
          <w:rFonts w:eastAsia="Times New Roman" w:cs="Arial"/>
          <w:bCs/>
          <w:szCs w:val="20"/>
          <w:lang w:eastAsia="x-none"/>
        </w:rPr>
        <w:t xml:space="preserve">A táblában azon </w:t>
      </w:r>
      <w:r w:rsidR="0085732E" w:rsidRPr="005A47CF">
        <w:rPr>
          <w:rFonts w:eastAsia="Times New Roman" w:cs="Arial"/>
          <w:bCs/>
          <w:szCs w:val="20"/>
          <w:lang w:eastAsia="x-none"/>
        </w:rPr>
        <w:t xml:space="preserve">befektetési </w:t>
      </w:r>
      <w:r w:rsidRPr="005A47CF">
        <w:rPr>
          <w:rFonts w:eastAsia="Times New Roman" w:cs="Arial"/>
          <w:bCs/>
          <w:szCs w:val="20"/>
          <w:lang w:eastAsia="x-none"/>
        </w:rPr>
        <w:t>alapok</w:t>
      </w:r>
      <w:r w:rsidR="0085732E" w:rsidRPr="005A47CF">
        <w:rPr>
          <w:rFonts w:eastAsia="Times New Roman" w:cs="Arial"/>
          <w:bCs/>
          <w:szCs w:val="20"/>
          <w:lang w:eastAsia="x-none"/>
        </w:rPr>
        <w:t>, pénztári és biztosítói port</w:t>
      </w:r>
      <w:r w:rsidR="00BA41C5" w:rsidRPr="005A47CF">
        <w:rPr>
          <w:rFonts w:eastAsia="Times New Roman" w:cs="Arial"/>
          <w:bCs/>
          <w:szCs w:val="20"/>
          <w:lang w:eastAsia="x-none"/>
        </w:rPr>
        <w:t>f</w:t>
      </w:r>
      <w:r w:rsidR="0085732E" w:rsidRPr="005A47CF">
        <w:rPr>
          <w:rFonts w:eastAsia="Times New Roman" w:cs="Arial"/>
          <w:bCs/>
          <w:szCs w:val="20"/>
          <w:lang w:eastAsia="x-none"/>
        </w:rPr>
        <w:t>óliók</w:t>
      </w:r>
      <w:r w:rsidRPr="005A47CF">
        <w:rPr>
          <w:rFonts w:eastAsia="Times New Roman" w:cs="Arial"/>
          <w:bCs/>
          <w:szCs w:val="20"/>
          <w:lang w:eastAsia="x-none"/>
        </w:rPr>
        <w:t xml:space="preserve"> adatait kell szerepeltetni, amelyek esetében az adott </w:t>
      </w:r>
      <w:r w:rsidRPr="005A47CF">
        <w:rPr>
          <w:rFonts w:eastAsia="Times New Roman" w:cs="Arial"/>
          <w:szCs w:val="20"/>
          <w:lang w:eastAsia="x-none"/>
        </w:rPr>
        <w:t>nap</w:t>
      </w:r>
      <w:r w:rsidRPr="005A47CF">
        <w:rPr>
          <w:rFonts w:eastAsia="Times New Roman" w:cs="Arial"/>
          <w:bCs/>
          <w:szCs w:val="20"/>
          <w:lang w:eastAsia="x-none"/>
        </w:rPr>
        <w:t>ra nettó eszközértéket (piaci értéket) számoltak.</w:t>
      </w:r>
      <w:r w:rsidR="00BA41C5" w:rsidRPr="005A47CF">
        <w:rPr>
          <w:rFonts w:eastAsia="Times New Roman" w:cs="Arial"/>
          <w:bCs/>
          <w:szCs w:val="20"/>
          <w:lang w:eastAsia="x-none"/>
        </w:rPr>
        <w:t xml:space="preserve"> Ez alól kivételt jelentenek a nettó eszközértéket heti gyakoriságnál ritkábban számító befektetési alapok, portfóliók, amelyek esetében vonatkozási napnak azon hónap utolsó napját kell tekinteni, amelyik hónapban a nettó eszközértéket kiszámolták.</w:t>
      </w:r>
      <w:r w:rsidR="007B4F5A">
        <w:rPr>
          <w:rFonts w:eastAsia="Times New Roman" w:cs="Arial"/>
          <w:bCs/>
          <w:szCs w:val="20"/>
          <w:lang w:eastAsia="x-none"/>
        </w:rPr>
        <w:t xml:space="preserve"> </w:t>
      </w:r>
      <w:r w:rsidR="007B4F5A" w:rsidRPr="007B4F5A">
        <w:rPr>
          <w:rFonts w:eastAsia="Times New Roman" w:cs="Arial"/>
          <w:bCs/>
          <w:szCs w:val="20"/>
          <w:lang w:eastAsia="x-none"/>
        </w:rPr>
        <w:t xml:space="preserve">Ha </w:t>
      </w:r>
      <w:r w:rsidR="004C6B5D">
        <w:rPr>
          <w:rFonts w:eastAsia="Times New Roman" w:cs="Arial"/>
          <w:bCs/>
          <w:szCs w:val="20"/>
          <w:lang w:eastAsia="x-none"/>
        </w:rPr>
        <w:t xml:space="preserve">az adatszolgáltató </w:t>
      </w:r>
      <w:r w:rsidR="007B4F5A" w:rsidRPr="007B4F5A">
        <w:rPr>
          <w:rFonts w:eastAsia="Times New Roman" w:cs="Arial"/>
          <w:bCs/>
          <w:szCs w:val="20"/>
          <w:lang w:eastAsia="x-none"/>
        </w:rPr>
        <w:t>havonta többször, de a heti gyakoriságnál ritkábban számít nettó eszközértéket egy alapra (portfólióra), akkor a hónap folyamán utoljára elvégzett számításoknál használt adatokat kell jelenteni</w:t>
      </w:r>
      <w:r w:rsidR="004C6B5D">
        <w:rPr>
          <w:rFonts w:eastAsia="Times New Roman" w:cs="Arial"/>
          <w:bCs/>
          <w:szCs w:val="20"/>
          <w:lang w:eastAsia="x-none"/>
        </w:rPr>
        <w:t>e</w:t>
      </w:r>
      <w:r w:rsidR="007B4F5A" w:rsidRPr="007B4F5A">
        <w:rPr>
          <w:rFonts w:eastAsia="Times New Roman" w:cs="Arial"/>
          <w:bCs/>
          <w:szCs w:val="20"/>
          <w:lang w:eastAsia="x-none"/>
        </w:rPr>
        <w:t>, vonatkozási napként a hónap utolsó napját megjelölve.</w:t>
      </w:r>
    </w:p>
    <w:p w14:paraId="221F2651" w14:textId="77777777" w:rsidR="008757BF" w:rsidRPr="005A47CF" w:rsidRDefault="008757BF" w:rsidP="00E27A84">
      <w:pPr>
        <w:spacing w:before="240"/>
        <w:rPr>
          <w:rFonts w:eastAsia="Times New Roman" w:cs="Arial"/>
          <w:szCs w:val="20"/>
          <w:lang w:eastAsia="x-none"/>
        </w:rPr>
      </w:pPr>
      <w:r w:rsidRPr="005A47CF">
        <w:rPr>
          <w:rFonts w:eastAsia="Times New Roman" w:cs="Arial"/>
          <w:szCs w:val="20"/>
          <w:lang w:eastAsia="x-none"/>
        </w:rPr>
        <w:t>A tábla mindig csak az adott vonatkozási napra érvényes eszközösszetételt tartalmazza. Ha munkaszüneti napra is számolnak eszközértéket, akkor azt is jelenteni kell, vonatkozási napként az adott munkaszüneti napot alkalmazva. (Tehát úgy kell kezelni az érintett munkaszüneti napot, mint ha munkanap lenne.)</w:t>
      </w:r>
    </w:p>
    <w:p w14:paraId="200DBBFB" w14:textId="5C13BE1C" w:rsidR="00CC0FC6" w:rsidRPr="00C86A58" w:rsidRDefault="00C86A58" w:rsidP="008036FD">
      <w:pPr>
        <w:spacing w:before="240"/>
        <w:rPr>
          <w:rFonts w:eastAsia="Times New Roman" w:cs="Arial"/>
          <w:szCs w:val="20"/>
          <w:lang w:eastAsia="x-none"/>
        </w:rPr>
      </w:pPr>
      <w:r>
        <w:rPr>
          <w:rFonts w:eastAsia="Times New Roman" w:cs="Arial"/>
          <w:szCs w:val="20"/>
          <w:lang w:eastAsia="x-none"/>
        </w:rPr>
        <w:t xml:space="preserve">A </w:t>
      </w:r>
      <w:r w:rsidRPr="00C86A58">
        <w:rPr>
          <w:rFonts w:eastAsia="Times New Roman" w:cs="Arial"/>
          <w:szCs w:val="20"/>
          <w:lang w:eastAsia="x-none"/>
        </w:rPr>
        <w:t xml:space="preserve">végleges jelentést </w:t>
      </w:r>
      <w:r>
        <w:rPr>
          <w:rFonts w:eastAsia="Times New Roman" w:cs="Arial"/>
          <w:szCs w:val="20"/>
          <w:lang w:eastAsia="x-none"/>
        </w:rPr>
        <w:t>az előzetes jelentés</w:t>
      </w:r>
      <w:r w:rsidRPr="00C86A58">
        <w:rPr>
          <w:rFonts w:eastAsia="Times New Roman" w:cs="Arial"/>
          <w:szCs w:val="20"/>
          <w:lang w:eastAsia="x-none"/>
        </w:rPr>
        <w:t xml:space="preserve"> módosít</w:t>
      </w:r>
      <w:r w:rsidR="0071344A">
        <w:rPr>
          <w:rFonts w:eastAsia="Times New Roman" w:cs="Arial"/>
          <w:szCs w:val="20"/>
          <w:lang w:eastAsia="x-none"/>
        </w:rPr>
        <w:t>ásaként</w:t>
      </w:r>
      <w:r w:rsidRPr="00C86A58">
        <w:rPr>
          <w:rFonts w:eastAsia="Times New Roman" w:cs="Arial"/>
          <w:szCs w:val="20"/>
          <w:lang w:eastAsia="x-none"/>
        </w:rPr>
        <w:t xml:space="preserve"> kell beküldeni.</w:t>
      </w:r>
      <w:r>
        <w:rPr>
          <w:rFonts w:eastAsia="Times New Roman" w:cs="Arial"/>
          <w:szCs w:val="20"/>
          <w:lang w:eastAsia="x-none"/>
        </w:rPr>
        <w:t xml:space="preserve"> </w:t>
      </w:r>
      <w:r w:rsidRPr="00C86A58">
        <w:rPr>
          <w:rFonts w:eastAsia="Times New Roman" w:cs="Arial"/>
          <w:szCs w:val="20"/>
          <w:lang w:eastAsia="x-none"/>
        </w:rPr>
        <w:t>Ha nincs szükség módosításra</w:t>
      </w:r>
      <w:r>
        <w:rPr>
          <w:rFonts w:eastAsia="Times New Roman" w:cs="Arial"/>
          <w:szCs w:val="20"/>
          <w:lang w:eastAsia="x-none"/>
        </w:rPr>
        <w:t xml:space="preserve">, mert </w:t>
      </w:r>
      <w:r w:rsidRPr="00C86A58">
        <w:rPr>
          <w:rFonts w:eastAsia="Times New Roman" w:cs="Arial"/>
          <w:szCs w:val="20"/>
          <w:lang w:eastAsia="x-none"/>
        </w:rPr>
        <w:t>az eredetileg beküldött adatok nem változ</w:t>
      </w:r>
      <w:r>
        <w:rPr>
          <w:rFonts w:eastAsia="Times New Roman" w:cs="Arial"/>
          <w:szCs w:val="20"/>
          <w:lang w:eastAsia="x-none"/>
        </w:rPr>
        <w:t>t</w:t>
      </w:r>
      <w:r w:rsidRPr="00C86A58">
        <w:rPr>
          <w:rFonts w:eastAsia="Times New Roman" w:cs="Arial"/>
          <w:szCs w:val="20"/>
          <w:lang w:eastAsia="x-none"/>
        </w:rPr>
        <w:t>ak, akkor nem kell újból beküldeni a jelentést</w:t>
      </w:r>
      <w:r>
        <w:rPr>
          <w:rFonts w:eastAsia="Times New Roman" w:cs="Arial"/>
          <w:szCs w:val="20"/>
          <w:lang w:eastAsia="x-none"/>
        </w:rPr>
        <w:t>, e</w:t>
      </w:r>
      <w:r w:rsidRPr="00C86A58">
        <w:rPr>
          <w:rFonts w:eastAsia="Times New Roman" w:cs="Arial"/>
          <w:szCs w:val="20"/>
          <w:lang w:eastAsia="x-none"/>
        </w:rPr>
        <w:t xml:space="preserve">bben az esetben az előzetes jelentés egyben véglegesnek is </w:t>
      </w:r>
      <w:r>
        <w:rPr>
          <w:rFonts w:eastAsia="Times New Roman" w:cs="Arial"/>
          <w:szCs w:val="20"/>
          <w:lang w:eastAsia="x-none"/>
        </w:rPr>
        <w:t>minősül</w:t>
      </w:r>
      <w:r w:rsidRPr="00C86A58">
        <w:rPr>
          <w:rFonts w:eastAsia="Times New Roman" w:cs="Arial"/>
          <w:szCs w:val="20"/>
          <w:lang w:eastAsia="x-none"/>
        </w:rPr>
        <w:t>.</w:t>
      </w:r>
    </w:p>
    <w:p w14:paraId="49F15BC2" w14:textId="77777777" w:rsidR="00E27A84" w:rsidRPr="005A47CF" w:rsidRDefault="00E27A84" w:rsidP="008036FD">
      <w:pPr>
        <w:spacing w:before="240"/>
        <w:rPr>
          <w:rFonts w:eastAsia="Times New Roman" w:cs="Arial"/>
          <w:b/>
          <w:szCs w:val="20"/>
          <w:lang w:eastAsia="x-none"/>
        </w:rPr>
      </w:pPr>
      <w:r w:rsidRPr="005A47CF">
        <w:rPr>
          <w:rFonts w:eastAsia="Times New Roman" w:cs="Arial"/>
          <w:b/>
          <w:szCs w:val="20"/>
          <w:lang w:eastAsia="x-none"/>
        </w:rPr>
        <w:t>A tábla oszlopai</w:t>
      </w:r>
    </w:p>
    <w:p w14:paraId="48AFF5DD" w14:textId="13F7E649" w:rsidR="00DE3398" w:rsidRDefault="0085732E" w:rsidP="0085732E">
      <w:pPr>
        <w:spacing w:before="240"/>
        <w:rPr>
          <w:rFonts w:eastAsia="Times New Roman" w:cs="Arial"/>
          <w:szCs w:val="20"/>
          <w:lang w:eastAsia="x-none"/>
        </w:rPr>
      </w:pPr>
      <w:r w:rsidRPr="005A47CF">
        <w:rPr>
          <w:rFonts w:eastAsia="Times New Roman" w:cs="Arial"/>
          <w:b/>
          <w:szCs w:val="20"/>
          <w:lang w:eastAsia="x-none"/>
        </w:rPr>
        <w:t xml:space="preserve">2. oszlop: </w:t>
      </w:r>
      <w:r w:rsidRPr="005A47CF">
        <w:rPr>
          <w:rFonts w:eastAsia="Times New Roman" w:cs="Arial"/>
          <w:szCs w:val="20"/>
          <w:lang w:eastAsia="x-none"/>
        </w:rPr>
        <w:t>Befektetési alap esetén a befektetési alap azonosítására szolgáló ISIN kód. Minden alkalommal az első befektetésijegy-sorozatnak az ISIN kódjával kell azonosítani az adott befektetési alapot. Pénztári és biztosítói portfólió esetén a portfólió egyedi azonosítására alkalmas azonosító. Az azonosítók előállításáról és a letétkezelő részére történő átadásról a pénztárak</w:t>
      </w:r>
      <w:r w:rsidR="001F7D26" w:rsidRPr="005A47CF">
        <w:rPr>
          <w:rFonts w:eastAsia="Times New Roman" w:cs="Arial"/>
          <w:szCs w:val="20"/>
          <w:lang w:eastAsia="x-none"/>
        </w:rPr>
        <w:t>,</w:t>
      </w:r>
      <w:r w:rsidRPr="005A47CF">
        <w:rPr>
          <w:rFonts w:eastAsia="Times New Roman" w:cs="Arial"/>
          <w:szCs w:val="20"/>
          <w:lang w:eastAsia="x-none"/>
        </w:rPr>
        <w:t xml:space="preserve"> illetve </w:t>
      </w:r>
      <w:r w:rsidR="006E7D79" w:rsidRPr="00A95023">
        <w:rPr>
          <w:rFonts w:eastAsia="Times New Roman" w:cs="Arial"/>
          <w:szCs w:val="20"/>
          <w:lang w:eastAsia="x-none"/>
        </w:rPr>
        <w:t>a</w:t>
      </w:r>
      <w:r w:rsidR="006E7D79">
        <w:rPr>
          <w:rFonts w:eastAsia="Times New Roman" w:cs="Arial"/>
          <w:szCs w:val="20"/>
          <w:lang w:eastAsia="x-none"/>
        </w:rPr>
        <w:t xml:space="preserve"> </w:t>
      </w:r>
      <w:r w:rsidRPr="005A47CF">
        <w:rPr>
          <w:rFonts w:eastAsia="Times New Roman" w:cs="Arial"/>
          <w:szCs w:val="20"/>
          <w:lang w:eastAsia="x-none"/>
        </w:rPr>
        <w:t xml:space="preserve">biztosítók gondoskodnak. </w:t>
      </w:r>
    </w:p>
    <w:p w14:paraId="44E75CFD" w14:textId="74046CA1" w:rsidR="00DE3398" w:rsidRPr="00A95023" w:rsidRDefault="00DE3398" w:rsidP="00DE3398">
      <w:pPr>
        <w:spacing w:before="120"/>
        <w:rPr>
          <w:rFonts w:cs="Arial"/>
          <w:szCs w:val="20"/>
        </w:rPr>
      </w:pPr>
      <w:bookmarkStart w:id="5" w:name="_Hlk115431971"/>
      <w:r w:rsidRPr="00A95023">
        <w:rPr>
          <w:rFonts w:cs="Arial"/>
          <w:szCs w:val="20"/>
        </w:rPr>
        <w:t xml:space="preserve">A pénztári portfóliókat azonosító kód nyolc karakterből áll, </w:t>
      </w:r>
      <w:r w:rsidR="00A26C4B" w:rsidRPr="00A95023">
        <w:rPr>
          <w:rFonts w:cs="Arial"/>
          <w:szCs w:val="20"/>
        </w:rPr>
        <w:t>a</w:t>
      </w:r>
      <w:r w:rsidRPr="00A95023">
        <w:rPr>
          <w:rFonts w:cs="Arial"/>
          <w:szCs w:val="20"/>
        </w:rPr>
        <w:t>mely szóközt, vesszőt és pontot nem tartalmazhat.</w:t>
      </w:r>
      <w:r w:rsidR="00FF69FC" w:rsidRPr="00A95023">
        <w:rPr>
          <w:rFonts w:cs="Arial"/>
          <w:szCs w:val="20"/>
        </w:rPr>
        <w:t xml:space="preserve"> </w:t>
      </w:r>
      <w:r w:rsidRPr="00A95023">
        <w:rPr>
          <w:rFonts w:cs="Arial"/>
          <w:szCs w:val="20"/>
        </w:rPr>
        <w:t xml:space="preserve">Az azonosító kód első két karaktere a </w:t>
      </w:r>
      <w:r w:rsidR="0001020C" w:rsidRPr="00A95023">
        <w:rPr>
          <w:rFonts w:cs="Arial"/>
          <w:szCs w:val="20"/>
        </w:rPr>
        <w:t xml:space="preserve">pénztár típusának </w:t>
      </w:r>
      <w:r w:rsidRPr="00A95023">
        <w:rPr>
          <w:rFonts w:cs="Arial"/>
          <w:szCs w:val="20"/>
        </w:rPr>
        <w:t>– önkéntes nyugdíjpénztár esetében „OP”, egészségpénztár, önsegélyező pénztár, egészség- és önsegélyező pénztár esetében „EP”, magánnyugdíjpénztár esetében „MP” –</w:t>
      </w:r>
      <w:r w:rsidR="00725CEA" w:rsidRPr="00A95023">
        <w:rPr>
          <w:rFonts w:cs="Arial"/>
          <w:szCs w:val="20"/>
        </w:rPr>
        <w:t>,</w:t>
      </w:r>
      <w:r w:rsidRPr="00A95023">
        <w:rPr>
          <w:rFonts w:cs="Arial"/>
          <w:szCs w:val="20"/>
        </w:rPr>
        <w:t xml:space="preserve"> </w:t>
      </w:r>
      <w:r w:rsidR="003F01CC" w:rsidRPr="00A95023">
        <w:rPr>
          <w:rFonts w:cs="Arial"/>
          <w:szCs w:val="20"/>
        </w:rPr>
        <w:t>a következő</w:t>
      </w:r>
      <w:r w:rsidRPr="00A95023">
        <w:rPr>
          <w:rFonts w:cs="Arial"/>
          <w:szCs w:val="20"/>
        </w:rPr>
        <w:t xml:space="preserve"> három</w:t>
      </w:r>
      <w:r w:rsidR="003F01CC" w:rsidRPr="00A95023">
        <w:rPr>
          <w:rFonts w:cs="Arial"/>
          <w:szCs w:val="20"/>
        </w:rPr>
        <w:t xml:space="preserve"> karakter</w:t>
      </w:r>
      <w:r w:rsidRPr="00A95023">
        <w:rPr>
          <w:rFonts w:cs="Arial"/>
          <w:szCs w:val="20"/>
        </w:rPr>
        <w:t xml:space="preserve"> </w:t>
      </w:r>
      <w:r w:rsidR="00725CEA" w:rsidRPr="00A95023">
        <w:rPr>
          <w:rFonts w:cs="Arial"/>
          <w:szCs w:val="20"/>
        </w:rPr>
        <w:t xml:space="preserve">a </w:t>
      </w:r>
      <w:r w:rsidRPr="00A95023">
        <w:rPr>
          <w:rFonts w:cs="Arial"/>
          <w:szCs w:val="20"/>
        </w:rPr>
        <w:t xml:space="preserve">pénztár nevének azonosítására szolgál, </w:t>
      </w:r>
      <w:r w:rsidR="00BD33CB" w:rsidRPr="00A95023">
        <w:rPr>
          <w:rFonts w:cs="Arial"/>
          <w:szCs w:val="20"/>
        </w:rPr>
        <w:t>az utolsó</w:t>
      </w:r>
      <w:r w:rsidRPr="00A95023">
        <w:rPr>
          <w:rFonts w:cs="Arial"/>
          <w:szCs w:val="20"/>
        </w:rPr>
        <w:t xml:space="preserve"> három </w:t>
      </w:r>
      <w:r w:rsidR="00BD33CB" w:rsidRPr="00A95023">
        <w:rPr>
          <w:rFonts w:cs="Arial"/>
          <w:szCs w:val="20"/>
        </w:rPr>
        <w:t>karakter</w:t>
      </w:r>
      <w:r w:rsidRPr="00A95023">
        <w:rPr>
          <w:rFonts w:cs="Arial"/>
          <w:szCs w:val="20"/>
        </w:rPr>
        <w:t xml:space="preserve"> </w:t>
      </w:r>
      <w:r w:rsidR="00BD33CB" w:rsidRPr="00A95023">
        <w:rPr>
          <w:rFonts w:cs="Arial"/>
          <w:szCs w:val="20"/>
        </w:rPr>
        <w:t>egy szám</w:t>
      </w:r>
      <w:r w:rsidRPr="00A95023">
        <w:rPr>
          <w:rFonts w:cs="Arial"/>
          <w:szCs w:val="20"/>
        </w:rPr>
        <w:t>kombináció, melynek</w:t>
      </w:r>
      <w:r w:rsidR="00A151FA" w:rsidRPr="00A95023">
        <w:rPr>
          <w:rFonts w:cs="Arial"/>
          <w:szCs w:val="20"/>
        </w:rPr>
        <w:t xml:space="preserve"> lehetséges</w:t>
      </w:r>
      <w:r w:rsidRPr="00A95023">
        <w:rPr>
          <w:rFonts w:cs="Arial"/>
          <w:szCs w:val="20"/>
        </w:rPr>
        <w:t xml:space="preserve"> legkisebb értéke „001”, </w:t>
      </w:r>
      <w:r w:rsidR="00A151FA" w:rsidRPr="00A95023">
        <w:rPr>
          <w:rFonts w:cs="Arial"/>
          <w:szCs w:val="20"/>
        </w:rPr>
        <w:t xml:space="preserve">lehetséges </w:t>
      </w:r>
      <w:r w:rsidRPr="00A95023">
        <w:rPr>
          <w:rFonts w:cs="Arial"/>
          <w:szCs w:val="20"/>
        </w:rPr>
        <w:t>legnagyobb értéke „999”.</w:t>
      </w:r>
    </w:p>
    <w:p w14:paraId="0AA89CA6" w14:textId="66F5425D" w:rsidR="00DE3398" w:rsidRPr="00C243C8" w:rsidRDefault="006E7D79" w:rsidP="00DE3398">
      <w:pPr>
        <w:spacing w:before="120"/>
        <w:rPr>
          <w:rFonts w:cs="Arial"/>
          <w:szCs w:val="20"/>
        </w:rPr>
      </w:pPr>
      <w:r w:rsidRPr="00A95023">
        <w:rPr>
          <w:rFonts w:cs="Arial"/>
          <w:szCs w:val="20"/>
        </w:rPr>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725CEA" w:rsidRPr="00A95023">
        <w:rPr>
          <w:rFonts w:cs="Arial"/>
          <w:szCs w:val="20"/>
        </w:rPr>
        <w:t>elye</w:t>
      </w:r>
      <w:r w:rsidRPr="00A95023">
        <w:rPr>
          <w:rFonts w:cs="Arial"/>
          <w:szCs w:val="20"/>
        </w:rPr>
        <w:t>t közvetlenül követ egy négy számjegyből álló kombináció. Amennyiben több biztosító nevének azonos a két kezdőbetűje, úgy javasolt az első kezdőbetűt követően egy jellegzetes további betű alkalmazása.</w:t>
      </w:r>
      <w:bookmarkEnd w:id="5"/>
    </w:p>
    <w:p w14:paraId="4B59F792" w14:textId="71EA684B" w:rsidR="0085732E" w:rsidRPr="005A47CF" w:rsidRDefault="00050CA2" w:rsidP="0085732E">
      <w:pPr>
        <w:spacing w:before="240"/>
        <w:rPr>
          <w:rFonts w:eastAsia="Times New Roman" w:cs="Arial"/>
          <w:szCs w:val="20"/>
          <w:lang w:eastAsia="x-none"/>
        </w:rPr>
      </w:pPr>
      <w:r>
        <w:rPr>
          <w:rFonts w:eastAsia="Times New Roman" w:cs="Arial"/>
          <w:szCs w:val="20"/>
          <w:lang w:eastAsia="x-none"/>
        </w:rPr>
        <w:t>Ha valamilyen oknál fogva a</w:t>
      </w:r>
      <w:r w:rsidRPr="00050CA2">
        <w:rPr>
          <w:rFonts w:eastAsia="Times New Roman" w:cs="Arial"/>
          <w:szCs w:val="20"/>
          <w:lang w:eastAsia="x-none"/>
        </w:rPr>
        <w:t>z alap</w:t>
      </w:r>
      <w:r>
        <w:rPr>
          <w:rFonts w:eastAsia="Times New Roman" w:cs="Arial"/>
          <w:szCs w:val="20"/>
          <w:lang w:eastAsia="x-none"/>
        </w:rPr>
        <w:t>nak</w:t>
      </w:r>
      <w:r w:rsidRPr="00050CA2">
        <w:rPr>
          <w:rFonts w:eastAsia="Times New Roman" w:cs="Arial"/>
          <w:szCs w:val="20"/>
          <w:lang w:eastAsia="x-none"/>
        </w:rPr>
        <w:t xml:space="preserve">, illetve </w:t>
      </w:r>
      <w:r>
        <w:rPr>
          <w:rFonts w:eastAsia="Times New Roman" w:cs="Arial"/>
          <w:szCs w:val="20"/>
          <w:lang w:eastAsia="x-none"/>
        </w:rPr>
        <w:t xml:space="preserve">a </w:t>
      </w:r>
      <w:r w:rsidRPr="00050CA2">
        <w:rPr>
          <w:rFonts w:eastAsia="Times New Roman" w:cs="Arial"/>
          <w:szCs w:val="20"/>
          <w:lang w:eastAsia="x-none"/>
        </w:rPr>
        <w:t>portfólió</w:t>
      </w:r>
      <w:r>
        <w:rPr>
          <w:rFonts w:eastAsia="Times New Roman" w:cs="Arial"/>
          <w:szCs w:val="20"/>
          <w:lang w:eastAsia="x-none"/>
        </w:rPr>
        <w:t>nak nem lenne</w:t>
      </w:r>
      <w:r w:rsidRPr="00050CA2">
        <w:rPr>
          <w:rFonts w:eastAsia="Times New Roman" w:cs="Arial"/>
          <w:szCs w:val="20"/>
          <w:lang w:eastAsia="x-none"/>
        </w:rPr>
        <w:t xml:space="preserve"> azonosítója</w:t>
      </w:r>
      <w:r>
        <w:rPr>
          <w:rFonts w:eastAsia="Times New Roman" w:cs="Arial"/>
          <w:szCs w:val="20"/>
          <w:lang w:eastAsia="x-none"/>
        </w:rPr>
        <w:t xml:space="preserve">, akkor </w:t>
      </w:r>
      <w:r w:rsidRPr="00050CA2">
        <w:rPr>
          <w:rFonts w:eastAsia="Times New Roman" w:cs="Arial"/>
          <w:szCs w:val="20"/>
          <w:lang w:eastAsia="x-none"/>
        </w:rPr>
        <w:t>az 1. oszlopban szerepeltet</w:t>
      </w:r>
      <w:r>
        <w:rPr>
          <w:rFonts w:eastAsia="Times New Roman" w:cs="Arial"/>
          <w:szCs w:val="20"/>
          <w:lang w:eastAsia="x-none"/>
        </w:rPr>
        <w:t>ett</w:t>
      </w:r>
      <w:r w:rsidRPr="00050CA2">
        <w:rPr>
          <w:rFonts w:eastAsia="Times New Roman" w:cs="Arial"/>
          <w:szCs w:val="20"/>
          <w:lang w:eastAsia="x-none"/>
        </w:rPr>
        <w:t xml:space="preserve"> megnevezés</w:t>
      </w:r>
      <w:r>
        <w:rPr>
          <w:rFonts w:eastAsia="Times New Roman" w:cs="Arial"/>
          <w:szCs w:val="20"/>
          <w:lang w:eastAsia="x-none"/>
        </w:rPr>
        <w:t>t</w:t>
      </w:r>
      <w:r w:rsidRPr="00050CA2">
        <w:rPr>
          <w:rFonts w:eastAsia="Times New Roman" w:cs="Arial"/>
          <w:szCs w:val="20"/>
          <w:lang w:eastAsia="x-none"/>
        </w:rPr>
        <w:t xml:space="preserve"> </w:t>
      </w:r>
      <w:r>
        <w:rPr>
          <w:rFonts w:eastAsia="Times New Roman" w:cs="Arial"/>
          <w:szCs w:val="20"/>
          <w:lang w:eastAsia="x-none"/>
        </w:rPr>
        <w:t xml:space="preserve">lehet </w:t>
      </w:r>
      <w:r w:rsidRPr="00050CA2">
        <w:rPr>
          <w:rFonts w:eastAsia="Times New Roman" w:cs="Arial"/>
          <w:szCs w:val="20"/>
          <w:lang w:eastAsia="x-none"/>
        </w:rPr>
        <w:t>azonosítóként</w:t>
      </w:r>
      <w:r>
        <w:rPr>
          <w:rFonts w:eastAsia="Times New Roman" w:cs="Arial"/>
          <w:szCs w:val="20"/>
          <w:lang w:eastAsia="x-none"/>
        </w:rPr>
        <w:t xml:space="preserve"> is használni</w:t>
      </w:r>
      <w:r w:rsidRPr="00050CA2">
        <w:rPr>
          <w:rFonts w:eastAsia="Times New Roman" w:cs="Arial"/>
          <w:szCs w:val="20"/>
          <w:lang w:eastAsia="x-none"/>
        </w:rPr>
        <w:t xml:space="preserve">. Fontos, hogy </w:t>
      </w:r>
      <w:r>
        <w:rPr>
          <w:rFonts w:eastAsia="Times New Roman" w:cs="Arial"/>
          <w:szCs w:val="20"/>
          <w:lang w:eastAsia="x-none"/>
        </w:rPr>
        <w:t xml:space="preserve">mindig </w:t>
      </w:r>
      <w:r w:rsidR="00B96615">
        <w:rPr>
          <w:rFonts w:eastAsia="Times New Roman" w:cs="Arial"/>
          <w:szCs w:val="20"/>
          <w:lang w:eastAsia="x-none"/>
        </w:rPr>
        <w:t xml:space="preserve">pontosan </w:t>
      </w:r>
      <w:r w:rsidRPr="00050CA2">
        <w:rPr>
          <w:rFonts w:eastAsia="Times New Roman" w:cs="Arial"/>
          <w:szCs w:val="20"/>
          <w:lang w:eastAsia="x-none"/>
        </w:rPr>
        <w:t xml:space="preserve">ugyanaz a karaktersorozat legyen </w:t>
      </w:r>
      <w:r w:rsidR="00B96615">
        <w:rPr>
          <w:rFonts w:eastAsia="Times New Roman" w:cs="Arial"/>
          <w:szCs w:val="20"/>
          <w:lang w:eastAsia="x-none"/>
        </w:rPr>
        <w:t>az alap, illetve a portfólió azonosítója</w:t>
      </w:r>
      <w:r w:rsidRPr="00050CA2">
        <w:rPr>
          <w:rFonts w:eastAsia="Times New Roman" w:cs="Arial"/>
          <w:szCs w:val="20"/>
          <w:lang w:eastAsia="x-none"/>
        </w:rPr>
        <w:t>.</w:t>
      </w:r>
    </w:p>
    <w:p w14:paraId="557B6A90" w14:textId="77777777" w:rsidR="0085732E" w:rsidRPr="005A47CF" w:rsidRDefault="0085732E" w:rsidP="0085732E">
      <w:pPr>
        <w:spacing w:before="240"/>
        <w:rPr>
          <w:rFonts w:eastAsia="Times New Roman" w:cs="Arial"/>
          <w:b/>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w:t>
      </w:r>
      <w:r w:rsidRPr="005A47CF">
        <w:rPr>
          <w:rFonts w:eastAsia="Times New Roman" w:cs="Arial"/>
          <w:bCs/>
          <w:szCs w:val="20"/>
          <w:lang w:eastAsia="x-none"/>
        </w:rPr>
        <w:t xml:space="preserve">a </w:t>
      </w:r>
      <w:r w:rsidRPr="005A47CF">
        <w:rPr>
          <w:rFonts w:cs="Arial"/>
          <w:szCs w:val="20"/>
          <w:lang w:eastAsia="x-none"/>
        </w:rPr>
        <w:t>lehetséges értékek: befektetési alap – „BA”, pénztári portfólió – „PP”, biztosítói portfóliók – „BizP”.</w:t>
      </w:r>
    </w:p>
    <w:p w14:paraId="7AB3FDEF" w14:textId="7AB2BE72" w:rsidR="00E27A84" w:rsidRPr="005A47CF" w:rsidRDefault="006C794F" w:rsidP="008036FD">
      <w:pPr>
        <w:spacing w:before="240"/>
        <w:rPr>
          <w:rFonts w:eastAsia="Times New Roman" w:cs="Arial"/>
          <w:szCs w:val="20"/>
          <w:lang w:eastAsia="x-none"/>
        </w:rPr>
      </w:pPr>
      <w:r w:rsidRPr="005A47CF">
        <w:rPr>
          <w:rFonts w:eastAsia="Times New Roman" w:cs="Arial"/>
          <w:b/>
          <w:szCs w:val="20"/>
          <w:lang w:eastAsia="x-none"/>
        </w:rPr>
        <w:t>4</w:t>
      </w:r>
      <w:r w:rsidR="00E27A84" w:rsidRPr="005A47CF">
        <w:rPr>
          <w:rFonts w:eastAsia="Times New Roman" w:cs="Arial"/>
          <w:b/>
          <w:szCs w:val="20"/>
          <w:lang w:eastAsia="x-none"/>
        </w:rPr>
        <w:t>. oszlop</w:t>
      </w:r>
      <w:r w:rsidR="00E27A84" w:rsidRPr="005A47CF">
        <w:rPr>
          <w:rFonts w:eastAsia="Times New Roman" w:cs="Arial"/>
          <w:szCs w:val="20"/>
          <w:lang w:eastAsia="x-none"/>
        </w:rPr>
        <w:t xml:space="preserve">: </w:t>
      </w:r>
      <w:r w:rsidR="002E3C6D" w:rsidRPr="005A47CF">
        <w:rPr>
          <w:rFonts w:eastAsia="Times New Roman" w:cs="Arial"/>
          <w:szCs w:val="20"/>
          <w:lang w:eastAsia="x-none"/>
        </w:rPr>
        <w:t>alapértelmezés szerint a</w:t>
      </w:r>
      <w:r w:rsidR="00E27A84" w:rsidRPr="005A47CF">
        <w:rPr>
          <w:rFonts w:eastAsia="Times New Roman" w:cs="Arial"/>
          <w:szCs w:val="20"/>
          <w:lang w:eastAsia="x-none"/>
        </w:rPr>
        <w:t xml:space="preserve"> befektetési alapban vagy portfólióban lévő egyes eszközök neve</w:t>
      </w:r>
      <w:r w:rsidR="002E3C6D" w:rsidRPr="005A47CF">
        <w:rPr>
          <w:rFonts w:eastAsia="Times New Roman" w:cs="Arial"/>
          <w:szCs w:val="20"/>
          <w:lang w:eastAsia="x-none"/>
        </w:rPr>
        <w:t>.</w:t>
      </w:r>
      <w:r w:rsidR="00E27A84" w:rsidRPr="005A47CF">
        <w:rPr>
          <w:rFonts w:eastAsia="Times New Roman" w:cs="Arial"/>
          <w:szCs w:val="20"/>
          <w:lang w:eastAsia="x-none"/>
        </w:rPr>
        <w:t xml:space="preserve"> </w:t>
      </w:r>
      <w:r w:rsidR="002E3C6D" w:rsidRPr="005A47CF">
        <w:rPr>
          <w:rFonts w:eastAsia="Times New Roman" w:cs="Arial"/>
          <w:szCs w:val="20"/>
          <w:lang w:eastAsia="x-none"/>
        </w:rPr>
        <w:t>A</w:t>
      </w:r>
      <w:r w:rsidR="00F77E9E" w:rsidRPr="005A47CF">
        <w:rPr>
          <w:rFonts w:eastAsia="Times New Roman" w:cs="Arial"/>
          <w:szCs w:val="20"/>
          <w:lang w:eastAsia="x-none"/>
        </w:rPr>
        <w:t xml:space="preserve">zoknál a soroknál, ahol </w:t>
      </w:r>
      <w:r w:rsidR="00E27A84" w:rsidRPr="005A47CF">
        <w:rPr>
          <w:rFonts w:eastAsia="Times New Roman" w:cs="Arial"/>
          <w:szCs w:val="20"/>
          <w:lang w:eastAsia="x-none"/>
        </w:rPr>
        <w:t xml:space="preserve">a </w:t>
      </w:r>
      <w:r w:rsidR="00F77E9E" w:rsidRPr="005A47CF">
        <w:rPr>
          <w:rFonts w:eastAsia="Times New Roman" w:cs="Arial"/>
          <w:szCs w:val="20"/>
          <w:lang w:eastAsia="x-none"/>
        </w:rPr>
        <w:t xml:space="preserve">7. oszlopban szereplő kód </w:t>
      </w:r>
      <w:r w:rsidR="00E27A84" w:rsidRPr="005A47CF">
        <w:rPr>
          <w:rFonts w:eastAsia="Times New Roman" w:cs="Arial"/>
          <w:szCs w:val="20"/>
          <w:lang w:eastAsia="x-none"/>
        </w:rPr>
        <w:t>30LA01</w:t>
      </w:r>
      <w:r w:rsidR="001B37E9" w:rsidRPr="001B37E9">
        <w:rPr>
          <w:rFonts w:eastAsia="Times New Roman" w:cs="Arial"/>
          <w:szCs w:val="20"/>
          <w:lang w:eastAsia="x-none"/>
        </w:rPr>
        <w:t xml:space="preserve"> </w:t>
      </w:r>
      <w:r w:rsidR="001B37E9">
        <w:rPr>
          <w:rFonts w:eastAsia="Times New Roman" w:cs="Arial"/>
          <w:szCs w:val="20"/>
          <w:lang w:eastAsia="x-none"/>
        </w:rPr>
        <w:t>kezdetű,</w:t>
      </w:r>
      <w:r w:rsidR="001B37E9" w:rsidRPr="00DB0F0A">
        <w:rPr>
          <w:rFonts w:eastAsia="Times New Roman" w:cs="Arial"/>
          <w:szCs w:val="20"/>
          <w:lang w:eastAsia="x-none"/>
        </w:rPr>
        <w:t xml:space="preserve"> </w:t>
      </w:r>
      <w:r w:rsidR="001B37E9" w:rsidRPr="005A47CF">
        <w:rPr>
          <w:rFonts w:eastAsia="Times New Roman" w:cs="Arial"/>
          <w:szCs w:val="20"/>
          <w:lang w:eastAsia="x-none"/>
        </w:rPr>
        <w:t>a számlavezető megnevezését</w:t>
      </w:r>
      <w:r w:rsidR="00F77E9E" w:rsidRPr="005A47CF">
        <w:rPr>
          <w:rFonts w:eastAsia="Times New Roman" w:cs="Arial"/>
          <w:szCs w:val="20"/>
          <w:lang w:eastAsia="x-none"/>
        </w:rPr>
        <w:t>,</w:t>
      </w:r>
      <w:r w:rsidR="00E27A84" w:rsidRPr="005A47CF">
        <w:rPr>
          <w:rFonts w:eastAsia="Times New Roman" w:cs="Arial"/>
          <w:szCs w:val="20"/>
          <w:lang w:eastAsia="x-none"/>
        </w:rPr>
        <w:t xml:space="preserve"> </w:t>
      </w:r>
      <w:r w:rsidR="001B37E9">
        <w:rPr>
          <w:rFonts w:eastAsia="Times New Roman" w:cs="Arial"/>
          <w:szCs w:val="20"/>
          <w:lang w:eastAsia="x-none"/>
        </w:rPr>
        <w:t xml:space="preserve">a </w:t>
      </w:r>
      <w:r w:rsidR="00E27A84" w:rsidRPr="005A47CF">
        <w:rPr>
          <w:rFonts w:eastAsia="Times New Roman" w:cs="Arial"/>
          <w:szCs w:val="20"/>
          <w:lang w:eastAsia="x-none"/>
        </w:rPr>
        <w:t>30LA02</w:t>
      </w:r>
      <w:r w:rsidR="00F77E9E" w:rsidRPr="005A47CF">
        <w:rPr>
          <w:rFonts w:eastAsia="Times New Roman" w:cs="Arial"/>
          <w:szCs w:val="20"/>
          <w:lang w:eastAsia="x-none"/>
        </w:rPr>
        <w:t xml:space="preserve"> </w:t>
      </w:r>
      <w:r w:rsidR="001B37E9">
        <w:rPr>
          <w:rFonts w:eastAsia="Times New Roman" w:cs="Arial"/>
          <w:szCs w:val="20"/>
          <w:lang w:eastAsia="x-none"/>
        </w:rPr>
        <w:t xml:space="preserve">kezdetű tételek esetében a szerződött intézmény nevét és a lejárat dátumát </w:t>
      </w:r>
      <w:r w:rsidR="001B37E9" w:rsidRPr="00244FEC">
        <w:rPr>
          <w:rFonts w:cs="Arial"/>
          <w:szCs w:val="20"/>
        </w:rPr>
        <w:t>ÉÉÉÉHHNN formátumban</w:t>
      </w:r>
      <w:r w:rsidR="001B37E9">
        <w:rPr>
          <w:rFonts w:cs="Arial"/>
          <w:szCs w:val="20"/>
        </w:rPr>
        <w:t xml:space="preserve"> (például: ABC Bank Zrt. 20200221), </w:t>
      </w:r>
      <w:r w:rsidR="00C654A7">
        <w:rPr>
          <w:rFonts w:eastAsia="Times New Roman" w:cs="Arial"/>
          <w:szCs w:val="20"/>
          <w:lang w:eastAsia="x-none"/>
        </w:rPr>
        <w:t xml:space="preserve">a </w:t>
      </w:r>
      <w:r w:rsidR="00F77E9E" w:rsidRPr="005A47CF">
        <w:rPr>
          <w:rFonts w:eastAsia="Times New Roman" w:cs="Arial"/>
          <w:szCs w:val="20"/>
          <w:lang w:eastAsia="x-none"/>
        </w:rPr>
        <w:t>30LA03</w:t>
      </w:r>
      <w:r w:rsidR="00E27A84" w:rsidRPr="005A47CF">
        <w:rPr>
          <w:rFonts w:eastAsia="Times New Roman" w:cs="Arial"/>
          <w:szCs w:val="20"/>
          <w:lang w:eastAsia="x-none"/>
        </w:rPr>
        <w:t xml:space="preserve"> kezdetű</w:t>
      </w:r>
      <w:r w:rsidR="001B37E9">
        <w:rPr>
          <w:rFonts w:eastAsia="Times New Roman" w:cs="Arial"/>
          <w:szCs w:val="20"/>
          <w:lang w:eastAsia="x-none"/>
        </w:rPr>
        <w:t xml:space="preserve"> sorok esetén </w:t>
      </w:r>
      <w:r w:rsidR="001B37E9" w:rsidRPr="00DB0F0A">
        <w:rPr>
          <w:rFonts w:eastAsia="Times New Roman" w:cs="Arial"/>
          <w:szCs w:val="20"/>
          <w:lang w:eastAsia="x-none"/>
        </w:rPr>
        <w:t>a portfólió kezelőjének nev</w:t>
      </w:r>
      <w:r w:rsidR="00C654A7">
        <w:rPr>
          <w:rFonts w:eastAsia="Times New Roman" w:cs="Arial"/>
          <w:szCs w:val="20"/>
          <w:lang w:eastAsia="x-none"/>
        </w:rPr>
        <w:t>ét</w:t>
      </w:r>
      <w:r w:rsidR="00F77E9E" w:rsidRPr="005A47CF">
        <w:rPr>
          <w:rFonts w:eastAsia="Times New Roman" w:cs="Arial"/>
          <w:szCs w:val="20"/>
          <w:lang w:eastAsia="x-none"/>
        </w:rPr>
        <w:t>,</w:t>
      </w:r>
      <w:r w:rsidR="00E27A84" w:rsidRPr="005A47CF">
        <w:rPr>
          <w:rFonts w:eastAsia="Times New Roman" w:cs="Arial"/>
          <w:szCs w:val="20"/>
          <w:lang w:eastAsia="x-none"/>
        </w:rPr>
        <w:t xml:space="preserve"> a 30LA</w:t>
      </w:r>
      <w:r w:rsidR="00F77E9E" w:rsidRPr="005A47CF">
        <w:rPr>
          <w:rFonts w:eastAsia="Times New Roman" w:cs="Arial"/>
          <w:szCs w:val="20"/>
          <w:lang w:eastAsia="x-none"/>
        </w:rPr>
        <w:t>09</w:t>
      </w:r>
      <w:r w:rsidR="00E27A84" w:rsidRPr="005A47CF">
        <w:rPr>
          <w:rFonts w:eastAsia="Times New Roman" w:cs="Arial"/>
          <w:szCs w:val="20"/>
          <w:lang w:eastAsia="x-none"/>
        </w:rPr>
        <w:t xml:space="preserve"> </w:t>
      </w:r>
      <w:r w:rsidR="00F77E9E" w:rsidRPr="005A47CF">
        <w:rPr>
          <w:rFonts w:eastAsia="Times New Roman" w:cs="Arial"/>
          <w:szCs w:val="20"/>
          <w:lang w:eastAsia="x-none"/>
        </w:rPr>
        <w:t>kód esetén</w:t>
      </w:r>
      <w:r w:rsidR="00E27A84" w:rsidRPr="005A47CF">
        <w:rPr>
          <w:rFonts w:eastAsia="Times New Roman" w:cs="Arial"/>
          <w:szCs w:val="20"/>
          <w:lang w:eastAsia="x-none"/>
        </w:rPr>
        <w:t xml:space="preserve"> az ingatlan cím</w:t>
      </w:r>
      <w:r w:rsidR="00F70E8E" w:rsidRPr="005A47CF">
        <w:rPr>
          <w:rFonts w:eastAsia="Times New Roman" w:cs="Arial"/>
          <w:szCs w:val="20"/>
          <w:lang w:eastAsia="x-none"/>
        </w:rPr>
        <w:t>ét</w:t>
      </w:r>
      <w:r w:rsidR="00E27A84" w:rsidRPr="005A47CF">
        <w:rPr>
          <w:rFonts w:eastAsia="Times New Roman" w:cs="Arial"/>
          <w:szCs w:val="20"/>
          <w:lang w:eastAsia="x-none"/>
        </w:rPr>
        <w:t xml:space="preserve">, </w:t>
      </w:r>
      <w:r w:rsidR="002E3C6D" w:rsidRPr="005A47CF">
        <w:rPr>
          <w:rFonts w:eastAsia="Times New Roman" w:cs="Arial"/>
          <w:szCs w:val="20"/>
          <w:lang w:eastAsia="x-none"/>
        </w:rPr>
        <w:t>a 30L</w:t>
      </w:r>
      <w:r w:rsidR="00A93E4D" w:rsidRPr="005A47CF">
        <w:rPr>
          <w:rFonts w:eastAsia="Times New Roman" w:cs="Arial"/>
          <w:szCs w:val="20"/>
          <w:lang w:eastAsia="x-none"/>
        </w:rPr>
        <w:t>A</w:t>
      </w:r>
      <w:r w:rsidR="002E3C6D" w:rsidRPr="005A47CF">
        <w:rPr>
          <w:rFonts w:eastAsia="Times New Roman" w:cs="Arial"/>
          <w:szCs w:val="20"/>
          <w:lang w:eastAsia="x-none"/>
        </w:rPr>
        <w:t>10 kód esetén az ingatlantársaság megnevezés</w:t>
      </w:r>
      <w:r w:rsidR="00F70E8E" w:rsidRPr="005A47CF">
        <w:rPr>
          <w:rFonts w:eastAsia="Times New Roman" w:cs="Arial"/>
          <w:szCs w:val="20"/>
          <w:lang w:eastAsia="x-none"/>
        </w:rPr>
        <w:t>ét,</w:t>
      </w:r>
      <w:r w:rsidR="002E3C6D" w:rsidRPr="005A47CF">
        <w:rPr>
          <w:rFonts w:eastAsia="Times New Roman" w:cs="Arial"/>
          <w:szCs w:val="20"/>
          <w:lang w:eastAsia="x-none"/>
        </w:rPr>
        <w:t xml:space="preserve"> </w:t>
      </w:r>
      <w:r w:rsidR="00E27A84" w:rsidRPr="005A47CF">
        <w:rPr>
          <w:rFonts w:eastAsia="Times New Roman" w:cs="Arial"/>
          <w:szCs w:val="20"/>
          <w:lang w:eastAsia="x-none"/>
        </w:rPr>
        <w:t>a 30LA1</w:t>
      </w:r>
      <w:r w:rsidR="002E3C6D" w:rsidRPr="005A47CF">
        <w:rPr>
          <w:rFonts w:eastAsia="Times New Roman" w:cs="Arial"/>
          <w:szCs w:val="20"/>
          <w:lang w:eastAsia="x-none"/>
        </w:rPr>
        <w:t>1</w:t>
      </w:r>
      <w:r w:rsidR="00E27A84" w:rsidRPr="005A47CF">
        <w:rPr>
          <w:rFonts w:eastAsia="Times New Roman" w:cs="Arial"/>
          <w:szCs w:val="20"/>
          <w:lang w:eastAsia="x-none"/>
        </w:rPr>
        <w:t xml:space="preserve"> </w:t>
      </w:r>
      <w:r w:rsidR="002E3C6D" w:rsidRPr="005A47CF">
        <w:rPr>
          <w:rFonts w:eastAsia="Times New Roman" w:cs="Arial"/>
          <w:szCs w:val="20"/>
          <w:lang w:eastAsia="x-none"/>
        </w:rPr>
        <w:t>kód esetén</w:t>
      </w:r>
      <w:r w:rsidR="00E27A84" w:rsidRPr="005A47CF">
        <w:rPr>
          <w:rFonts w:eastAsia="Times New Roman" w:cs="Arial"/>
          <w:szCs w:val="20"/>
          <w:lang w:eastAsia="x-none"/>
        </w:rPr>
        <w:t xml:space="preserve"> a kölcsönnyújtó megnevezés</w:t>
      </w:r>
      <w:r w:rsidR="00F70E8E" w:rsidRPr="005A47CF">
        <w:rPr>
          <w:rFonts w:eastAsia="Times New Roman" w:cs="Arial"/>
          <w:szCs w:val="20"/>
          <w:lang w:eastAsia="x-none"/>
        </w:rPr>
        <w:t>ét kell szerepeltetni</w:t>
      </w:r>
      <w:r w:rsidR="00E27A84" w:rsidRPr="005A47CF">
        <w:rPr>
          <w:rFonts w:eastAsia="Times New Roman" w:cs="Arial"/>
          <w:szCs w:val="20"/>
          <w:lang w:eastAsia="x-none"/>
        </w:rPr>
        <w:t>.</w:t>
      </w:r>
    </w:p>
    <w:p w14:paraId="6621C20B" w14:textId="77777777" w:rsidR="00902926" w:rsidRDefault="00902926" w:rsidP="00902926">
      <w:pPr>
        <w:rPr>
          <w:rFonts w:cs="Arial"/>
          <w:b/>
          <w:szCs w:val="20"/>
        </w:rPr>
      </w:pPr>
    </w:p>
    <w:p w14:paraId="381E0287" w14:textId="15695432" w:rsidR="00902926" w:rsidRPr="00B944EB" w:rsidRDefault="006C794F" w:rsidP="0085598F">
      <w:r w:rsidRPr="005A47CF">
        <w:rPr>
          <w:rFonts w:cs="Arial"/>
          <w:b/>
          <w:szCs w:val="20"/>
        </w:rPr>
        <w:t>5</w:t>
      </w:r>
      <w:r w:rsidR="00E27A84" w:rsidRPr="005A47CF">
        <w:rPr>
          <w:rFonts w:cs="Arial"/>
          <w:b/>
          <w:szCs w:val="20"/>
        </w:rPr>
        <w:t>. oszlop</w:t>
      </w:r>
      <w:r w:rsidR="00E27A84" w:rsidRPr="005A47CF">
        <w:rPr>
          <w:rFonts w:cs="Arial"/>
          <w:szCs w:val="20"/>
        </w:rPr>
        <w:t xml:space="preserve">: </w:t>
      </w:r>
      <w:r w:rsidR="00D6604E" w:rsidRPr="005A47CF">
        <w:rPr>
          <w:rFonts w:cs="Arial"/>
          <w:szCs w:val="20"/>
        </w:rPr>
        <w:t xml:space="preserve">értékpapír esetén az ISIN kód, ha az értékpapír nem rendelkezik ISIN kóddal, akkor az értékpapír belső azonosítója; </w:t>
      </w:r>
      <w:r w:rsidR="00A93E4D" w:rsidRPr="005A47CF">
        <w:rPr>
          <w:rFonts w:eastAsia="Times New Roman" w:cs="Arial"/>
          <w:szCs w:val="20"/>
          <w:lang w:eastAsia="x-none"/>
        </w:rPr>
        <w:t xml:space="preserve">azoknál a soroknál, ahol a 7. oszlopban szereplő kód 30LA01 </w:t>
      </w:r>
      <w:r w:rsidR="008A709B">
        <w:rPr>
          <w:rFonts w:eastAsia="Times New Roman" w:cs="Arial"/>
          <w:szCs w:val="20"/>
          <w:lang w:eastAsia="x-none"/>
        </w:rPr>
        <w:t xml:space="preserve">vagy </w:t>
      </w:r>
      <w:r w:rsidR="008A709B" w:rsidRPr="005A47CF">
        <w:rPr>
          <w:rFonts w:eastAsia="Times New Roman" w:cs="Arial"/>
          <w:szCs w:val="20"/>
          <w:lang w:eastAsia="x-none"/>
        </w:rPr>
        <w:t xml:space="preserve">30LA02 </w:t>
      </w:r>
      <w:r w:rsidR="008A709B">
        <w:rPr>
          <w:rFonts w:eastAsia="Times New Roman" w:cs="Arial"/>
          <w:szCs w:val="20"/>
          <w:lang w:eastAsia="x-none"/>
        </w:rPr>
        <w:t xml:space="preserve">kezdetű, elsődlegesen a számla </w:t>
      </w:r>
      <w:r w:rsidR="00752C12">
        <w:rPr>
          <w:rFonts w:eastAsia="Times New Roman" w:cs="Arial"/>
          <w:szCs w:val="20"/>
          <w:lang w:eastAsia="x-none"/>
        </w:rPr>
        <w:t>nemzetközi pénzforgalmi jelzőszáma (</w:t>
      </w:r>
      <w:r w:rsidR="008A709B">
        <w:rPr>
          <w:rFonts w:eastAsia="Times New Roman" w:cs="Arial"/>
          <w:szCs w:val="20"/>
          <w:lang w:eastAsia="x-none"/>
        </w:rPr>
        <w:t>IBAN</w:t>
      </w:r>
      <w:r w:rsidR="00752C12">
        <w:rPr>
          <w:rFonts w:eastAsia="Times New Roman" w:cs="Arial"/>
          <w:szCs w:val="20"/>
          <w:lang w:eastAsia="x-none"/>
        </w:rPr>
        <w:t>)</w:t>
      </w:r>
      <w:r w:rsidR="008A709B">
        <w:rPr>
          <w:rFonts w:eastAsia="Times New Roman" w:cs="Arial"/>
          <w:szCs w:val="20"/>
          <w:lang w:eastAsia="x-none"/>
        </w:rPr>
        <w:t xml:space="preserve">, másodlagosan a </w:t>
      </w:r>
      <w:r w:rsidR="00752C12">
        <w:rPr>
          <w:rFonts w:eastAsia="Times New Roman" w:cs="Arial"/>
          <w:szCs w:val="20"/>
          <w:lang w:eastAsia="x-none"/>
        </w:rPr>
        <w:t xml:space="preserve">belföldi </w:t>
      </w:r>
      <w:r w:rsidR="000F469F">
        <w:rPr>
          <w:rFonts w:eastAsia="Times New Roman" w:cs="Arial"/>
          <w:szCs w:val="20"/>
          <w:lang w:eastAsia="x-none"/>
        </w:rPr>
        <w:t>pénzforgalmi</w:t>
      </w:r>
      <w:r w:rsidR="008A709B">
        <w:rPr>
          <w:rFonts w:eastAsia="Times New Roman" w:cs="Arial"/>
          <w:szCs w:val="20"/>
          <w:lang w:eastAsia="x-none"/>
        </w:rPr>
        <w:t xml:space="preserve"> </w:t>
      </w:r>
      <w:r w:rsidR="000F469F">
        <w:rPr>
          <w:rFonts w:eastAsia="Times New Roman" w:cs="Arial"/>
          <w:szCs w:val="20"/>
          <w:lang w:eastAsia="x-none"/>
        </w:rPr>
        <w:t>jelző</w:t>
      </w:r>
      <w:r w:rsidR="008A709B">
        <w:rPr>
          <w:rFonts w:eastAsia="Times New Roman" w:cs="Arial"/>
          <w:szCs w:val="20"/>
          <w:lang w:eastAsia="x-none"/>
        </w:rPr>
        <w:t>szám</w:t>
      </w:r>
      <w:r w:rsidR="000F469F">
        <w:rPr>
          <w:rFonts w:eastAsia="Times New Roman" w:cs="Arial"/>
          <w:szCs w:val="20"/>
          <w:lang w:eastAsia="x-none"/>
        </w:rPr>
        <w:t>a</w:t>
      </w:r>
      <w:r w:rsidR="008A709B">
        <w:rPr>
          <w:rFonts w:eastAsia="Times New Roman" w:cs="Arial"/>
          <w:szCs w:val="20"/>
          <w:lang w:eastAsia="x-none"/>
        </w:rPr>
        <w:t xml:space="preserve"> vagy egyéb belső azonosító a betét azonosítására, a</w:t>
      </w:r>
      <w:r w:rsidR="00A93E4D" w:rsidRPr="005A47CF">
        <w:rPr>
          <w:rFonts w:eastAsia="Times New Roman" w:cs="Arial"/>
          <w:szCs w:val="20"/>
          <w:lang w:eastAsia="x-none"/>
        </w:rPr>
        <w:t xml:space="preserve"> 30LA03 kezdetű</w:t>
      </w:r>
      <w:r w:rsidR="008A709B" w:rsidRPr="008A709B">
        <w:rPr>
          <w:rFonts w:eastAsia="Times New Roman" w:cs="Arial"/>
          <w:szCs w:val="20"/>
          <w:lang w:eastAsia="x-none"/>
        </w:rPr>
        <w:t xml:space="preserve"> </w:t>
      </w:r>
      <w:r w:rsidR="008A709B">
        <w:rPr>
          <w:rFonts w:eastAsia="Times New Roman" w:cs="Arial"/>
          <w:szCs w:val="20"/>
          <w:lang w:eastAsia="x-none"/>
        </w:rPr>
        <w:t>soroknál a portfólió kezelőjének törzsszáma (amely az adószám első 8 karaktere)</w:t>
      </w:r>
      <w:r w:rsidR="00A93E4D" w:rsidRPr="005A47CF">
        <w:rPr>
          <w:rFonts w:eastAsia="Times New Roman" w:cs="Arial"/>
          <w:szCs w:val="20"/>
          <w:lang w:eastAsia="x-none"/>
        </w:rPr>
        <w:t>,</w:t>
      </w:r>
      <w:r w:rsidR="00D6604E" w:rsidRPr="005A47CF">
        <w:rPr>
          <w:rFonts w:cs="Arial"/>
          <w:szCs w:val="20"/>
        </w:rPr>
        <w:t xml:space="preserve"> a </w:t>
      </w:r>
      <w:r w:rsidR="00D6604E" w:rsidRPr="005A47CF">
        <w:rPr>
          <w:rFonts w:eastAsia="Times New Roman" w:cs="Arial"/>
          <w:szCs w:val="20"/>
          <w:lang w:eastAsia="x-none"/>
        </w:rPr>
        <w:t>30L</w:t>
      </w:r>
      <w:r w:rsidR="00A93E4D" w:rsidRPr="005A47CF">
        <w:rPr>
          <w:rFonts w:eastAsia="Times New Roman" w:cs="Arial"/>
          <w:szCs w:val="20"/>
          <w:lang w:eastAsia="x-none"/>
        </w:rPr>
        <w:t>A</w:t>
      </w:r>
      <w:r w:rsidR="00D6604E" w:rsidRPr="005A47CF">
        <w:rPr>
          <w:rFonts w:eastAsia="Times New Roman" w:cs="Arial"/>
          <w:szCs w:val="20"/>
          <w:lang w:eastAsia="x-none"/>
        </w:rPr>
        <w:t>11</w:t>
      </w:r>
      <w:r w:rsidR="00D6604E" w:rsidRPr="005A47CF">
        <w:rPr>
          <w:rFonts w:cs="Arial"/>
          <w:szCs w:val="20"/>
        </w:rPr>
        <w:t xml:space="preserve"> </w:t>
      </w:r>
      <w:r w:rsidR="00A93E4D" w:rsidRPr="005A47CF">
        <w:rPr>
          <w:rFonts w:cs="Arial"/>
          <w:szCs w:val="20"/>
        </w:rPr>
        <w:t>kód esetén</w:t>
      </w:r>
      <w:r w:rsidR="00D6604E" w:rsidRPr="005A47CF">
        <w:rPr>
          <w:rFonts w:cs="Arial"/>
          <w:szCs w:val="20"/>
        </w:rPr>
        <w:t xml:space="preserve"> pedig a kölcsönnyújtónak az ISO 9362 nemzetközi szabvány szerint meghatározott azonosító kódja [SWIFT</w:t>
      </w:r>
      <w:r w:rsidR="00AB0D7C" w:rsidRPr="005A47CF">
        <w:rPr>
          <w:rFonts w:cs="Arial"/>
          <w:szCs w:val="20"/>
        </w:rPr>
        <w:t xml:space="preserve">-kód: </w:t>
      </w:r>
      <w:r w:rsidR="00D6604E" w:rsidRPr="005A47CF">
        <w:rPr>
          <w:rFonts w:cs="Arial"/>
          <w:szCs w:val="20"/>
        </w:rPr>
        <w:t xml:space="preserve">Bank Identifier Code (11 karakter)]; </w:t>
      </w:r>
      <w:r w:rsidR="00A93E4D" w:rsidRPr="005A47CF">
        <w:rPr>
          <w:rFonts w:cs="Arial"/>
          <w:szCs w:val="20"/>
        </w:rPr>
        <w:t>ha a 7. oszlopban</w:t>
      </w:r>
      <w:r w:rsidR="00D6604E" w:rsidRPr="005A47CF">
        <w:rPr>
          <w:rFonts w:cs="Arial"/>
          <w:szCs w:val="20"/>
        </w:rPr>
        <w:t xml:space="preserve"> 30L</w:t>
      </w:r>
      <w:r w:rsidR="00A93E4D" w:rsidRPr="005A47CF">
        <w:rPr>
          <w:rFonts w:cs="Arial"/>
          <w:szCs w:val="20"/>
        </w:rPr>
        <w:t>A</w:t>
      </w:r>
      <w:r w:rsidR="00D6604E" w:rsidRPr="005A47CF">
        <w:rPr>
          <w:rFonts w:cs="Arial"/>
          <w:szCs w:val="20"/>
        </w:rPr>
        <w:t xml:space="preserve">09 </w:t>
      </w:r>
      <w:r w:rsidR="00A93E4D" w:rsidRPr="005A47CF">
        <w:rPr>
          <w:rFonts w:cs="Arial"/>
          <w:szCs w:val="20"/>
        </w:rPr>
        <w:t>kód</w:t>
      </w:r>
      <w:r w:rsidR="00D6604E" w:rsidRPr="005A47CF">
        <w:rPr>
          <w:rFonts w:cs="Arial"/>
          <w:szCs w:val="20"/>
        </w:rPr>
        <w:t xml:space="preserve"> </w:t>
      </w:r>
      <w:r w:rsidR="00A93E4D" w:rsidRPr="005A47CF">
        <w:rPr>
          <w:rFonts w:cs="Arial"/>
          <w:szCs w:val="20"/>
        </w:rPr>
        <w:t xml:space="preserve">szerepel, akkor </w:t>
      </w:r>
      <w:r w:rsidR="00D6604E" w:rsidRPr="005A47CF">
        <w:rPr>
          <w:rFonts w:cs="Arial"/>
          <w:szCs w:val="20"/>
        </w:rPr>
        <w:t>az ingatlan helyrajzi száma. Ha a kölcsönnyújtónak nincs BIC</w:t>
      </w:r>
      <w:r w:rsidR="00AB0D7C" w:rsidRPr="005A47CF">
        <w:rPr>
          <w:rFonts w:cs="Arial"/>
          <w:szCs w:val="20"/>
        </w:rPr>
        <w:t>-</w:t>
      </w:r>
      <w:r w:rsidR="00D6604E" w:rsidRPr="005A47CF">
        <w:rPr>
          <w:rFonts w:cs="Arial"/>
          <w:szCs w:val="20"/>
        </w:rPr>
        <w:t xml:space="preserve">kódja (Bank Identifier Code), akkor alkalmazható a LEI-kód </w:t>
      </w:r>
      <w:r w:rsidR="00D6604E" w:rsidRPr="005A47CF">
        <w:rPr>
          <w:rFonts w:cs="Arial"/>
          <w:szCs w:val="20"/>
        </w:rPr>
        <w:lastRenderedPageBreak/>
        <w:t>(Legal Entity Identifier), vagy a KSH-törzsszám.</w:t>
      </w:r>
      <w:r w:rsidR="00D64BC9">
        <w:rPr>
          <w:rFonts w:cs="Arial"/>
          <w:szCs w:val="20"/>
        </w:rPr>
        <w:t xml:space="preserve"> </w:t>
      </w:r>
      <w:r w:rsidR="00902926">
        <w:rPr>
          <w:rFonts w:cs="Arial"/>
          <w:szCs w:val="20"/>
        </w:rPr>
        <w:t xml:space="preserve">Ha a 7. oszlopban 30LA05, 30LA06, 30LA07 vagy 30LA08 </w:t>
      </w:r>
      <w:r w:rsidR="00082469">
        <w:rPr>
          <w:rFonts w:cs="Arial"/>
          <w:szCs w:val="20"/>
        </w:rPr>
        <w:t xml:space="preserve">kód </w:t>
      </w:r>
      <w:r w:rsidR="00902926">
        <w:rPr>
          <w:rFonts w:cs="Arial"/>
          <w:szCs w:val="20"/>
        </w:rPr>
        <w:t xml:space="preserve">szerepel, </w:t>
      </w:r>
      <w:r w:rsidR="00082469">
        <w:rPr>
          <w:rFonts w:cs="Arial"/>
          <w:szCs w:val="20"/>
        </w:rPr>
        <w:t xml:space="preserve">akkor </w:t>
      </w:r>
      <w:r w:rsidR="0041734D">
        <w:rPr>
          <w:rFonts w:cs="Arial"/>
          <w:szCs w:val="20"/>
        </w:rPr>
        <w:t xml:space="preserve">a </w:t>
      </w:r>
      <w:r w:rsidR="00902926">
        <w:rPr>
          <w:rFonts w:cs="Arial"/>
          <w:szCs w:val="20"/>
        </w:rPr>
        <w:t>s</w:t>
      </w:r>
      <w:r w:rsidR="00902926" w:rsidRPr="0006309F">
        <w:rPr>
          <w:rFonts w:cs="Arial"/>
          <w:szCs w:val="20"/>
        </w:rPr>
        <w:t xml:space="preserve">zabályozott piacon kötött határidős, opciós, repó és SWAP ügylet esetén a szabályozott piacon meghatározott azonosító kódot kell </w:t>
      </w:r>
      <w:r w:rsidR="0041734D">
        <w:rPr>
          <w:rFonts w:cs="Arial"/>
          <w:szCs w:val="20"/>
        </w:rPr>
        <w:t>megadni</w:t>
      </w:r>
      <w:r w:rsidR="003631C2">
        <w:rPr>
          <w:rFonts w:cs="Arial"/>
          <w:szCs w:val="20"/>
        </w:rPr>
        <w:t>.</w:t>
      </w:r>
      <w:r w:rsidR="00902926" w:rsidRPr="0006309F">
        <w:rPr>
          <w:rFonts w:cs="Arial"/>
          <w:szCs w:val="20"/>
        </w:rPr>
        <w:t xml:space="preserve"> </w:t>
      </w:r>
      <w:r w:rsidR="003631C2">
        <w:rPr>
          <w:rFonts w:cs="Arial"/>
          <w:szCs w:val="20"/>
        </w:rPr>
        <w:t>N</w:t>
      </w:r>
      <w:r w:rsidR="00902926" w:rsidRPr="0006309F">
        <w:rPr>
          <w:rFonts w:cs="Arial"/>
          <w:szCs w:val="20"/>
        </w:rPr>
        <w:t>em szabályozott piacon kötött határidős</w:t>
      </w:r>
      <w:r w:rsidR="009351AA" w:rsidRPr="009351AA">
        <w:rPr>
          <w:rFonts w:cs="Arial"/>
          <w:szCs w:val="20"/>
        </w:rPr>
        <w:t xml:space="preserve"> </w:t>
      </w:r>
      <w:r w:rsidR="009351AA" w:rsidRPr="001D03E5">
        <w:rPr>
          <w:rFonts w:cs="Arial"/>
          <w:szCs w:val="20"/>
        </w:rPr>
        <w:t>devizaügyletek esetén egyedi azonosítót kell megadni a következők szerint: instrumentum megnevezése/lejárat dátuma/az ügylet iránya/kötési árfolyam/mennyiség</w:t>
      </w:r>
      <w:r w:rsidR="009351AA">
        <w:rPr>
          <w:rFonts w:cs="Arial"/>
          <w:szCs w:val="20"/>
        </w:rPr>
        <w:t>.</w:t>
      </w:r>
      <w:r w:rsidR="009351AA" w:rsidRPr="001D03E5">
        <w:rPr>
          <w:rFonts w:cs="Arial"/>
          <w:szCs w:val="20"/>
        </w:rPr>
        <w:t xml:space="preserve"> </w:t>
      </w:r>
      <w:r w:rsidR="00D2774E">
        <w:rPr>
          <w:rFonts w:cs="Arial"/>
          <w:szCs w:val="20"/>
        </w:rPr>
        <w:t>Az</w:t>
      </w:r>
      <w:r w:rsidR="009351AA">
        <w:rPr>
          <w:rFonts w:cs="Arial"/>
          <w:szCs w:val="20"/>
        </w:rPr>
        <w:t xml:space="preserve"> az</w:t>
      </w:r>
      <w:r w:rsidR="00D2774E">
        <w:rPr>
          <w:rFonts w:cs="Arial"/>
          <w:szCs w:val="20"/>
        </w:rPr>
        <w:t>onosítóban az</w:t>
      </w:r>
      <w:r w:rsidR="009351AA">
        <w:rPr>
          <w:rFonts w:cs="Arial"/>
          <w:szCs w:val="20"/>
        </w:rPr>
        <w:t xml:space="preserve"> </w:t>
      </w:r>
      <w:r w:rsidR="009351AA" w:rsidRPr="001D03E5">
        <w:rPr>
          <w:rFonts w:cs="Arial"/>
          <w:szCs w:val="20"/>
        </w:rPr>
        <w:t>instrumentum megnevezése</w:t>
      </w:r>
      <w:r w:rsidR="00D2774E">
        <w:rPr>
          <w:rFonts w:cs="Arial"/>
          <w:szCs w:val="20"/>
        </w:rPr>
        <w:t>ként</w:t>
      </w:r>
      <w:r w:rsidR="009351AA" w:rsidRPr="001D03E5">
        <w:rPr>
          <w:rFonts w:cs="Arial"/>
          <w:szCs w:val="20"/>
        </w:rPr>
        <w:t xml:space="preserve"> az ügylet tárgyát képező devizapár ISO 4217 nemzetközi szabvány szerint meghatározott kódj</w:t>
      </w:r>
      <w:r w:rsidR="00D2774E">
        <w:rPr>
          <w:rFonts w:cs="Arial"/>
          <w:szCs w:val="20"/>
        </w:rPr>
        <w:t>át kell megadni</w:t>
      </w:r>
      <w:r w:rsidR="009351AA" w:rsidRPr="001D03E5">
        <w:rPr>
          <w:rFonts w:cs="Arial"/>
          <w:szCs w:val="20"/>
        </w:rPr>
        <w:t>, elválasztás nélkül;</w:t>
      </w:r>
      <w:r w:rsidR="009351AA">
        <w:rPr>
          <w:rFonts w:cs="Arial"/>
          <w:szCs w:val="20"/>
        </w:rPr>
        <w:t xml:space="preserve"> a </w:t>
      </w:r>
      <w:r w:rsidR="009351AA" w:rsidRPr="001D03E5">
        <w:rPr>
          <w:rFonts w:cs="Arial"/>
          <w:szCs w:val="20"/>
        </w:rPr>
        <w:t xml:space="preserve">lejárat dátuma az a dátum, amely határidőre/lejáratra az ügyletet kötötték </w:t>
      </w:r>
      <w:r w:rsidR="00D2774E">
        <w:rPr>
          <w:rFonts w:cs="Arial"/>
          <w:szCs w:val="20"/>
        </w:rPr>
        <w:t>(</w:t>
      </w:r>
      <w:r w:rsidR="009351AA" w:rsidRPr="001D03E5">
        <w:rPr>
          <w:rFonts w:cs="Arial"/>
          <w:szCs w:val="20"/>
        </w:rPr>
        <w:t>„ééhhnn” formátumban</w:t>
      </w:r>
      <w:r w:rsidR="00D2774E">
        <w:rPr>
          <w:rFonts w:cs="Arial"/>
          <w:szCs w:val="20"/>
        </w:rPr>
        <w:t>)</w:t>
      </w:r>
      <w:r w:rsidR="009351AA" w:rsidRPr="001D03E5">
        <w:rPr>
          <w:rFonts w:cs="Arial"/>
          <w:szCs w:val="20"/>
        </w:rPr>
        <w:t>;</w:t>
      </w:r>
      <w:r w:rsidR="009351AA">
        <w:rPr>
          <w:rFonts w:cs="Arial"/>
          <w:szCs w:val="20"/>
        </w:rPr>
        <w:t xml:space="preserve"> az</w:t>
      </w:r>
      <w:r w:rsidR="009351AA" w:rsidRPr="001D03E5">
        <w:rPr>
          <w:rFonts w:cs="Arial"/>
          <w:szCs w:val="20"/>
        </w:rPr>
        <w:t xml:space="preserve"> ügylet iránya vételi ügylet</w:t>
      </w:r>
      <w:r w:rsidR="00A42207">
        <w:rPr>
          <w:rFonts w:cs="Arial"/>
          <w:szCs w:val="20"/>
        </w:rPr>
        <w:t xml:space="preserve"> esetén </w:t>
      </w:r>
      <w:r w:rsidR="009351AA" w:rsidRPr="001D03E5">
        <w:rPr>
          <w:rFonts w:cs="Arial"/>
          <w:szCs w:val="20"/>
        </w:rPr>
        <w:t>„V”</w:t>
      </w:r>
      <w:r w:rsidR="00A42207">
        <w:rPr>
          <w:rFonts w:cs="Arial"/>
          <w:szCs w:val="20"/>
        </w:rPr>
        <w:t>, eladási ügylet esetén</w:t>
      </w:r>
      <w:r w:rsidR="009351AA" w:rsidRPr="001D03E5">
        <w:rPr>
          <w:rFonts w:cs="Arial"/>
          <w:szCs w:val="20"/>
        </w:rPr>
        <w:t xml:space="preserve"> „E” jelölés;</w:t>
      </w:r>
      <w:r w:rsidR="009351AA">
        <w:rPr>
          <w:rFonts w:cs="Arial"/>
          <w:szCs w:val="20"/>
        </w:rPr>
        <w:t xml:space="preserve"> a </w:t>
      </w:r>
      <w:r w:rsidR="009351AA" w:rsidRPr="001D03E5">
        <w:rPr>
          <w:rFonts w:cs="Arial"/>
          <w:szCs w:val="20"/>
        </w:rPr>
        <w:t>kötési árfolyam az az árfolyam, amelyen az ügyletet kötötték, változó devizában kifejezve, négy tizedesjegy pontossággal, a tizedesjegyeket ponttal elválasztva;</w:t>
      </w:r>
      <w:r w:rsidR="009351AA">
        <w:rPr>
          <w:rFonts w:cs="Arial"/>
          <w:szCs w:val="20"/>
        </w:rPr>
        <w:t xml:space="preserve"> </w:t>
      </w:r>
      <w:r w:rsidR="009351AA" w:rsidRPr="001D03E5">
        <w:rPr>
          <w:rFonts w:cs="Arial"/>
          <w:szCs w:val="20"/>
        </w:rPr>
        <w:t>mennyiség: az ügylet értéke, bázis devizában kifejezve.</w:t>
      </w:r>
      <w:r w:rsidR="009351AA">
        <w:rPr>
          <w:rFonts w:cs="Arial"/>
          <w:szCs w:val="20"/>
        </w:rPr>
        <w:t xml:space="preserve"> (</w:t>
      </w:r>
      <w:r w:rsidR="009351AA" w:rsidRPr="001D03E5">
        <w:rPr>
          <w:rFonts w:cs="Arial"/>
          <w:szCs w:val="20"/>
        </w:rPr>
        <w:t>Példa 100 000 eur</w:t>
      </w:r>
      <w:r w:rsidR="00622FFB">
        <w:rPr>
          <w:rFonts w:cs="Arial"/>
          <w:szCs w:val="20"/>
        </w:rPr>
        <w:t>o</w:t>
      </w:r>
      <w:r w:rsidR="009351AA" w:rsidRPr="001D03E5">
        <w:rPr>
          <w:rFonts w:cs="Arial"/>
          <w:szCs w:val="20"/>
        </w:rPr>
        <w:t xml:space="preserve"> eladására, 202</w:t>
      </w:r>
      <w:r w:rsidR="00C81E26">
        <w:rPr>
          <w:rFonts w:cs="Arial"/>
          <w:szCs w:val="20"/>
        </w:rPr>
        <w:t>5</w:t>
      </w:r>
      <w:r w:rsidR="009351AA" w:rsidRPr="001D03E5">
        <w:rPr>
          <w:rFonts w:cs="Arial"/>
          <w:szCs w:val="20"/>
        </w:rPr>
        <w:t>. április 13-i lejárati idővel, 1 EUR</w:t>
      </w:r>
      <w:r w:rsidR="00622FFB">
        <w:rPr>
          <w:rFonts w:cs="Arial"/>
          <w:szCs w:val="20"/>
        </w:rPr>
        <w:t xml:space="preserve"> </w:t>
      </w:r>
      <w:r w:rsidR="009351AA" w:rsidRPr="001D03E5">
        <w:rPr>
          <w:rFonts w:cs="Arial"/>
          <w:szCs w:val="20"/>
        </w:rPr>
        <w:t xml:space="preserve">= </w:t>
      </w:r>
      <w:r w:rsidR="00AB7801">
        <w:rPr>
          <w:rFonts w:cs="Arial"/>
          <w:szCs w:val="20"/>
        </w:rPr>
        <w:t>402</w:t>
      </w:r>
      <w:r w:rsidR="009351AA" w:rsidRPr="001D03E5">
        <w:rPr>
          <w:rFonts w:cs="Arial"/>
          <w:szCs w:val="20"/>
        </w:rPr>
        <w:t>,4466 HUF árfolyamon:</w:t>
      </w:r>
      <w:r w:rsidR="009351AA">
        <w:rPr>
          <w:rFonts w:cs="Arial"/>
          <w:szCs w:val="20"/>
        </w:rPr>
        <w:t xml:space="preserve"> </w:t>
      </w:r>
      <w:r w:rsidR="009351AA" w:rsidRPr="001D03E5">
        <w:rPr>
          <w:rFonts w:cs="Arial"/>
          <w:szCs w:val="20"/>
        </w:rPr>
        <w:t>EURHUF/2</w:t>
      </w:r>
      <w:r w:rsidR="00C81E26">
        <w:rPr>
          <w:rFonts w:cs="Arial"/>
          <w:szCs w:val="20"/>
        </w:rPr>
        <w:t>5</w:t>
      </w:r>
      <w:r w:rsidR="009351AA" w:rsidRPr="001D03E5">
        <w:rPr>
          <w:rFonts w:cs="Arial"/>
          <w:szCs w:val="20"/>
        </w:rPr>
        <w:t>0413/E/</w:t>
      </w:r>
      <w:r w:rsidR="00AB7801">
        <w:rPr>
          <w:rFonts w:cs="Arial"/>
          <w:szCs w:val="20"/>
        </w:rPr>
        <w:t>402</w:t>
      </w:r>
      <w:r w:rsidR="009351AA" w:rsidRPr="001D03E5">
        <w:rPr>
          <w:rFonts w:cs="Arial"/>
          <w:szCs w:val="20"/>
        </w:rPr>
        <w:t>.4466/100000</w:t>
      </w:r>
      <w:r w:rsidR="009351AA">
        <w:rPr>
          <w:rFonts w:cs="Arial"/>
          <w:szCs w:val="20"/>
        </w:rPr>
        <w:t>).</w:t>
      </w:r>
      <w:r w:rsidR="009351AA" w:rsidRPr="0006309F">
        <w:rPr>
          <w:rFonts w:cs="Arial"/>
          <w:szCs w:val="20"/>
        </w:rPr>
        <w:t xml:space="preserve"> </w:t>
      </w:r>
      <w:r w:rsidR="009351AA" w:rsidRPr="001D03E5">
        <w:rPr>
          <w:rFonts w:cs="Arial"/>
          <w:szCs w:val="20"/>
        </w:rPr>
        <w:t>Nem szabályozott piacon kötött</w:t>
      </w:r>
      <w:r w:rsidR="00902926" w:rsidRPr="0006309F">
        <w:rPr>
          <w:rFonts w:cs="Arial"/>
          <w:szCs w:val="20"/>
        </w:rPr>
        <w:t xml:space="preserve"> opciós</w:t>
      </w:r>
      <w:r w:rsidR="003631C2">
        <w:rPr>
          <w:rFonts w:cs="Arial"/>
          <w:szCs w:val="20"/>
        </w:rPr>
        <w:t xml:space="preserve"> és</w:t>
      </w:r>
      <w:r w:rsidR="00902926" w:rsidRPr="0006309F">
        <w:rPr>
          <w:rFonts w:cs="Arial"/>
          <w:szCs w:val="20"/>
        </w:rPr>
        <w:t xml:space="preserve"> repó ügylet esetén a</w:t>
      </w:r>
      <w:r w:rsidR="00902926">
        <w:rPr>
          <w:rFonts w:cs="Arial"/>
          <w:szCs w:val="20"/>
        </w:rPr>
        <w:t xml:space="preserve"> következő </w:t>
      </w:r>
      <w:r w:rsidR="00902926" w:rsidRPr="0006309F">
        <w:rPr>
          <w:rFonts w:cs="Arial"/>
          <w:szCs w:val="20"/>
        </w:rPr>
        <w:t>azonosító</w:t>
      </w:r>
      <w:r w:rsidR="00BE56DB">
        <w:rPr>
          <w:rFonts w:cs="Arial"/>
          <w:szCs w:val="20"/>
        </w:rPr>
        <w:t xml:space="preserve"> </w:t>
      </w:r>
      <w:r w:rsidR="00902926" w:rsidRPr="0006309F">
        <w:rPr>
          <w:rFonts w:cs="Arial"/>
          <w:szCs w:val="20"/>
        </w:rPr>
        <w:t>kód</w:t>
      </w:r>
      <w:r w:rsidR="00C87647">
        <w:rPr>
          <w:rFonts w:cs="Arial"/>
          <w:szCs w:val="20"/>
        </w:rPr>
        <w:t>o</w:t>
      </w:r>
      <w:r w:rsidR="00902926" w:rsidRPr="0006309F">
        <w:rPr>
          <w:rFonts w:cs="Arial"/>
          <w:szCs w:val="20"/>
        </w:rPr>
        <w:t>t kell alkalmazni</w:t>
      </w:r>
      <w:r w:rsidR="00902926">
        <w:rPr>
          <w:rFonts w:cs="Arial"/>
          <w:szCs w:val="20"/>
        </w:rPr>
        <w:t>:</w:t>
      </w:r>
      <w:r w:rsidR="00902926" w:rsidRPr="0006309F">
        <w:rPr>
          <w:rFonts w:cs="Arial"/>
          <w:szCs w:val="20"/>
        </w:rPr>
        <w:t xml:space="preserve"> </w:t>
      </w:r>
      <w:r w:rsidR="00902926">
        <w:rPr>
          <w:rFonts w:cs="Arial"/>
          <w:szCs w:val="20"/>
        </w:rPr>
        <w:t>a</w:t>
      </w:r>
      <w:r w:rsidR="00902926" w:rsidRPr="0006309F">
        <w:rPr>
          <w:rFonts w:cs="Arial"/>
          <w:szCs w:val="20"/>
        </w:rPr>
        <w:t>laptermék ISIN</w:t>
      </w:r>
      <w:r w:rsidR="00902926">
        <w:rPr>
          <w:rFonts w:cs="Arial"/>
          <w:szCs w:val="20"/>
        </w:rPr>
        <w:t>-</w:t>
      </w:r>
      <w:r w:rsidR="00902926" w:rsidRPr="0006309F">
        <w:rPr>
          <w:rFonts w:cs="Arial"/>
          <w:szCs w:val="20"/>
        </w:rPr>
        <w:t xml:space="preserve">kódja, ezt követően </w:t>
      </w:r>
      <w:r w:rsidR="00902926" w:rsidRPr="005A47CF">
        <w:rPr>
          <w:rFonts w:cs="Arial"/>
          <w:szCs w:val="20"/>
        </w:rPr>
        <w:t>–</w:t>
      </w:r>
      <w:r w:rsidR="00902926">
        <w:rPr>
          <w:rFonts w:cs="Arial"/>
          <w:szCs w:val="20"/>
        </w:rPr>
        <w:t xml:space="preserve"> </w:t>
      </w:r>
      <w:r w:rsidR="00902926" w:rsidRPr="0006309F">
        <w:rPr>
          <w:rFonts w:cs="Arial"/>
          <w:szCs w:val="20"/>
        </w:rPr>
        <w:t>szóköz nélkül</w:t>
      </w:r>
      <w:r w:rsidR="00902926">
        <w:rPr>
          <w:rFonts w:cs="Arial"/>
          <w:szCs w:val="20"/>
        </w:rPr>
        <w:t xml:space="preserve"> </w:t>
      </w:r>
      <w:r w:rsidR="00902926" w:rsidRPr="005A47CF">
        <w:rPr>
          <w:rFonts w:cs="Arial"/>
          <w:szCs w:val="20"/>
        </w:rPr>
        <w:t>–</w:t>
      </w:r>
      <w:r w:rsidR="00902926">
        <w:rPr>
          <w:rFonts w:cs="Arial"/>
          <w:szCs w:val="20"/>
        </w:rPr>
        <w:t xml:space="preserve"> </w:t>
      </w:r>
      <w:r w:rsidR="00902926" w:rsidRPr="0006309F">
        <w:rPr>
          <w:rFonts w:cs="Arial"/>
          <w:szCs w:val="20"/>
        </w:rPr>
        <w:t xml:space="preserve">a lejárati dátum </w:t>
      </w:r>
      <w:r w:rsidR="00902926" w:rsidRPr="0006309F">
        <w:rPr>
          <w:rFonts w:cs="Arial"/>
          <w:bCs/>
          <w:szCs w:val="20"/>
        </w:rPr>
        <w:t>ÉÉÉÉHHNN formátumban.</w:t>
      </w:r>
      <w:r w:rsidR="008C7617">
        <w:rPr>
          <w:rFonts w:cs="Arial"/>
          <w:bCs/>
          <w:szCs w:val="20"/>
        </w:rPr>
        <w:t xml:space="preserve"> </w:t>
      </w:r>
      <w:r w:rsidR="008C7617" w:rsidRPr="00244FEC">
        <w:rPr>
          <w:rFonts w:cs="Arial"/>
          <w:szCs w:val="20"/>
        </w:rPr>
        <w:t>Nem szabályozott piacon kötött SWAP ügylet esetén az azonosítónak tartalmaznia kell az ügyletben részt</w:t>
      </w:r>
      <w:r w:rsidR="008D4419" w:rsidRPr="00244FEC">
        <w:rPr>
          <w:rFonts w:cs="Arial"/>
          <w:szCs w:val="20"/>
        </w:rPr>
        <w:t xml:space="preserve"> </w:t>
      </w:r>
      <w:r w:rsidR="008C7617" w:rsidRPr="00244FEC">
        <w:rPr>
          <w:rFonts w:cs="Arial"/>
          <w:szCs w:val="20"/>
        </w:rPr>
        <w:t>vevő alaptermékek azonosítóját (ISIN</w:t>
      </w:r>
      <w:r w:rsidR="00FB472A"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7253C969" w14:textId="77777777" w:rsidR="003E2D99" w:rsidRDefault="003E2D99" w:rsidP="003E2D99">
      <w:pPr>
        <w:rPr>
          <w:rFonts w:cs="Arial"/>
          <w:b/>
          <w:szCs w:val="20"/>
        </w:rPr>
      </w:pPr>
    </w:p>
    <w:p w14:paraId="1362AF38" w14:textId="77777777" w:rsidR="00E27A84" w:rsidRPr="005A47CF" w:rsidRDefault="002B7259" w:rsidP="00D62CA9">
      <w:pPr>
        <w:rPr>
          <w:rFonts w:cs="Arial"/>
          <w:szCs w:val="20"/>
        </w:rPr>
      </w:pPr>
      <w:r w:rsidRPr="005A47CF">
        <w:rPr>
          <w:rFonts w:cs="Arial"/>
          <w:b/>
          <w:szCs w:val="20"/>
        </w:rPr>
        <w:t>6</w:t>
      </w:r>
      <w:r w:rsidR="00E27A84" w:rsidRPr="005A47CF">
        <w:rPr>
          <w:rFonts w:cs="Arial"/>
          <w:b/>
          <w:szCs w:val="20"/>
        </w:rPr>
        <w:t>. oszlop</w:t>
      </w:r>
      <w:r w:rsidR="00E27A84" w:rsidRPr="005A47CF">
        <w:rPr>
          <w:rFonts w:cs="Arial"/>
          <w:szCs w:val="20"/>
        </w:rPr>
        <w:t>: az alapban található eszközök darabszáma.</w:t>
      </w:r>
      <w:r w:rsidR="00114F1D" w:rsidRPr="005A47CF">
        <w:rPr>
          <w:rFonts w:cs="Arial"/>
          <w:szCs w:val="20"/>
        </w:rPr>
        <w:t xml:space="preserve"> </w:t>
      </w:r>
      <w:r w:rsidR="003E2D99">
        <w:rPr>
          <w:rFonts w:cs="Arial"/>
          <w:szCs w:val="20"/>
        </w:rPr>
        <w:t xml:space="preserve">Határidős, opciós, repó és SWAP ügyletek esetében (tehát, ha a 7. oszlopban 30LA05, 30LA06, 30LA07 vagy 30LA08 </w:t>
      </w:r>
      <w:r w:rsidR="00FE1E0B">
        <w:rPr>
          <w:rFonts w:cs="Arial"/>
          <w:szCs w:val="20"/>
        </w:rPr>
        <w:t xml:space="preserve">kód </w:t>
      </w:r>
      <w:r w:rsidR="003E2D99">
        <w:rPr>
          <w:rFonts w:cs="Arial"/>
          <w:szCs w:val="20"/>
        </w:rPr>
        <w:t>szerepel) azt kell megadni, hogy hány egységnyi alaptermékre vonatkozik a megkötött ügylet</w:t>
      </w:r>
      <w:r w:rsidR="003E2D99">
        <w:rPr>
          <w:rFonts w:cs="Arial"/>
        </w:rPr>
        <w:t xml:space="preserve">. </w:t>
      </w:r>
      <w:r w:rsidR="003E2D99" w:rsidRPr="00D62CA9">
        <w:rPr>
          <w:rFonts w:cs="Arial"/>
          <w:szCs w:val="20"/>
        </w:rPr>
        <w:t xml:space="preserve">Ha az alaptermék deviza, akkor a deviza </w:t>
      </w:r>
      <w:r w:rsidR="003E2D99">
        <w:rPr>
          <w:rFonts w:cs="Arial"/>
          <w:szCs w:val="20"/>
        </w:rPr>
        <w:t xml:space="preserve">mennyiségét kell </w:t>
      </w:r>
      <w:r w:rsidR="00D62CA9">
        <w:rPr>
          <w:rFonts w:cs="Arial"/>
          <w:szCs w:val="20"/>
        </w:rPr>
        <w:t xml:space="preserve">jelenteni. </w:t>
      </w:r>
      <w:r w:rsidR="008004EE" w:rsidRPr="005A47CF">
        <w:rPr>
          <w:rFonts w:eastAsia="Times New Roman" w:cs="Arial"/>
          <w:szCs w:val="20"/>
          <w:lang w:eastAsia="x-none"/>
        </w:rPr>
        <w:t>A</w:t>
      </w:r>
      <w:r w:rsidR="00114F1D" w:rsidRPr="005A47CF">
        <w:rPr>
          <w:rFonts w:eastAsia="Times New Roman" w:cs="Arial"/>
          <w:szCs w:val="20"/>
          <w:lang w:eastAsia="x-none"/>
        </w:rPr>
        <w:t>zoknál a soroknál, ahol a 7. oszlopban szereplő kód 30LA01, 30LA02 vagy 30LA03 kezdetű</w:t>
      </w:r>
      <w:r w:rsidR="008004EE" w:rsidRPr="005A47CF">
        <w:rPr>
          <w:rFonts w:eastAsia="Times New Roman" w:cs="Arial"/>
          <w:szCs w:val="20"/>
          <w:lang w:eastAsia="x-none"/>
        </w:rPr>
        <w:t xml:space="preserve">, továbbá ahol a 7. oszlopban 30LA11, 30LA12, vagy 30LA13 a kód, a mezőt nem kell </w:t>
      </w:r>
      <w:r w:rsidR="00AB0D7C" w:rsidRPr="005A47CF">
        <w:rPr>
          <w:rFonts w:eastAsia="Times New Roman" w:cs="Arial"/>
          <w:szCs w:val="20"/>
          <w:lang w:eastAsia="x-none"/>
        </w:rPr>
        <w:t>ki</w:t>
      </w:r>
      <w:r w:rsidR="008004EE" w:rsidRPr="005A47CF">
        <w:rPr>
          <w:rFonts w:eastAsia="Times New Roman" w:cs="Arial"/>
          <w:szCs w:val="20"/>
          <w:lang w:eastAsia="x-none"/>
        </w:rPr>
        <w:t>tölteni.</w:t>
      </w:r>
    </w:p>
    <w:p w14:paraId="4BE8A460" w14:textId="313B71F2" w:rsidR="002B7259" w:rsidRDefault="002B7259" w:rsidP="00E27A84">
      <w:pPr>
        <w:spacing w:before="240"/>
        <w:rPr>
          <w:rFonts w:cs="Arial"/>
          <w:b/>
          <w:szCs w:val="20"/>
        </w:rPr>
      </w:pPr>
      <w:r w:rsidRPr="005A47CF">
        <w:rPr>
          <w:rFonts w:cs="Arial"/>
          <w:b/>
          <w:szCs w:val="20"/>
        </w:rPr>
        <w:t>7. oszlop</w:t>
      </w:r>
      <w:r w:rsidRPr="005A47CF">
        <w:rPr>
          <w:rFonts w:cs="Arial"/>
          <w:szCs w:val="20"/>
        </w:rPr>
        <w:t>:</w:t>
      </w:r>
      <w:r w:rsidR="00DC55C5" w:rsidRPr="005A47CF">
        <w:rPr>
          <w:rFonts w:cs="Arial"/>
          <w:szCs w:val="20"/>
        </w:rPr>
        <w:t xml:space="preserve"> az eszközosztályban az alábbi táblázat szerinti kódokat kell szerepeltetni az</w:t>
      </w:r>
      <w:r w:rsidR="00873A10" w:rsidRPr="005A47CF">
        <w:rPr>
          <w:rFonts w:cs="Arial"/>
          <w:szCs w:val="20"/>
        </w:rPr>
        <w:t xml:space="preserve"> adott</w:t>
      </w:r>
      <w:r w:rsidR="00DC55C5" w:rsidRPr="005A47CF">
        <w:rPr>
          <w:rFonts w:cs="Arial"/>
          <w:szCs w:val="20"/>
        </w:rPr>
        <w:t xml:space="preserve"> eszközkategóriának megfelelő</w:t>
      </w:r>
      <w:r w:rsidR="00873A10" w:rsidRPr="005A47CF">
        <w:rPr>
          <w:rFonts w:cs="Arial"/>
          <w:szCs w:val="20"/>
        </w:rPr>
        <w:t>en</w:t>
      </w:r>
      <w:r w:rsidR="000A5F12">
        <w:rPr>
          <w:rFonts w:cs="Arial"/>
          <w:szCs w:val="20"/>
        </w:rPr>
        <w:t xml:space="preserve">, </w:t>
      </w:r>
      <w:r w:rsidR="000A5F12">
        <w:rPr>
          <w:rFonts w:cs="Arial"/>
        </w:rPr>
        <w:t>a következők figyelembevételével</w:t>
      </w:r>
      <w:r w:rsidR="000A5F12" w:rsidRPr="00C65E95">
        <w:rPr>
          <w:rFonts w:cs="Arial"/>
        </w:rPr>
        <w:t>.</w:t>
      </w:r>
    </w:p>
    <w:p w14:paraId="142AAFD6" w14:textId="508F2F79" w:rsidR="00751CF2" w:rsidRDefault="000A5F12" w:rsidP="00E27A84">
      <w:pPr>
        <w:spacing w:before="240"/>
        <w:rPr>
          <w:rFonts w:cs="Arial"/>
          <w:bCs/>
        </w:rPr>
      </w:pPr>
      <w:r w:rsidRPr="00E72DC6">
        <w:rPr>
          <w:rFonts w:cs="Arial"/>
          <w:bCs/>
        </w:rPr>
        <w:t xml:space="preserve">A 78/2014. (III. 14.) Korm. rendelet </w:t>
      </w:r>
      <w:r>
        <w:rPr>
          <w:rFonts w:cs="Arial"/>
          <w:bCs/>
        </w:rPr>
        <w:t xml:space="preserve">hatálya </w:t>
      </w:r>
      <w:r w:rsidRPr="00E72DC6">
        <w:rPr>
          <w:rFonts w:cs="Arial"/>
          <w:bCs/>
        </w:rPr>
        <w:t xml:space="preserve">alá nem tartozó befektetési alapnak kell tekinteni a 78/2014. </w:t>
      </w:r>
      <w:r>
        <w:rPr>
          <w:rFonts w:cs="Arial"/>
          <w:bCs/>
        </w:rPr>
        <w:br/>
      </w:r>
      <w:r w:rsidRPr="00E72DC6">
        <w:rPr>
          <w:rFonts w:cs="Arial"/>
          <w:bCs/>
        </w:rPr>
        <w:t>(III. 14.) Korm. rendelet 1/A. §-</w:t>
      </w:r>
      <w:r>
        <w:rPr>
          <w:rFonts w:cs="Arial"/>
          <w:bCs/>
        </w:rPr>
        <w:t>á</w:t>
      </w:r>
      <w:r w:rsidRPr="00E72DC6">
        <w:rPr>
          <w:rFonts w:cs="Arial"/>
          <w:bCs/>
        </w:rPr>
        <w:t>ban</w:t>
      </w:r>
      <w:r>
        <w:rPr>
          <w:rFonts w:cs="Arial"/>
          <w:bCs/>
        </w:rPr>
        <w:t>, illetve</w:t>
      </w:r>
      <w:r w:rsidRPr="00E72DC6">
        <w:rPr>
          <w:rFonts w:cs="Arial"/>
          <w:bCs/>
        </w:rPr>
        <w:t xml:space="preserve"> 1/L. §-</w:t>
      </w:r>
      <w:r>
        <w:rPr>
          <w:rFonts w:cs="Arial"/>
          <w:bCs/>
        </w:rPr>
        <w:t>á</w:t>
      </w:r>
      <w:r w:rsidRPr="00E72DC6">
        <w:rPr>
          <w:rFonts w:cs="Arial"/>
          <w:bCs/>
        </w:rPr>
        <w:t xml:space="preserve">ban </w:t>
      </w:r>
      <w:r>
        <w:rPr>
          <w:rFonts w:cs="Arial"/>
          <w:bCs/>
        </w:rPr>
        <w:t xml:space="preserve">nevesített, </w:t>
      </w:r>
      <w:r w:rsidRPr="00C65E95">
        <w:rPr>
          <w:rFonts w:cs="Arial"/>
        </w:rPr>
        <w:t>a</w:t>
      </w:r>
      <w:r>
        <w:rPr>
          <w:rFonts w:cs="Arial"/>
        </w:rPr>
        <w:t>z</w:t>
      </w:r>
      <w:r w:rsidRPr="00C65E95">
        <w:rPr>
          <w:rFonts w:cs="Arial"/>
        </w:rPr>
        <w:t xml:space="preserve"> (EU) 2017/1131 európai parlamenti és tanácsi rendelet által szabályozott pénzpiaci alapot</w:t>
      </w:r>
      <w:r>
        <w:rPr>
          <w:rFonts w:cs="Arial"/>
        </w:rPr>
        <w:t>, illetve a</w:t>
      </w:r>
      <w:r w:rsidRPr="00E72DC6">
        <w:rPr>
          <w:rFonts w:cs="Arial"/>
          <w:bCs/>
        </w:rPr>
        <w:t xml:space="preserve"> zártkörű befektetési alapot és </w:t>
      </w:r>
      <w:r>
        <w:rPr>
          <w:rFonts w:cs="Arial"/>
          <w:bCs/>
        </w:rPr>
        <w:t xml:space="preserve">a </w:t>
      </w:r>
      <w:r w:rsidRPr="00E72DC6">
        <w:rPr>
          <w:rFonts w:cs="Arial"/>
          <w:bCs/>
        </w:rPr>
        <w:t>nyilvános, belépési korláttal rendelkező ingatlanalapot.</w:t>
      </w:r>
    </w:p>
    <w:p w14:paraId="3EC5FB4E" w14:textId="77777777" w:rsidR="00AF7082" w:rsidRPr="005A47CF" w:rsidRDefault="00AF7082" w:rsidP="00E27A84">
      <w:pPr>
        <w:spacing w:before="240"/>
        <w:rPr>
          <w:rFonts w:cs="Arial"/>
          <w:b/>
          <w:szCs w:val="20"/>
        </w:rPr>
      </w:pPr>
    </w:p>
    <w:tbl>
      <w:tblPr>
        <w:tblW w:w="8851" w:type="dxa"/>
        <w:tblInd w:w="75" w:type="dxa"/>
        <w:tblCellMar>
          <w:left w:w="70" w:type="dxa"/>
          <w:right w:w="70" w:type="dxa"/>
        </w:tblCellMar>
        <w:tblLook w:val="04A0" w:firstRow="1" w:lastRow="0" w:firstColumn="1" w:lastColumn="0" w:noHBand="0" w:noVBand="1"/>
      </w:tblPr>
      <w:tblGrid>
        <w:gridCol w:w="2407"/>
        <w:gridCol w:w="6444"/>
      </w:tblGrid>
      <w:tr w:rsidR="000E395E" w:rsidRPr="005A47CF" w14:paraId="1E9FB044" w14:textId="77777777" w:rsidTr="000E395E">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6D715"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Kód</w:t>
            </w:r>
          </w:p>
        </w:tc>
        <w:tc>
          <w:tcPr>
            <w:tcW w:w="6444" w:type="dxa"/>
            <w:tcBorders>
              <w:top w:val="single" w:sz="4" w:space="0" w:color="auto"/>
              <w:left w:val="nil"/>
              <w:bottom w:val="single" w:sz="4" w:space="0" w:color="auto"/>
              <w:right w:val="single" w:sz="4" w:space="0" w:color="auto"/>
            </w:tcBorders>
            <w:shd w:val="clear" w:color="auto" w:fill="auto"/>
            <w:vAlign w:val="center"/>
            <w:hideMark/>
          </w:tcPr>
          <w:p w14:paraId="36A62329"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Eszközkategória</w:t>
            </w:r>
          </w:p>
        </w:tc>
      </w:tr>
      <w:tr w:rsidR="000E395E" w:rsidRPr="005A47CF" w14:paraId="5E77C97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F39E86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30LA011</w:t>
            </w:r>
          </w:p>
        </w:tc>
        <w:tc>
          <w:tcPr>
            <w:tcW w:w="6444" w:type="dxa"/>
            <w:tcBorders>
              <w:top w:val="nil"/>
              <w:left w:val="nil"/>
              <w:bottom w:val="single" w:sz="4" w:space="0" w:color="auto"/>
              <w:right w:val="single" w:sz="4" w:space="0" w:color="auto"/>
            </w:tcBorders>
            <w:shd w:val="clear" w:color="auto" w:fill="auto"/>
            <w:vAlign w:val="center"/>
            <w:hideMark/>
          </w:tcPr>
          <w:p w14:paraId="1B95D778" w14:textId="2070809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0ED5BC5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78E73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30LA012</w:t>
            </w:r>
          </w:p>
        </w:tc>
        <w:tc>
          <w:tcPr>
            <w:tcW w:w="6444" w:type="dxa"/>
            <w:tcBorders>
              <w:top w:val="nil"/>
              <w:left w:val="nil"/>
              <w:bottom w:val="single" w:sz="4" w:space="0" w:color="auto"/>
              <w:right w:val="single" w:sz="4" w:space="0" w:color="auto"/>
            </w:tcBorders>
            <w:shd w:val="clear" w:color="auto" w:fill="auto"/>
            <w:vAlign w:val="center"/>
            <w:hideMark/>
          </w:tcPr>
          <w:p w14:paraId="1D4C2FE2" w14:textId="1701D7E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346862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8A6CA7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30LA021</w:t>
            </w:r>
          </w:p>
        </w:tc>
        <w:tc>
          <w:tcPr>
            <w:tcW w:w="6444" w:type="dxa"/>
            <w:tcBorders>
              <w:top w:val="nil"/>
              <w:left w:val="nil"/>
              <w:bottom w:val="single" w:sz="4" w:space="0" w:color="auto"/>
              <w:right w:val="single" w:sz="4" w:space="0" w:color="auto"/>
            </w:tcBorders>
            <w:shd w:val="clear" w:color="auto" w:fill="auto"/>
            <w:vAlign w:val="center"/>
            <w:hideMark/>
          </w:tcPr>
          <w:p w14:paraId="71B1286A" w14:textId="3CC58C5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7C44B58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A1E79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30LA022</w:t>
            </w:r>
          </w:p>
        </w:tc>
        <w:tc>
          <w:tcPr>
            <w:tcW w:w="6444" w:type="dxa"/>
            <w:tcBorders>
              <w:top w:val="nil"/>
              <w:left w:val="nil"/>
              <w:bottom w:val="single" w:sz="4" w:space="0" w:color="auto"/>
              <w:right w:val="single" w:sz="4" w:space="0" w:color="auto"/>
            </w:tcBorders>
            <w:shd w:val="clear" w:color="auto" w:fill="auto"/>
            <w:vAlign w:val="center"/>
            <w:hideMark/>
          </w:tcPr>
          <w:p w14:paraId="153DBB3C" w14:textId="01A5DF5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6B1BC65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F5CA5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30LA031</w:t>
            </w:r>
          </w:p>
        </w:tc>
        <w:tc>
          <w:tcPr>
            <w:tcW w:w="6444" w:type="dxa"/>
            <w:tcBorders>
              <w:top w:val="nil"/>
              <w:left w:val="nil"/>
              <w:bottom w:val="single" w:sz="4" w:space="0" w:color="auto"/>
              <w:right w:val="single" w:sz="4" w:space="0" w:color="auto"/>
            </w:tcBorders>
            <w:shd w:val="clear" w:color="auto" w:fill="auto"/>
            <w:vAlign w:val="center"/>
            <w:hideMark/>
          </w:tcPr>
          <w:p w14:paraId="5A618AEF" w14:textId="5376D2F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38B679A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95F2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30LA032</w:t>
            </w:r>
          </w:p>
        </w:tc>
        <w:tc>
          <w:tcPr>
            <w:tcW w:w="6444" w:type="dxa"/>
            <w:tcBorders>
              <w:top w:val="nil"/>
              <w:left w:val="nil"/>
              <w:bottom w:val="single" w:sz="4" w:space="0" w:color="auto"/>
              <w:right w:val="single" w:sz="4" w:space="0" w:color="auto"/>
            </w:tcBorders>
            <w:shd w:val="clear" w:color="auto" w:fill="auto"/>
            <w:vAlign w:val="center"/>
            <w:hideMark/>
          </w:tcPr>
          <w:p w14:paraId="4A7D01AF" w14:textId="10893CCF"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2E98C69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64F44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30LA041111</w:t>
            </w:r>
          </w:p>
        </w:tc>
        <w:tc>
          <w:tcPr>
            <w:tcW w:w="6444" w:type="dxa"/>
            <w:tcBorders>
              <w:top w:val="nil"/>
              <w:left w:val="nil"/>
              <w:bottom w:val="single" w:sz="4" w:space="0" w:color="auto"/>
              <w:right w:val="single" w:sz="4" w:space="0" w:color="auto"/>
            </w:tcBorders>
            <w:shd w:val="clear" w:color="auto" w:fill="auto"/>
            <w:vAlign w:val="center"/>
            <w:hideMark/>
          </w:tcPr>
          <w:p w14:paraId="7AFBF2A6" w14:textId="7BEE8AA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614ADF7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0835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30LA041112</w:t>
            </w:r>
          </w:p>
        </w:tc>
        <w:tc>
          <w:tcPr>
            <w:tcW w:w="6444" w:type="dxa"/>
            <w:tcBorders>
              <w:top w:val="nil"/>
              <w:left w:val="nil"/>
              <w:bottom w:val="single" w:sz="4" w:space="0" w:color="auto"/>
              <w:right w:val="single" w:sz="4" w:space="0" w:color="auto"/>
            </w:tcBorders>
            <w:shd w:val="clear" w:color="auto" w:fill="auto"/>
            <w:vAlign w:val="center"/>
            <w:hideMark/>
          </w:tcPr>
          <w:p w14:paraId="7400E47F" w14:textId="094AA82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614813B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06C81E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30LA041113</w:t>
            </w:r>
          </w:p>
        </w:tc>
        <w:tc>
          <w:tcPr>
            <w:tcW w:w="6444" w:type="dxa"/>
            <w:tcBorders>
              <w:top w:val="nil"/>
              <w:left w:val="nil"/>
              <w:bottom w:val="single" w:sz="4" w:space="0" w:color="auto"/>
              <w:right w:val="single" w:sz="4" w:space="0" w:color="auto"/>
            </w:tcBorders>
            <w:shd w:val="clear" w:color="auto" w:fill="auto"/>
            <w:vAlign w:val="center"/>
            <w:hideMark/>
          </w:tcPr>
          <w:p w14:paraId="2DC10776" w14:textId="1022891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 MNB által kibocsátott, hitelviszonyt megtestesítő értékpapír</w:t>
            </w:r>
          </w:p>
        </w:tc>
      </w:tr>
      <w:tr w:rsidR="000E395E" w:rsidRPr="005A47CF" w14:paraId="462A06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528D86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30LA041114</w:t>
            </w:r>
          </w:p>
        </w:tc>
        <w:tc>
          <w:tcPr>
            <w:tcW w:w="6444" w:type="dxa"/>
            <w:tcBorders>
              <w:top w:val="nil"/>
              <w:left w:val="nil"/>
              <w:bottom w:val="single" w:sz="4" w:space="0" w:color="auto"/>
              <w:right w:val="single" w:sz="4" w:space="0" w:color="auto"/>
            </w:tcBorders>
            <w:shd w:val="clear" w:color="auto" w:fill="auto"/>
            <w:vAlign w:val="center"/>
            <w:hideMark/>
          </w:tcPr>
          <w:p w14:paraId="2B03A6FD" w14:textId="17F2CAF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34E904E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53A387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30LA041121</w:t>
            </w:r>
          </w:p>
        </w:tc>
        <w:tc>
          <w:tcPr>
            <w:tcW w:w="6444" w:type="dxa"/>
            <w:tcBorders>
              <w:top w:val="nil"/>
              <w:left w:val="nil"/>
              <w:bottom w:val="single" w:sz="4" w:space="0" w:color="auto"/>
              <w:right w:val="single" w:sz="4" w:space="0" w:color="auto"/>
            </w:tcBorders>
            <w:shd w:val="clear" w:color="auto" w:fill="auto"/>
            <w:vAlign w:val="center"/>
            <w:hideMark/>
          </w:tcPr>
          <w:p w14:paraId="35951F92" w14:textId="58605C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678A6C0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A6EA64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30LA041122</w:t>
            </w:r>
          </w:p>
        </w:tc>
        <w:tc>
          <w:tcPr>
            <w:tcW w:w="6444" w:type="dxa"/>
            <w:tcBorders>
              <w:top w:val="nil"/>
              <w:left w:val="nil"/>
              <w:bottom w:val="single" w:sz="4" w:space="0" w:color="auto"/>
              <w:right w:val="single" w:sz="4" w:space="0" w:color="auto"/>
            </w:tcBorders>
            <w:shd w:val="clear" w:color="auto" w:fill="auto"/>
            <w:vAlign w:val="center"/>
            <w:hideMark/>
          </w:tcPr>
          <w:p w14:paraId="31ECE142" w14:textId="03BF5E1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085E31BE" w14:textId="77777777" w:rsidTr="000E395E">
        <w:trPr>
          <w:trHeight w:val="509"/>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4602F1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30LA041123</w:t>
            </w:r>
          </w:p>
        </w:tc>
        <w:tc>
          <w:tcPr>
            <w:tcW w:w="6444" w:type="dxa"/>
            <w:tcBorders>
              <w:top w:val="nil"/>
              <w:left w:val="nil"/>
              <w:bottom w:val="single" w:sz="4" w:space="0" w:color="auto"/>
              <w:right w:val="single" w:sz="4" w:space="0" w:color="auto"/>
            </w:tcBorders>
            <w:shd w:val="clear" w:color="auto" w:fill="auto"/>
            <w:vAlign w:val="center"/>
            <w:hideMark/>
          </w:tcPr>
          <w:p w14:paraId="38FACB83" w14:textId="5F8948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 Európai Központi Bank vagy az EGT más államának jegybankja által kibocsátott, hitelviszonyt megtestesítő értékpapír</w:t>
            </w:r>
          </w:p>
        </w:tc>
      </w:tr>
      <w:tr w:rsidR="000E395E" w:rsidRPr="005A47CF" w14:paraId="6FBFF8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0A6EEA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30LA041124</w:t>
            </w:r>
          </w:p>
        </w:tc>
        <w:tc>
          <w:tcPr>
            <w:tcW w:w="6444" w:type="dxa"/>
            <w:tcBorders>
              <w:top w:val="nil"/>
              <w:left w:val="nil"/>
              <w:bottom w:val="single" w:sz="4" w:space="0" w:color="auto"/>
              <w:right w:val="single" w:sz="4" w:space="0" w:color="auto"/>
            </w:tcBorders>
            <w:shd w:val="clear" w:color="auto" w:fill="auto"/>
            <w:vAlign w:val="center"/>
            <w:hideMark/>
          </w:tcPr>
          <w:p w14:paraId="3F1DA7ED" w14:textId="30A5024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4A41EA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2A2AD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30LA041131</w:t>
            </w:r>
          </w:p>
        </w:tc>
        <w:tc>
          <w:tcPr>
            <w:tcW w:w="6444" w:type="dxa"/>
            <w:tcBorders>
              <w:top w:val="nil"/>
              <w:left w:val="nil"/>
              <w:bottom w:val="single" w:sz="4" w:space="0" w:color="auto"/>
              <w:right w:val="single" w:sz="4" w:space="0" w:color="auto"/>
            </w:tcBorders>
            <w:shd w:val="clear" w:color="auto" w:fill="auto"/>
            <w:vAlign w:val="center"/>
            <w:hideMark/>
          </w:tcPr>
          <w:p w14:paraId="25EE83C5" w14:textId="45547D5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51145C9B"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DEF93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30LA041132</w:t>
            </w:r>
          </w:p>
        </w:tc>
        <w:tc>
          <w:tcPr>
            <w:tcW w:w="6444" w:type="dxa"/>
            <w:tcBorders>
              <w:top w:val="nil"/>
              <w:left w:val="nil"/>
              <w:bottom w:val="single" w:sz="4" w:space="0" w:color="auto"/>
              <w:right w:val="single" w:sz="4" w:space="0" w:color="auto"/>
            </w:tcBorders>
            <w:shd w:val="clear" w:color="auto" w:fill="auto"/>
            <w:vAlign w:val="center"/>
            <w:hideMark/>
          </w:tcPr>
          <w:p w14:paraId="4E0C8342" w14:textId="555A150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5919C0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5319A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30LA041133</w:t>
            </w:r>
          </w:p>
        </w:tc>
        <w:tc>
          <w:tcPr>
            <w:tcW w:w="6444" w:type="dxa"/>
            <w:tcBorders>
              <w:top w:val="nil"/>
              <w:left w:val="nil"/>
              <w:bottom w:val="single" w:sz="4" w:space="0" w:color="auto"/>
              <w:right w:val="single" w:sz="4" w:space="0" w:color="auto"/>
            </w:tcBorders>
            <w:shd w:val="clear" w:color="auto" w:fill="auto"/>
            <w:vAlign w:val="center"/>
            <w:hideMark/>
          </w:tcPr>
          <w:p w14:paraId="2AF3769A" w14:textId="7BE588E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38BC30B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C0522B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30LA04121</w:t>
            </w:r>
          </w:p>
        </w:tc>
        <w:tc>
          <w:tcPr>
            <w:tcW w:w="6444" w:type="dxa"/>
            <w:tcBorders>
              <w:top w:val="nil"/>
              <w:left w:val="nil"/>
              <w:bottom w:val="single" w:sz="4" w:space="0" w:color="auto"/>
              <w:right w:val="single" w:sz="4" w:space="0" w:color="auto"/>
            </w:tcBorders>
            <w:shd w:val="clear" w:color="auto" w:fill="auto"/>
            <w:vAlign w:val="center"/>
            <w:hideMark/>
          </w:tcPr>
          <w:p w14:paraId="7C1124C2" w14:textId="1B9D78C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v</w:t>
            </w:r>
            <w:r w:rsidRPr="005A47CF">
              <w:rPr>
                <w:rFonts w:eastAsia="Times New Roman" w:cs="Arial"/>
                <w:color w:val="000000"/>
                <w:szCs w:val="20"/>
                <w:lang w:eastAsia="hu-HU"/>
              </w:rPr>
              <w:t>állalati kötvény</w:t>
            </w:r>
          </w:p>
        </w:tc>
      </w:tr>
      <w:tr w:rsidR="000E395E" w:rsidRPr="005A47CF" w14:paraId="21B4521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6A5E1A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30LA04122</w:t>
            </w:r>
          </w:p>
        </w:tc>
        <w:tc>
          <w:tcPr>
            <w:tcW w:w="6444" w:type="dxa"/>
            <w:tcBorders>
              <w:top w:val="nil"/>
              <w:left w:val="nil"/>
              <w:bottom w:val="single" w:sz="4" w:space="0" w:color="auto"/>
              <w:right w:val="single" w:sz="4" w:space="0" w:color="auto"/>
            </w:tcBorders>
            <w:shd w:val="clear" w:color="auto" w:fill="auto"/>
            <w:vAlign w:val="center"/>
            <w:hideMark/>
          </w:tcPr>
          <w:p w14:paraId="44CDAEB6" w14:textId="032F74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h</w:t>
            </w:r>
            <w:r w:rsidRPr="005A47CF">
              <w:rPr>
                <w:rFonts w:eastAsia="Times New Roman" w:cs="Arial"/>
                <w:color w:val="000000"/>
                <w:szCs w:val="20"/>
                <w:lang w:eastAsia="hu-HU"/>
              </w:rPr>
              <w:t>itelintézeti kötvény</w:t>
            </w:r>
          </w:p>
        </w:tc>
      </w:tr>
      <w:tr w:rsidR="000E395E" w:rsidRPr="005A47CF" w14:paraId="0B4906D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DBCF06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30LA04123</w:t>
            </w:r>
          </w:p>
        </w:tc>
        <w:tc>
          <w:tcPr>
            <w:tcW w:w="6444" w:type="dxa"/>
            <w:tcBorders>
              <w:top w:val="nil"/>
              <w:left w:val="nil"/>
              <w:bottom w:val="single" w:sz="4" w:space="0" w:color="auto"/>
              <w:right w:val="single" w:sz="4" w:space="0" w:color="auto"/>
            </w:tcBorders>
            <w:shd w:val="clear" w:color="auto" w:fill="auto"/>
            <w:vAlign w:val="center"/>
            <w:hideMark/>
          </w:tcPr>
          <w:p w14:paraId="745F68EB" w14:textId="4E8DEAD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ö</w:t>
            </w:r>
            <w:r w:rsidRPr="005A47CF">
              <w:rPr>
                <w:rFonts w:eastAsia="Times New Roman" w:cs="Arial"/>
                <w:color w:val="000000"/>
                <w:szCs w:val="20"/>
                <w:lang w:eastAsia="hu-HU"/>
              </w:rPr>
              <w:t>nkormányzati kötvény</w:t>
            </w:r>
          </w:p>
        </w:tc>
      </w:tr>
      <w:tr w:rsidR="000E395E" w:rsidRPr="005A47CF" w14:paraId="605875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984F8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30LA04124</w:t>
            </w:r>
          </w:p>
        </w:tc>
        <w:tc>
          <w:tcPr>
            <w:tcW w:w="6444" w:type="dxa"/>
            <w:tcBorders>
              <w:top w:val="nil"/>
              <w:left w:val="nil"/>
              <w:bottom w:val="single" w:sz="4" w:space="0" w:color="auto"/>
              <w:right w:val="single" w:sz="4" w:space="0" w:color="auto"/>
            </w:tcBorders>
            <w:shd w:val="clear" w:color="auto" w:fill="auto"/>
            <w:vAlign w:val="center"/>
            <w:hideMark/>
          </w:tcPr>
          <w:p w14:paraId="6D2FDDAF" w14:textId="35781D4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j</w:t>
            </w:r>
            <w:r w:rsidRPr="005A47CF">
              <w:rPr>
                <w:rFonts w:eastAsia="Times New Roman" w:cs="Arial"/>
                <w:color w:val="000000"/>
                <w:szCs w:val="20"/>
                <w:lang w:eastAsia="hu-HU"/>
              </w:rPr>
              <w:t>elzáloglevél</w:t>
            </w:r>
          </w:p>
        </w:tc>
      </w:tr>
      <w:tr w:rsidR="000E395E" w:rsidRPr="005A47CF" w14:paraId="121DA67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C92B59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30LA04125</w:t>
            </w:r>
          </w:p>
        </w:tc>
        <w:tc>
          <w:tcPr>
            <w:tcW w:w="6444" w:type="dxa"/>
            <w:tcBorders>
              <w:top w:val="nil"/>
              <w:left w:val="nil"/>
              <w:bottom w:val="single" w:sz="4" w:space="0" w:color="auto"/>
              <w:right w:val="single" w:sz="4" w:space="0" w:color="auto"/>
            </w:tcBorders>
            <w:shd w:val="clear" w:color="auto" w:fill="auto"/>
            <w:vAlign w:val="center"/>
            <w:hideMark/>
          </w:tcPr>
          <w:p w14:paraId="634CBDE3" w14:textId="5C07A9A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n</w:t>
            </w:r>
            <w:r w:rsidRPr="005A47CF">
              <w:rPr>
                <w:rFonts w:eastAsia="Times New Roman" w:cs="Arial"/>
                <w:color w:val="000000"/>
                <w:szCs w:val="20"/>
                <w:lang w:eastAsia="hu-HU"/>
              </w:rPr>
              <w:t>em hazai kibocsátású kötvények</w:t>
            </w:r>
          </w:p>
        </w:tc>
      </w:tr>
      <w:tr w:rsidR="000E395E" w:rsidRPr="005A47CF" w14:paraId="4BC2247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88573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30LA041311</w:t>
            </w:r>
          </w:p>
        </w:tc>
        <w:tc>
          <w:tcPr>
            <w:tcW w:w="6444" w:type="dxa"/>
            <w:tcBorders>
              <w:top w:val="nil"/>
              <w:left w:val="nil"/>
              <w:bottom w:val="single" w:sz="4" w:space="0" w:color="auto"/>
              <w:right w:val="single" w:sz="4" w:space="0" w:color="auto"/>
            </w:tcBorders>
            <w:shd w:val="clear" w:color="auto" w:fill="auto"/>
            <w:vAlign w:val="center"/>
            <w:hideMark/>
          </w:tcPr>
          <w:p w14:paraId="078671A3" w14:textId="2D04070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Budapesti Értéktőzsdére bevezetett részvények</w:t>
            </w:r>
          </w:p>
        </w:tc>
      </w:tr>
      <w:tr w:rsidR="000E395E" w:rsidRPr="005A47CF" w14:paraId="63E2DF4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1FE20E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30LA041312</w:t>
            </w:r>
          </w:p>
        </w:tc>
        <w:tc>
          <w:tcPr>
            <w:tcW w:w="6444" w:type="dxa"/>
            <w:tcBorders>
              <w:top w:val="nil"/>
              <w:left w:val="nil"/>
              <w:bottom w:val="single" w:sz="4" w:space="0" w:color="auto"/>
              <w:right w:val="single" w:sz="4" w:space="0" w:color="auto"/>
            </w:tcBorders>
            <w:shd w:val="clear" w:color="auto" w:fill="auto"/>
            <w:vAlign w:val="center"/>
            <w:hideMark/>
          </w:tcPr>
          <w:p w14:paraId="3D40394C" w14:textId="0E8E09C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m</w:t>
            </w:r>
            <w:r w:rsidRPr="005A47CF">
              <w:rPr>
                <w:rFonts w:eastAsia="Times New Roman" w:cs="Arial"/>
                <w:color w:val="000000"/>
                <w:szCs w:val="20"/>
                <w:lang w:eastAsia="hu-HU"/>
              </w:rPr>
              <w:t>ás szabályozott piacra bevezetett részvények</w:t>
            </w:r>
          </w:p>
        </w:tc>
      </w:tr>
      <w:tr w:rsidR="000E395E" w:rsidRPr="005A47CF" w14:paraId="037E9B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19C188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30LA04132</w:t>
            </w:r>
          </w:p>
        </w:tc>
        <w:tc>
          <w:tcPr>
            <w:tcW w:w="6444" w:type="dxa"/>
            <w:tcBorders>
              <w:top w:val="nil"/>
              <w:left w:val="nil"/>
              <w:bottom w:val="single" w:sz="4" w:space="0" w:color="auto"/>
              <w:right w:val="single" w:sz="4" w:space="0" w:color="auto"/>
            </w:tcBorders>
            <w:shd w:val="clear" w:color="auto" w:fill="auto"/>
            <w:vAlign w:val="center"/>
            <w:hideMark/>
          </w:tcPr>
          <w:p w14:paraId="2C66EC29"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Szabályozott piacra be nem vezetett részvények</w:t>
            </w:r>
          </w:p>
        </w:tc>
      </w:tr>
      <w:tr w:rsidR="000E395E" w:rsidRPr="005A47CF" w14:paraId="56F8FD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31252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30LA0414101</w:t>
            </w:r>
          </w:p>
        </w:tc>
        <w:tc>
          <w:tcPr>
            <w:tcW w:w="6444" w:type="dxa"/>
            <w:tcBorders>
              <w:top w:val="nil"/>
              <w:left w:val="nil"/>
              <w:bottom w:val="single" w:sz="4" w:space="0" w:color="auto"/>
              <w:right w:val="single" w:sz="4" w:space="0" w:color="auto"/>
            </w:tcBorders>
            <w:shd w:val="clear" w:color="auto" w:fill="auto"/>
            <w:vAlign w:val="center"/>
            <w:hideMark/>
          </w:tcPr>
          <w:p w14:paraId="1769F56C" w14:textId="7A19212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0E395E" w:rsidRPr="005A47CF" w14:paraId="3447852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932A18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30LA0414102</w:t>
            </w:r>
          </w:p>
        </w:tc>
        <w:tc>
          <w:tcPr>
            <w:tcW w:w="6444" w:type="dxa"/>
            <w:tcBorders>
              <w:top w:val="nil"/>
              <w:left w:val="nil"/>
              <w:bottom w:val="single" w:sz="4" w:space="0" w:color="auto"/>
              <w:right w:val="single" w:sz="4" w:space="0" w:color="auto"/>
            </w:tcBorders>
            <w:shd w:val="clear" w:color="auto" w:fill="auto"/>
            <w:vAlign w:val="center"/>
            <w:hideMark/>
          </w:tcPr>
          <w:p w14:paraId="166B7A82" w14:textId="3118DE0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0E395E" w:rsidRPr="005A47CF" w14:paraId="7F11DB1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CAE36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30LA0414103</w:t>
            </w:r>
          </w:p>
        </w:tc>
        <w:tc>
          <w:tcPr>
            <w:tcW w:w="6444" w:type="dxa"/>
            <w:tcBorders>
              <w:top w:val="nil"/>
              <w:left w:val="nil"/>
              <w:bottom w:val="single" w:sz="4" w:space="0" w:color="auto"/>
              <w:right w:val="single" w:sz="4" w:space="0" w:color="auto"/>
            </w:tcBorders>
            <w:shd w:val="clear" w:color="auto" w:fill="auto"/>
            <w:vAlign w:val="center"/>
            <w:hideMark/>
          </w:tcPr>
          <w:p w14:paraId="2083E5C1" w14:textId="220ABA3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0E395E" w:rsidRPr="005A47CF" w14:paraId="0AB2E2C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B0E706B"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30LA0414104</w:t>
            </w:r>
          </w:p>
        </w:tc>
        <w:tc>
          <w:tcPr>
            <w:tcW w:w="6444" w:type="dxa"/>
            <w:tcBorders>
              <w:top w:val="nil"/>
              <w:left w:val="nil"/>
              <w:bottom w:val="single" w:sz="4" w:space="0" w:color="auto"/>
              <w:right w:val="single" w:sz="4" w:space="0" w:color="auto"/>
            </w:tcBorders>
            <w:shd w:val="clear" w:color="auto" w:fill="auto"/>
            <w:vAlign w:val="center"/>
            <w:hideMark/>
          </w:tcPr>
          <w:p w14:paraId="23FBB747" w14:textId="213444E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0E395E" w:rsidRPr="005A47CF" w14:paraId="20652B8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B1D64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30LA0414105</w:t>
            </w:r>
          </w:p>
        </w:tc>
        <w:tc>
          <w:tcPr>
            <w:tcW w:w="6444" w:type="dxa"/>
            <w:tcBorders>
              <w:top w:val="nil"/>
              <w:left w:val="nil"/>
              <w:bottom w:val="single" w:sz="4" w:space="0" w:color="auto"/>
              <w:right w:val="single" w:sz="4" w:space="0" w:color="auto"/>
            </w:tcBorders>
            <w:shd w:val="clear" w:color="auto" w:fill="auto"/>
            <w:vAlign w:val="center"/>
            <w:hideMark/>
          </w:tcPr>
          <w:p w14:paraId="407695FF" w14:textId="6D44459B"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0E395E" w:rsidRPr="005A47CF" w14:paraId="01CFC2F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444D13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30LA0414106</w:t>
            </w:r>
          </w:p>
        </w:tc>
        <w:tc>
          <w:tcPr>
            <w:tcW w:w="6444" w:type="dxa"/>
            <w:tcBorders>
              <w:top w:val="nil"/>
              <w:left w:val="nil"/>
              <w:bottom w:val="single" w:sz="4" w:space="0" w:color="auto"/>
              <w:right w:val="single" w:sz="4" w:space="0" w:color="auto"/>
            </w:tcBorders>
            <w:shd w:val="clear" w:color="auto" w:fill="auto"/>
            <w:vAlign w:val="center"/>
            <w:hideMark/>
          </w:tcPr>
          <w:p w14:paraId="3F1ACA4D" w14:textId="6F2F368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0E395E" w:rsidRPr="005A47CF" w14:paraId="7EE2C7F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A7753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30LA0414107</w:t>
            </w:r>
          </w:p>
        </w:tc>
        <w:tc>
          <w:tcPr>
            <w:tcW w:w="6444" w:type="dxa"/>
            <w:tcBorders>
              <w:top w:val="nil"/>
              <w:left w:val="nil"/>
              <w:bottom w:val="single" w:sz="4" w:space="0" w:color="auto"/>
              <w:right w:val="single" w:sz="4" w:space="0" w:color="auto"/>
            </w:tcBorders>
            <w:shd w:val="clear" w:color="auto" w:fill="auto"/>
            <w:vAlign w:val="center"/>
            <w:hideMark/>
          </w:tcPr>
          <w:p w14:paraId="6EBDB557" w14:textId="014BD68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rendelet hatálya alá nem tartozó</w:t>
            </w:r>
            <w:r w:rsidR="007B5C6D">
              <w:rPr>
                <w:rFonts w:eastAsia="Times New Roman" w:cs="Arial"/>
                <w:color w:val="000000"/>
                <w:szCs w:val="20"/>
                <w:lang w:eastAsia="hu-HU"/>
              </w:rPr>
              <w:t xml:space="preserve"> k</w:t>
            </w:r>
            <w:r w:rsidRPr="005A47CF">
              <w:rPr>
                <w:rFonts w:eastAsia="Times New Roman" w:cs="Arial"/>
                <w:color w:val="000000"/>
                <w:szCs w:val="20"/>
                <w:lang w:eastAsia="hu-HU"/>
              </w:rPr>
              <w:t>iegyensúlyozott vegyes alap</w:t>
            </w:r>
          </w:p>
        </w:tc>
      </w:tr>
      <w:tr w:rsidR="000E395E" w:rsidRPr="005A47CF" w14:paraId="4C9F4BB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1DFDD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30LA0414108</w:t>
            </w:r>
          </w:p>
        </w:tc>
        <w:tc>
          <w:tcPr>
            <w:tcW w:w="6444" w:type="dxa"/>
            <w:tcBorders>
              <w:top w:val="nil"/>
              <w:left w:val="nil"/>
              <w:bottom w:val="single" w:sz="4" w:space="0" w:color="auto"/>
              <w:right w:val="single" w:sz="4" w:space="0" w:color="auto"/>
            </w:tcBorders>
            <w:shd w:val="clear" w:color="auto" w:fill="auto"/>
            <w:vAlign w:val="center"/>
            <w:hideMark/>
          </w:tcPr>
          <w:p w14:paraId="62A0C480" w14:textId="55729C4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0E395E" w:rsidRPr="005A47CF" w14:paraId="303E9AD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27ECC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30LA0414109</w:t>
            </w:r>
          </w:p>
        </w:tc>
        <w:tc>
          <w:tcPr>
            <w:tcW w:w="6444" w:type="dxa"/>
            <w:tcBorders>
              <w:top w:val="nil"/>
              <w:left w:val="nil"/>
              <w:bottom w:val="single" w:sz="4" w:space="0" w:color="auto"/>
              <w:right w:val="single" w:sz="4" w:space="0" w:color="auto"/>
            </w:tcBorders>
            <w:shd w:val="clear" w:color="auto" w:fill="auto"/>
            <w:vAlign w:val="center"/>
            <w:hideMark/>
          </w:tcPr>
          <w:p w14:paraId="14B2F3C5" w14:textId="28E29E2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0E395E" w:rsidRPr="005A47CF" w14:paraId="45377C7B"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C8095E"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30LA0414110</w:t>
            </w:r>
          </w:p>
        </w:tc>
        <w:tc>
          <w:tcPr>
            <w:tcW w:w="6444" w:type="dxa"/>
            <w:tcBorders>
              <w:top w:val="nil"/>
              <w:left w:val="nil"/>
              <w:bottom w:val="single" w:sz="4" w:space="0" w:color="auto"/>
              <w:right w:val="single" w:sz="4" w:space="0" w:color="auto"/>
            </w:tcBorders>
            <w:shd w:val="clear" w:color="auto" w:fill="auto"/>
            <w:vAlign w:val="center"/>
            <w:hideMark/>
          </w:tcPr>
          <w:p w14:paraId="511C495E" w14:textId="796ED74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á</w:t>
            </w:r>
            <w:r w:rsidRPr="005A47CF">
              <w:rPr>
                <w:rFonts w:eastAsia="Times New Roman" w:cs="Arial"/>
                <w:color w:val="000000"/>
                <w:szCs w:val="20"/>
                <w:lang w:eastAsia="hu-HU"/>
              </w:rPr>
              <w:t>rupiaci alap</w:t>
            </w:r>
          </w:p>
        </w:tc>
      </w:tr>
      <w:tr w:rsidR="000E395E" w:rsidRPr="005A47CF" w14:paraId="15FE80E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CAF52A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30LA0414111</w:t>
            </w:r>
          </w:p>
        </w:tc>
        <w:tc>
          <w:tcPr>
            <w:tcW w:w="6444" w:type="dxa"/>
            <w:tcBorders>
              <w:top w:val="nil"/>
              <w:left w:val="nil"/>
              <w:bottom w:val="single" w:sz="4" w:space="0" w:color="auto"/>
              <w:right w:val="single" w:sz="4" w:space="0" w:color="auto"/>
            </w:tcBorders>
            <w:shd w:val="clear" w:color="auto" w:fill="auto"/>
            <w:vAlign w:val="center"/>
            <w:hideMark/>
          </w:tcPr>
          <w:p w14:paraId="6D028D95" w14:textId="2C45105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a</w:t>
            </w:r>
            <w:r w:rsidRPr="005A47CF">
              <w:rPr>
                <w:rFonts w:eastAsia="Times New Roman" w:cs="Arial"/>
                <w:color w:val="000000"/>
                <w:szCs w:val="20"/>
                <w:lang w:eastAsia="hu-HU"/>
              </w:rPr>
              <w:t>bszolút hozamú alap</w:t>
            </w:r>
          </w:p>
        </w:tc>
      </w:tr>
      <w:tr w:rsidR="000E395E" w:rsidRPr="005A47CF" w14:paraId="6669CE7D"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FA39D1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30LA0414112</w:t>
            </w:r>
          </w:p>
        </w:tc>
        <w:tc>
          <w:tcPr>
            <w:tcW w:w="6444" w:type="dxa"/>
            <w:tcBorders>
              <w:top w:val="nil"/>
              <w:left w:val="nil"/>
              <w:bottom w:val="single" w:sz="4" w:space="0" w:color="auto"/>
              <w:right w:val="single" w:sz="4" w:space="0" w:color="auto"/>
            </w:tcBorders>
            <w:shd w:val="clear" w:color="auto" w:fill="auto"/>
            <w:vAlign w:val="center"/>
            <w:hideMark/>
          </w:tcPr>
          <w:p w14:paraId="22CE7BA3" w14:textId="70909BC4"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t</w:t>
            </w:r>
            <w:r w:rsidRPr="005A47CF">
              <w:rPr>
                <w:rFonts w:eastAsia="Times New Roman" w:cs="Arial"/>
                <w:color w:val="000000"/>
                <w:szCs w:val="20"/>
                <w:lang w:eastAsia="hu-HU"/>
              </w:rPr>
              <w:t>őkevédett alap</w:t>
            </w:r>
          </w:p>
        </w:tc>
      </w:tr>
      <w:tr w:rsidR="000E395E" w:rsidRPr="005A47CF" w14:paraId="469E8ED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238D0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30LA0414113</w:t>
            </w:r>
          </w:p>
        </w:tc>
        <w:tc>
          <w:tcPr>
            <w:tcW w:w="6444" w:type="dxa"/>
            <w:tcBorders>
              <w:top w:val="nil"/>
              <w:left w:val="nil"/>
              <w:bottom w:val="single" w:sz="4" w:space="0" w:color="auto"/>
              <w:right w:val="single" w:sz="4" w:space="0" w:color="auto"/>
            </w:tcBorders>
            <w:shd w:val="clear" w:color="auto" w:fill="auto"/>
            <w:vAlign w:val="center"/>
            <w:hideMark/>
          </w:tcPr>
          <w:p w14:paraId="62E6AD98" w14:textId="76B496F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0E395E" w:rsidRPr="005A47CF" w14:paraId="66911E0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D99F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30LA0414114</w:t>
            </w:r>
          </w:p>
        </w:tc>
        <w:tc>
          <w:tcPr>
            <w:tcW w:w="6444" w:type="dxa"/>
            <w:tcBorders>
              <w:top w:val="nil"/>
              <w:left w:val="nil"/>
              <w:bottom w:val="single" w:sz="4" w:space="0" w:color="auto"/>
              <w:right w:val="single" w:sz="4" w:space="0" w:color="auto"/>
            </w:tcBorders>
            <w:shd w:val="clear" w:color="auto" w:fill="auto"/>
            <w:vAlign w:val="center"/>
            <w:hideMark/>
          </w:tcPr>
          <w:p w14:paraId="76C1095D" w14:textId="090FE61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özvetlen ingatlanokba fektető alap</w:t>
            </w:r>
          </w:p>
        </w:tc>
      </w:tr>
      <w:tr w:rsidR="000E395E" w:rsidRPr="005A47CF" w14:paraId="4DFE786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83B073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30LA0414115</w:t>
            </w:r>
          </w:p>
        </w:tc>
        <w:tc>
          <w:tcPr>
            <w:tcW w:w="6444" w:type="dxa"/>
            <w:tcBorders>
              <w:top w:val="nil"/>
              <w:left w:val="nil"/>
              <w:bottom w:val="single" w:sz="4" w:space="0" w:color="auto"/>
              <w:right w:val="single" w:sz="4" w:space="0" w:color="auto"/>
            </w:tcBorders>
            <w:shd w:val="clear" w:color="auto" w:fill="auto"/>
            <w:vAlign w:val="center"/>
            <w:hideMark/>
          </w:tcPr>
          <w:p w14:paraId="3B913DD9" w14:textId="41FA8C9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özvetett ingatlanokba fektető alap</w:t>
            </w:r>
          </w:p>
        </w:tc>
      </w:tr>
      <w:tr w:rsidR="000E395E" w:rsidRPr="005A47CF" w14:paraId="7818589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65D3D8A" w14:textId="3BE7D9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30LA0414116</w:t>
            </w:r>
          </w:p>
        </w:tc>
        <w:tc>
          <w:tcPr>
            <w:tcW w:w="6444" w:type="dxa"/>
            <w:tcBorders>
              <w:top w:val="nil"/>
              <w:left w:val="nil"/>
              <w:bottom w:val="single" w:sz="4" w:space="0" w:color="auto"/>
              <w:right w:val="single" w:sz="4" w:space="0" w:color="auto"/>
            </w:tcBorders>
            <w:shd w:val="clear" w:color="auto" w:fill="auto"/>
            <w:vAlign w:val="center"/>
          </w:tcPr>
          <w:p w14:paraId="320EAD3A" w14:textId="573A416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ockázati tőkealap és magántőkealap</w:t>
            </w:r>
          </w:p>
        </w:tc>
      </w:tr>
      <w:tr w:rsidR="00873AC6" w:rsidRPr="005A47CF" w14:paraId="7F952FD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D757797" w14:textId="43D2B10D"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30LA041411</w:t>
            </w:r>
            <w:r>
              <w:rPr>
                <w:rFonts w:eastAsia="Times New Roman" w:cs="Arial"/>
                <w:color w:val="000000"/>
                <w:szCs w:val="20"/>
                <w:lang w:eastAsia="hu-HU"/>
              </w:rPr>
              <w:t>7</w:t>
            </w:r>
          </w:p>
        </w:tc>
        <w:tc>
          <w:tcPr>
            <w:tcW w:w="6444" w:type="dxa"/>
            <w:tcBorders>
              <w:top w:val="nil"/>
              <w:left w:val="nil"/>
              <w:bottom w:val="single" w:sz="4" w:space="0" w:color="auto"/>
              <w:right w:val="single" w:sz="4" w:space="0" w:color="auto"/>
            </w:tcBorders>
            <w:shd w:val="clear" w:color="auto" w:fill="auto"/>
            <w:vAlign w:val="center"/>
          </w:tcPr>
          <w:p w14:paraId="5E79BEAF" w14:textId="4A8CCB5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73AC6">
              <w:rPr>
                <w:rFonts w:eastAsia="Times New Roman" w:cs="Arial"/>
                <w:color w:val="000000"/>
                <w:szCs w:val="20"/>
                <w:lang w:eastAsia="hu-HU"/>
              </w:rPr>
              <w:t>kötvényalap</w:t>
            </w:r>
          </w:p>
        </w:tc>
      </w:tr>
      <w:tr w:rsidR="00873AC6" w:rsidRPr="005A47CF" w14:paraId="6FB3008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0C6CD15D" w14:textId="45A59CC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8</w:t>
            </w:r>
          </w:p>
        </w:tc>
        <w:tc>
          <w:tcPr>
            <w:tcW w:w="6444" w:type="dxa"/>
            <w:tcBorders>
              <w:top w:val="nil"/>
              <w:left w:val="nil"/>
              <w:bottom w:val="single" w:sz="4" w:space="0" w:color="auto"/>
              <w:right w:val="single" w:sz="4" w:space="0" w:color="auto"/>
            </w:tcBorders>
            <w:shd w:val="clear" w:color="auto" w:fill="auto"/>
            <w:vAlign w:val="center"/>
          </w:tcPr>
          <w:p w14:paraId="45A896EE" w14:textId="16AF3FF0"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részvényalap</w:t>
            </w:r>
          </w:p>
        </w:tc>
      </w:tr>
      <w:tr w:rsidR="00873AC6" w:rsidRPr="005A47CF" w14:paraId="1AA3DA8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7DAE2E60" w14:textId="312C1BD3"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9</w:t>
            </w:r>
          </w:p>
        </w:tc>
        <w:tc>
          <w:tcPr>
            <w:tcW w:w="6444" w:type="dxa"/>
            <w:tcBorders>
              <w:top w:val="nil"/>
              <w:left w:val="nil"/>
              <w:bottom w:val="single" w:sz="4" w:space="0" w:color="auto"/>
              <w:right w:val="single" w:sz="4" w:space="0" w:color="auto"/>
            </w:tcBorders>
            <w:shd w:val="clear" w:color="auto" w:fill="auto"/>
            <w:vAlign w:val="center"/>
          </w:tcPr>
          <w:p w14:paraId="1E360D2B" w14:textId="2A3BAF6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értékpapíralap</w:t>
            </w:r>
          </w:p>
        </w:tc>
      </w:tr>
      <w:tr w:rsidR="00873AC6" w:rsidRPr="005A47CF" w14:paraId="27E74D7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B55B0FC" w14:textId="396E163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20</w:t>
            </w:r>
          </w:p>
        </w:tc>
        <w:tc>
          <w:tcPr>
            <w:tcW w:w="6444" w:type="dxa"/>
            <w:tcBorders>
              <w:top w:val="nil"/>
              <w:left w:val="nil"/>
              <w:bottom w:val="single" w:sz="4" w:space="0" w:color="auto"/>
              <w:right w:val="single" w:sz="4" w:space="0" w:color="auto"/>
            </w:tcBorders>
            <w:shd w:val="clear" w:color="auto" w:fill="auto"/>
            <w:vAlign w:val="center"/>
          </w:tcPr>
          <w:p w14:paraId="617385F7" w14:textId="7EDC59C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tőkevédett alap</w:t>
            </w:r>
          </w:p>
        </w:tc>
      </w:tr>
      <w:tr w:rsidR="00873AC6" w:rsidRPr="005A47CF" w14:paraId="06447EB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8063CD7" w14:textId="5EAF426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21</w:t>
            </w:r>
          </w:p>
        </w:tc>
        <w:tc>
          <w:tcPr>
            <w:tcW w:w="6444" w:type="dxa"/>
            <w:tcBorders>
              <w:top w:val="nil"/>
              <w:left w:val="nil"/>
              <w:bottom w:val="single" w:sz="4" w:space="0" w:color="auto"/>
              <w:right w:val="single" w:sz="4" w:space="0" w:color="auto"/>
            </w:tcBorders>
            <w:shd w:val="clear" w:color="auto" w:fill="auto"/>
            <w:vAlign w:val="center"/>
          </w:tcPr>
          <w:p w14:paraId="6258DDDE" w14:textId="63A184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E62C8">
              <w:rPr>
                <w:rFonts w:eastAsia="Times New Roman" w:cs="Arial"/>
                <w:color w:val="000000"/>
                <w:szCs w:val="20"/>
                <w:lang w:eastAsia="hu-HU"/>
              </w:rPr>
              <w:t>r</w:t>
            </w:r>
            <w:r w:rsidR="00717975" w:rsidRPr="007B5C6D">
              <w:rPr>
                <w:rFonts w:eastAsia="Times New Roman" w:cs="Arial"/>
                <w:color w:val="000000"/>
                <w:szCs w:val="20"/>
                <w:lang w:eastAsia="hu-HU"/>
              </w:rPr>
              <w:t>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abszolút hozamú alap</w:t>
            </w:r>
          </w:p>
        </w:tc>
      </w:tr>
      <w:tr w:rsidR="00873AC6" w:rsidRPr="005A47CF" w14:paraId="1EE8494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46CDDBD6" w14:textId="6820918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22</w:t>
            </w:r>
          </w:p>
        </w:tc>
        <w:tc>
          <w:tcPr>
            <w:tcW w:w="6444" w:type="dxa"/>
            <w:tcBorders>
              <w:top w:val="nil"/>
              <w:left w:val="nil"/>
              <w:bottom w:val="single" w:sz="4" w:space="0" w:color="auto"/>
              <w:right w:val="single" w:sz="4" w:space="0" w:color="auto"/>
            </w:tcBorders>
            <w:shd w:val="clear" w:color="auto" w:fill="auto"/>
            <w:vAlign w:val="center"/>
          </w:tcPr>
          <w:p w14:paraId="627789A4" w14:textId="4E4A5B11"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unikális alap</w:t>
            </w:r>
          </w:p>
        </w:tc>
      </w:tr>
      <w:tr w:rsidR="00873AC6" w:rsidRPr="005A47CF" w14:paraId="57C6433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65687957" w14:textId="3904CBA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23</w:t>
            </w:r>
          </w:p>
        </w:tc>
        <w:tc>
          <w:tcPr>
            <w:tcW w:w="6444" w:type="dxa"/>
            <w:tcBorders>
              <w:top w:val="nil"/>
              <w:left w:val="nil"/>
              <w:bottom w:val="single" w:sz="4" w:space="0" w:color="auto"/>
              <w:right w:val="single" w:sz="4" w:space="0" w:color="auto"/>
            </w:tcBorders>
            <w:shd w:val="clear" w:color="auto" w:fill="auto"/>
            <w:vAlign w:val="center"/>
          </w:tcPr>
          <w:p w14:paraId="7403FB22" w14:textId="794C420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indexkövető alap</w:t>
            </w:r>
          </w:p>
        </w:tc>
      </w:tr>
      <w:tr w:rsidR="00873AC6" w:rsidRPr="005A47CF" w14:paraId="274BA2C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07CF71F" w14:textId="1DAA07D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24</w:t>
            </w:r>
          </w:p>
        </w:tc>
        <w:tc>
          <w:tcPr>
            <w:tcW w:w="6444" w:type="dxa"/>
            <w:tcBorders>
              <w:top w:val="nil"/>
              <w:left w:val="nil"/>
              <w:bottom w:val="single" w:sz="4" w:space="0" w:color="auto"/>
              <w:right w:val="single" w:sz="4" w:space="0" w:color="auto"/>
            </w:tcBorders>
            <w:shd w:val="clear" w:color="auto" w:fill="auto"/>
            <w:vAlign w:val="center"/>
          </w:tcPr>
          <w:p w14:paraId="45213DC6" w14:textId="39F12B25"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árupiaci alap</w:t>
            </w:r>
          </w:p>
        </w:tc>
      </w:tr>
      <w:tr w:rsidR="00873AC6" w:rsidRPr="005A47CF" w14:paraId="3AC9D94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CC32930" w14:textId="319B019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25</w:t>
            </w:r>
          </w:p>
        </w:tc>
        <w:tc>
          <w:tcPr>
            <w:tcW w:w="6444" w:type="dxa"/>
            <w:tcBorders>
              <w:top w:val="nil"/>
              <w:left w:val="nil"/>
              <w:bottom w:val="single" w:sz="4" w:space="0" w:color="auto"/>
              <w:right w:val="single" w:sz="4" w:space="0" w:color="auto"/>
            </w:tcBorders>
            <w:shd w:val="clear" w:color="auto" w:fill="auto"/>
            <w:vAlign w:val="center"/>
          </w:tcPr>
          <w:p w14:paraId="560FE4D0" w14:textId="23B00C9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alapok alapja</w:t>
            </w:r>
          </w:p>
        </w:tc>
      </w:tr>
      <w:tr w:rsidR="00873AC6" w:rsidRPr="005A47CF" w14:paraId="294A9E7A"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6E2DF0C0" w14:textId="265BF97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26</w:t>
            </w:r>
          </w:p>
        </w:tc>
        <w:tc>
          <w:tcPr>
            <w:tcW w:w="6444" w:type="dxa"/>
            <w:tcBorders>
              <w:top w:val="nil"/>
              <w:left w:val="nil"/>
              <w:bottom w:val="single" w:sz="4" w:space="0" w:color="auto"/>
              <w:right w:val="single" w:sz="4" w:space="0" w:color="auto"/>
            </w:tcBorders>
            <w:shd w:val="clear" w:color="auto" w:fill="auto"/>
            <w:vAlign w:val="center"/>
          </w:tcPr>
          <w:p w14:paraId="7379F8CC" w14:textId="51428A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alap</w:t>
            </w:r>
          </w:p>
        </w:tc>
      </w:tr>
      <w:tr w:rsidR="00873AC6" w:rsidRPr="005A47CF" w14:paraId="7DFEA0C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DC2B2BA" w14:textId="0F2AA940"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27</w:t>
            </w:r>
          </w:p>
        </w:tc>
        <w:tc>
          <w:tcPr>
            <w:tcW w:w="6444" w:type="dxa"/>
            <w:tcBorders>
              <w:top w:val="nil"/>
              <w:left w:val="nil"/>
              <w:bottom w:val="single" w:sz="4" w:space="0" w:color="auto"/>
              <w:right w:val="single" w:sz="4" w:space="0" w:color="auto"/>
            </w:tcBorders>
            <w:shd w:val="clear" w:color="auto" w:fill="auto"/>
            <w:vAlign w:val="center"/>
          </w:tcPr>
          <w:p w14:paraId="214F65BC" w14:textId="2370FAE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717975">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ingatlanalap</w:t>
            </w:r>
          </w:p>
        </w:tc>
      </w:tr>
      <w:tr w:rsidR="00873AC6" w:rsidRPr="005A47CF" w14:paraId="14A600A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0AA03E95" w14:textId="0BBB144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28</w:t>
            </w:r>
          </w:p>
        </w:tc>
        <w:tc>
          <w:tcPr>
            <w:tcW w:w="6444" w:type="dxa"/>
            <w:tcBorders>
              <w:top w:val="nil"/>
              <w:left w:val="nil"/>
              <w:bottom w:val="single" w:sz="4" w:space="0" w:color="auto"/>
              <w:right w:val="single" w:sz="4" w:space="0" w:color="auto"/>
            </w:tcBorders>
            <w:shd w:val="clear" w:color="auto" w:fill="auto"/>
            <w:vAlign w:val="center"/>
          </w:tcPr>
          <w:p w14:paraId="408DA2A9" w14:textId="51000AC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0E395E" w:rsidRPr="005A47CF" w14:paraId="0FBFC86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90BA6D8" w14:textId="6D8B7E9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30LA0414201</w:t>
            </w:r>
          </w:p>
        </w:tc>
        <w:tc>
          <w:tcPr>
            <w:tcW w:w="6444" w:type="dxa"/>
            <w:tcBorders>
              <w:top w:val="nil"/>
              <w:left w:val="nil"/>
              <w:bottom w:val="single" w:sz="4" w:space="0" w:color="auto"/>
              <w:right w:val="single" w:sz="4" w:space="0" w:color="auto"/>
            </w:tcBorders>
            <w:shd w:val="clear" w:color="auto" w:fill="auto"/>
            <w:vAlign w:val="center"/>
            <w:hideMark/>
          </w:tcPr>
          <w:p w14:paraId="2F0C8E67" w14:textId="70EBFC8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0E395E" w:rsidRPr="005A47CF" w14:paraId="38D29A0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780018" w14:textId="7D614C81"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30LA0414202</w:t>
            </w:r>
          </w:p>
        </w:tc>
        <w:tc>
          <w:tcPr>
            <w:tcW w:w="6444" w:type="dxa"/>
            <w:tcBorders>
              <w:top w:val="nil"/>
              <w:left w:val="nil"/>
              <w:bottom w:val="single" w:sz="4" w:space="0" w:color="auto"/>
              <w:right w:val="single" w:sz="4" w:space="0" w:color="auto"/>
            </w:tcBorders>
            <w:shd w:val="clear" w:color="auto" w:fill="auto"/>
            <w:vAlign w:val="center"/>
            <w:hideMark/>
          </w:tcPr>
          <w:p w14:paraId="55A8690A" w14:textId="2842FD3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0E395E" w:rsidRPr="005A47CF" w14:paraId="0C86869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26C8A0B" w14:textId="532F4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30LA0414203</w:t>
            </w:r>
          </w:p>
        </w:tc>
        <w:tc>
          <w:tcPr>
            <w:tcW w:w="6444" w:type="dxa"/>
            <w:tcBorders>
              <w:top w:val="nil"/>
              <w:left w:val="nil"/>
              <w:bottom w:val="single" w:sz="4" w:space="0" w:color="auto"/>
              <w:right w:val="single" w:sz="4" w:space="0" w:color="auto"/>
            </w:tcBorders>
            <w:shd w:val="clear" w:color="auto" w:fill="auto"/>
            <w:vAlign w:val="center"/>
            <w:hideMark/>
          </w:tcPr>
          <w:p w14:paraId="18F866A5" w14:textId="2CF9EA4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0E395E" w:rsidRPr="005A47CF" w14:paraId="0C45E75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FE5ED47" w14:textId="2A195D3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30LA0414204</w:t>
            </w:r>
          </w:p>
        </w:tc>
        <w:tc>
          <w:tcPr>
            <w:tcW w:w="6444" w:type="dxa"/>
            <w:tcBorders>
              <w:top w:val="nil"/>
              <w:left w:val="nil"/>
              <w:bottom w:val="single" w:sz="4" w:space="0" w:color="auto"/>
              <w:right w:val="single" w:sz="4" w:space="0" w:color="auto"/>
            </w:tcBorders>
            <w:shd w:val="clear" w:color="auto" w:fill="auto"/>
            <w:vAlign w:val="center"/>
            <w:hideMark/>
          </w:tcPr>
          <w:p w14:paraId="52CC8CE4" w14:textId="0A9E36F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0E395E" w:rsidRPr="005A47CF" w14:paraId="018919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0C8A648" w14:textId="7CC80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30LA0414205</w:t>
            </w:r>
          </w:p>
        </w:tc>
        <w:tc>
          <w:tcPr>
            <w:tcW w:w="6444" w:type="dxa"/>
            <w:tcBorders>
              <w:top w:val="nil"/>
              <w:left w:val="nil"/>
              <w:bottom w:val="single" w:sz="4" w:space="0" w:color="auto"/>
              <w:right w:val="single" w:sz="4" w:space="0" w:color="auto"/>
            </w:tcBorders>
            <w:shd w:val="clear" w:color="auto" w:fill="auto"/>
            <w:vAlign w:val="center"/>
            <w:hideMark/>
          </w:tcPr>
          <w:p w14:paraId="5CA00267" w14:textId="72B01F0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0E395E" w:rsidRPr="005A47CF" w14:paraId="72D7629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39626E4" w14:textId="6F157D0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30LA0414206</w:t>
            </w:r>
          </w:p>
        </w:tc>
        <w:tc>
          <w:tcPr>
            <w:tcW w:w="6444" w:type="dxa"/>
            <w:tcBorders>
              <w:top w:val="nil"/>
              <w:left w:val="nil"/>
              <w:bottom w:val="single" w:sz="4" w:space="0" w:color="auto"/>
              <w:right w:val="single" w:sz="4" w:space="0" w:color="auto"/>
            </w:tcBorders>
            <w:shd w:val="clear" w:color="auto" w:fill="auto"/>
            <w:vAlign w:val="center"/>
            <w:hideMark/>
          </w:tcPr>
          <w:p w14:paraId="325E9DC5" w14:textId="69A4878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0E395E" w:rsidRPr="005A47CF" w14:paraId="0F3394D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EE3B78" w14:textId="50B50BD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30LA0414207</w:t>
            </w:r>
          </w:p>
        </w:tc>
        <w:tc>
          <w:tcPr>
            <w:tcW w:w="6444" w:type="dxa"/>
            <w:tcBorders>
              <w:top w:val="nil"/>
              <w:left w:val="nil"/>
              <w:bottom w:val="single" w:sz="4" w:space="0" w:color="auto"/>
              <w:right w:val="single" w:sz="4" w:space="0" w:color="auto"/>
            </w:tcBorders>
            <w:shd w:val="clear" w:color="auto" w:fill="auto"/>
            <w:vAlign w:val="center"/>
            <w:hideMark/>
          </w:tcPr>
          <w:p w14:paraId="0D6C4F87" w14:textId="67EFE9E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iegyensúlyozott vegyes alap</w:t>
            </w:r>
          </w:p>
        </w:tc>
      </w:tr>
      <w:tr w:rsidR="000E395E" w:rsidRPr="005A47CF" w14:paraId="279D58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8E272D8" w14:textId="56123C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30LA0414208</w:t>
            </w:r>
          </w:p>
        </w:tc>
        <w:tc>
          <w:tcPr>
            <w:tcW w:w="6444" w:type="dxa"/>
            <w:tcBorders>
              <w:top w:val="nil"/>
              <w:left w:val="nil"/>
              <w:bottom w:val="single" w:sz="4" w:space="0" w:color="auto"/>
              <w:right w:val="single" w:sz="4" w:space="0" w:color="auto"/>
            </w:tcBorders>
            <w:shd w:val="clear" w:color="auto" w:fill="auto"/>
            <w:vAlign w:val="center"/>
            <w:hideMark/>
          </w:tcPr>
          <w:p w14:paraId="325CA7C7" w14:textId="79EE4FE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0E395E" w:rsidRPr="005A47CF" w14:paraId="4080042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A6981EB" w14:textId="58A2457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30LA0414209</w:t>
            </w:r>
          </w:p>
        </w:tc>
        <w:tc>
          <w:tcPr>
            <w:tcW w:w="6444" w:type="dxa"/>
            <w:tcBorders>
              <w:top w:val="nil"/>
              <w:left w:val="nil"/>
              <w:bottom w:val="single" w:sz="4" w:space="0" w:color="auto"/>
              <w:right w:val="single" w:sz="4" w:space="0" w:color="auto"/>
            </w:tcBorders>
            <w:shd w:val="clear" w:color="auto" w:fill="auto"/>
            <w:vAlign w:val="center"/>
            <w:hideMark/>
          </w:tcPr>
          <w:p w14:paraId="1CA9FDF3" w14:textId="467B9E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0E395E" w:rsidRPr="005A47CF" w14:paraId="47982E4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A2B5051" w14:textId="143CBD4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30LA0414210</w:t>
            </w:r>
          </w:p>
        </w:tc>
        <w:tc>
          <w:tcPr>
            <w:tcW w:w="6444" w:type="dxa"/>
            <w:tcBorders>
              <w:top w:val="nil"/>
              <w:left w:val="nil"/>
              <w:bottom w:val="single" w:sz="4" w:space="0" w:color="auto"/>
              <w:right w:val="single" w:sz="4" w:space="0" w:color="auto"/>
            </w:tcBorders>
            <w:shd w:val="clear" w:color="auto" w:fill="auto"/>
            <w:vAlign w:val="center"/>
            <w:hideMark/>
          </w:tcPr>
          <w:p w14:paraId="3AB4DD3D" w14:textId="0F6AD91A"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á</w:t>
            </w:r>
            <w:r w:rsidRPr="005A47CF">
              <w:rPr>
                <w:rFonts w:eastAsia="Times New Roman" w:cs="Arial"/>
                <w:szCs w:val="20"/>
                <w:lang w:eastAsia="hu-HU"/>
              </w:rPr>
              <w:t>rupiaci alap</w:t>
            </w:r>
          </w:p>
        </w:tc>
      </w:tr>
      <w:tr w:rsidR="000E395E" w:rsidRPr="005A47CF" w14:paraId="783F3BA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34075A" w14:textId="6FAAD2D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30LA0414211</w:t>
            </w:r>
          </w:p>
        </w:tc>
        <w:tc>
          <w:tcPr>
            <w:tcW w:w="6444" w:type="dxa"/>
            <w:tcBorders>
              <w:top w:val="nil"/>
              <w:left w:val="nil"/>
              <w:bottom w:val="single" w:sz="4" w:space="0" w:color="auto"/>
              <w:right w:val="single" w:sz="4" w:space="0" w:color="auto"/>
            </w:tcBorders>
            <w:shd w:val="clear" w:color="auto" w:fill="auto"/>
            <w:vAlign w:val="center"/>
            <w:hideMark/>
          </w:tcPr>
          <w:p w14:paraId="4B0ACBF4" w14:textId="11176A67"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a</w:t>
            </w:r>
            <w:r w:rsidRPr="005A47CF">
              <w:rPr>
                <w:rFonts w:eastAsia="Times New Roman" w:cs="Arial"/>
                <w:szCs w:val="20"/>
                <w:lang w:eastAsia="hu-HU"/>
              </w:rPr>
              <w:t>bszolút hozamú alap</w:t>
            </w:r>
          </w:p>
        </w:tc>
      </w:tr>
      <w:tr w:rsidR="000E395E" w:rsidRPr="005A47CF" w14:paraId="1DA5242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CE1A5EE" w14:textId="649C46F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30LA0414212</w:t>
            </w:r>
          </w:p>
        </w:tc>
        <w:tc>
          <w:tcPr>
            <w:tcW w:w="6444" w:type="dxa"/>
            <w:tcBorders>
              <w:top w:val="nil"/>
              <w:left w:val="nil"/>
              <w:bottom w:val="single" w:sz="4" w:space="0" w:color="auto"/>
              <w:right w:val="single" w:sz="4" w:space="0" w:color="auto"/>
            </w:tcBorders>
            <w:shd w:val="clear" w:color="auto" w:fill="auto"/>
            <w:vAlign w:val="center"/>
            <w:hideMark/>
          </w:tcPr>
          <w:p w14:paraId="67A770F4" w14:textId="4A59AE7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t</w:t>
            </w:r>
            <w:r w:rsidRPr="005A47CF">
              <w:rPr>
                <w:rFonts w:eastAsia="Times New Roman" w:cs="Arial"/>
                <w:szCs w:val="20"/>
                <w:lang w:eastAsia="hu-HU"/>
              </w:rPr>
              <w:t>őkevédett alap</w:t>
            </w:r>
          </w:p>
        </w:tc>
      </w:tr>
      <w:tr w:rsidR="000E395E" w:rsidRPr="005A47CF" w14:paraId="27EC422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36881AC" w14:textId="7FCA071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30LA0414213</w:t>
            </w:r>
          </w:p>
        </w:tc>
        <w:tc>
          <w:tcPr>
            <w:tcW w:w="6444" w:type="dxa"/>
            <w:tcBorders>
              <w:top w:val="nil"/>
              <w:left w:val="nil"/>
              <w:bottom w:val="single" w:sz="4" w:space="0" w:color="auto"/>
              <w:right w:val="single" w:sz="4" w:space="0" w:color="auto"/>
            </w:tcBorders>
            <w:shd w:val="clear" w:color="auto" w:fill="auto"/>
            <w:vAlign w:val="center"/>
            <w:hideMark/>
          </w:tcPr>
          <w:p w14:paraId="3B438258" w14:textId="6D87A64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s</w:t>
            </w:r>
            <w:r w:rsidRPr="005A47CF">
              <w:rPr>
                <w:rFonts w:eastAsia="Times New Roman" w:cs="Arial"/>
                <w:szCs w:val="20"/>
                <w:lang w:eastAsia="hu-HU"/>
              </w:rPr>
              <w:t>zármaztatott alap</w:t>
            </w:r>
          </w:p>
        </w:tc>
      </w:tr>
      <w:tr w:rsidR="000E395E" w:rsidRPr="005A47CF" w14:paraId="01D2623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DB2F0B8" w14:textId="0862D02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30LA0414214</w:t>
            </w:r>
          </w:p>
        </w:tc>
        <w:tc>
          <w:tcPr>
            <w:tcW w:w="6444" w:type="dxa"/>
            <w:tcBorders>
              <w:top w:val="nil"/>
              <w:left w:val="nil"/>
              <w:bottom w:val="single" w:sz="4" w:space="0" w:color="auto"/>
              <w:right w:val="single" w:sz="4" w:space="0" w:color="auto"/>
            </w:tcBorders>
            <w:shd w:val="clear" w:color="auto" w:fill="auto"/>
            <w:vAlign w:val="center"/>
            <w:hideMark/>
          </w:tcPr>
          <w:p w14:paraId="44C983CE" w14:textId="080407A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özvetlen ingatlanokba fektető alap</w:t>
            </w:r>
          </w:p>
        </w:tc>
      </w:tr>
      <w:tr w:rsidR="000E395E" w:rsidRPr="005A47CF" w14:paraId="23C06B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F0D7193" w14:textId="57D4C41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30LA0414215</w:t>
            </w:r>
          </w:p>
        </w:tc>
        <w:tc>
          <w:tcPr>
            <w:tcW w:w="6444" w:type="dxa"/>
            <w:tcBorders>
              <w:top w:val="nil"/>
              <w:left w:val="nil"/>
              <w:bottom w:val="single" w:sz="4" w:space="0" w:color="auto"/>
              <w:right w:val="single" w:sz="4" w:space="0" w:color="auto"/>
            </w:tcBorders>
            <w:shd w:val="clear" w:color="auto" w:fill="auto"/>
            <w:vAlign w:val="center"/>
            <w:hideMark/>
          </w:tcPr>
          <w:p w14:paraId="41CAFFB4" w14:textId="1DA7761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özvetett ingatlanokba fektető alap</w:t>
            </w:r>
          </w:p>
        </w:tc>
      </w:tr>
      <w:tr w:rsidR="000E395E" w:rsidRPr="005A47CF" w14:paraId="33D044B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7DB1A3F" w14:textId="04BAE22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30LA0414216</w:t>
            </w:r>
          </w:p>
        </w:tc>
        <w:tc>
          <w:tcPr>
            <w:tcW w:w="6444" w:type="dxa"/>
            <w:tcBorders>
              <w:top w:val="nil"/>
              <w:left w:val="nil"/>
              <w:bottom w:val="single" w:sz="4" w:space="0" w:color="auto"/>
              <w:right w:val="single" w:sz="4" w:space="0" w:color="auto"/>
            </w:tcBorders>
            <w:shd w:val="clear" w:color="auto" w:fill="auto"/>
            <w:vAlign w:val="center"/>
          </w:tcPr>
          <w:p w14:paraId="1B8AB862" w14:textId="3C6A9FC2"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A436E5">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ockázati tőkealap és magántőke alap</w:t>
            </w:r>
          </w:p>
        </w:tc>
      </w:tr>
      <w:tr w:rsidR="000E395E" w:rsidRPr="005A47CF" w14:paraId="52566D2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7EA0F41" w14:textId="6C7E0DE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30LA0415</w:t>
            </w:r>
          </w:p>
        </w:tc>
        <w:tc>
          <w:tcPr>
            <w:tcW w:w="6444" w:type="dxa"/>
            <w:tcBorders>
              <w:top w:val="nil"/>
              <w:left w:val="nil"/>
              <w:bottom w:val="single" w:sz="4" w:space="0" w:color="auto"/>
              <w:right w:val="single" w:sz="4" w:space="0" w:color="auto"/>
            </w:tcBorders>
            <w:shd w:val="clear" w:color="auto" w:fill="auto"/>
            <w:vAlign w:val="center"/>
            <w:hideMark/>
          </w:tcPr>
          <w:p w14:paraId="49580F79" w14:textId="1906468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 értékpapírok</w:t>
            </w:r>
          </w:p>
        </w:tc>
      </w:tr>
      <w:tr w:rsidR="000E395E" w:rsidRPr="005A47CF" w14:paraId="1201E12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8A61CA0" w14:textId="52C7F1B8"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30LA05</w:t>
            </w:r>
          </w:p>
        </w:tc>
        <w:tc>
          <w:tcPr>
            <w:tcW w:w="6444" w:type="dxa"/>
            <w:tcBorders>
              <w:top w:val="nil"/>
              <w:left w:val="nil"/>
              <w:bottom w:val="single" w:sz="4" w:space="0" w:color="auto"/>
              <w:right w:val="single" w:sz="4" w:space="0" w:color="auto"/>
            </w:tcBorders>
            <w:shd w:val="clear" w:color="auto" w:fill="auto"/>
            <w:vAlign w:val="center"/>
            <w:hideMark/>
          </w:tcPr>
          <w:p w14:paraId="77A50D73" w14:textId="604C097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Határidős ügyletek</w:t>
            </w:r>
          </w:p>
        </w:tc>
      </w:tr>
      <w:tr w:rsidR="000E395E" w:rsidRPr="005A47CF" w14:paraId="5909EAB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D265546" w14:textId="300193B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30LA06</w:t>
            </w:r>
          </w:p>
        </w:tc>
        <w:tc>
          <w:tcPr>
            <w:tcW w:w="6444" w:type="dxa"/>
            <w:tcBorders>
              <w:top w:val="nil"/>
              <w:left w:val="nil"/>
              <w:bottom w:val="single" w:sz="4" w:space="0" w:color="auto"/>
              <w:right w:val="single" w:sz="4" w:space="0" w:color="auto"/>
            </w:tcBorders>
            <w:shd w:val="clear" w:color="auto" w:fill="auto"/>
            <w:vAlign w:val="center"/>
            <w:hideMark/>
          </w:tcPr>
          <w:p w14:paraId="72A257A9" w14:textId="27C737D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Vételi és eladási opciók</w:t>
            </w:r>
          </w:p>
        </w:tc>
      </w:tr>
      <w:tr w:rsidR="000E395E" w:rsidRPr="005A47CF" w14:paraId="6CA78C1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7DBC0D" w14:textId="02D010B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30LA07</w:t>
            </w:r>
          </w:p>
        </w:tc>
        <w:tc>
          <w:tcPr>
            <w:tcW w:w="6444" w:type="dxa"/>
            <w:tcBorders>
              <w:top w:val="nil"/>
              <w:left w:val="nil"/>
              <w:bottom w:val="single" w:sz="4" w:space="0" w:color="auto"/>
              <w:right w:val="single" w:sz="4" w:space="0" w:color="auto"/>
            </w:tcBorders>
            <w:shd w:val="clear" w:color="auto" w:fill="auto"/>
            <w:vAlign w:val="center"/>
            <w:hideMark/>
          </w:tcPr>
          <w:p w14:paraId="2EA4358F" w14:textId="654A780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Repó ügyletek</w:t>
            </w:r>
          </w:p>
        </w:tc>
      </w:tr>
      <w:tr w:rsidR="000E395E" w:rsidRPr="005A47CF" w14:paraId="1FF24049"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B5F95D" w14:textId="5874DDD0"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30LA08</w:t>
            </w:r>
          </w:p>
        </w:tc>
        <w:tc>
          <w:tcPr>
            <w:tcW w:w="6444" w:type="dxa"/>
            <w:tcBorders>
              <w:top w:val="nil"/>
              <w:left w:val="nil"/>
              <w:bottom w:val="single" w:sz="4" w:space="0" w:color="auto"/>
              <w:right w:val="single" w:sz="4" w:space="0" w:color="auto"/>
            </w:tcBorders>
            <w:shd w:val="clear" w:color="auto" w:fill="auto"/>
            <w:vAlign w:val="center"/>
            <w:hideMark/>
          </w:tcPr>
          <w:p w14:paraId="4A2C48D0" w14:textId="7374B6B9"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SWAP ügyletek</w:t>
            </w:r>
          </w:p>
        </w:tc>
      </w:tr>
      <w:tr w:rsidR="000E395E" w:rsidRPr="005A47CF" w14:paraId="286489B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98F980" w14:textId="64C8BD1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30LA09</w:t>
            </w:r>
          </w:p>
        </w:tc>
        <w:tc>
          <w:tcPr>
            <w:tcW w:w="6444" w:type="dxa"/>
            <w:tcBorders>
              <w:top w:val="nil"/>
              <w:left w:val="nil"/>
              <w:bottom w:val="single" w:sz="4" w:space="0" w:color="auto"/>
              <w:right w:val="single" w:sz="4" w:space="0" w:color="auto"/>
            </w:tcBorders>
            <w:shd w:val="clear" w:color="auto" w:fill="auto"/>
            <w:vAlign w:val="center"/>
            <w:hideMark/>
          </w:tcPr>
          <w:p w14:paraId="26A87A32" w14:textId="1E165A88"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Ingatlan</w:t>
            </w:r>
          </w:p>
        </w:tc>
      </w:tr>
      <w:tr w:rsidR="000E395E" w:rsidRPr="005A47CF" w14:paraId="624D4E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03D1C7" w14:textId="3026E9D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30LA10</w:t>
            </w:r>
          </w:p>
        </w:tc>
        <w:tc>
          <w:tcPr>
            <w:tcW w:w="6444" w:type="dxa"/>
            <w:tcBorders>
              <w:top w:val="nil"/>
              <w:left w:val="nil"/>
              <w:bottom w:val="single" w:sz="4" w:space="0" w:color="auto"/>
              <w:right w:val="single" w:sz="4" w:space="0" w:color="auto"/>
            </w:tcBorders>
            <w:shd w:val="clear" w:color="auto" w:fill="auto"/>
            <w:vAlign w:val="center"/>
            <w:hideMark/>
          </w:tcPr>
          <w:p w14:paraId="11937DC9" w14:textId="2FCC203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Részesedések ingatlantársaságokban</w:t>
            </w:r>
          </w:p>
        </w:tc>
      </w:tr>
      <w:tr w:rsidR="000E395E" w:rsidRPr="005A47CF" w14:paraId="4E5DEFC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ABEE87A" w14:textId="7230D6B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30LA11</w:t>
            </w:r>
          </w:p>
        </w:tc>
        <w:tc>
          <w:tcPr>
            <w:tcW w:w="6444" w:type="dxa"/>
            <w:tcBorders>
              <w:top w:val="nil"/>
              <w:left w:val="nil"/>
              <w:bottom w:val="single" w:sz="4" w:space="0" w:color="auto"/>
              <w:right w:val="single" w:sz="4" w:space="0" w:color="auto"/>
            </w:tcBorders>
            <w:shd w:val="clear" w:color="auto" w:fill="auto"/>
            <w:vAlign w:val="center"/>
            <w:hideMark/>
          </w:tcPr>
          <w:p w14:paraId="18E96F42" w14:textId="5CA6FE2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Nyújtott hitelek, kölcsönök</w:t>
            </w:r>
          </w:p>
        </w:tc>
      </w:tr>
      <w:tr w:rsidR="000E395E" w:rsidRPr="005A47CF" w14:paraId="54F3AE4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C44CA2" w14:textId="3DB4871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30LA12</w:t>
            </w:r>
          </w:p>
        </w:tc>
        <w:tc>
          <w:tcPr>
            <w:tcW w:w="6444" w:type="dxa"/>
            <w:tcBorders>
              <w:top w:val="nil"/>
              <w:left w:val="nil"/>
              <w:bottom w:val="single" w:sz="4" w:space="0" w:color="auto"/>
              <w:right w:val="single" w:sz="4" w:space="0" w:color="auto"/>
            </w:tcBorders>
            <w:shd w:val="clear" w:color="auto" w:fill="auto"/>
            <w:vAlign w:val="center"/>
            <w:hideMark/>
          </w:tcPr>
          <w:p w14:paraId="79BCA430" w14:textId="54E70FB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Követelések</w:t>
            </w:r>
          </w:p>
        </w:tc>
      </w:tr>
      <w:tr w:rsidR="000E395E" w:rsidRPr="005A47CF" w14:paraId="70C8E26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711EAD" w14:textId="2D6BA22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30LA13</w:t>
            </w:r>
          </w:p>
        </w:tc>
        <w:tc>
          <w:tcPr>
            <w:tcW w:w="6444" w:type="dxa"/>
            <w:tcBorders>
              <w:top w:val="nil"/>
              <w:left w:val="nil"/>
              <w:bottom w:val="single" w:sz="4" w:space="0" w:color="auto"/>
              <w:right w:val="single" w:sz="4" w:space="0" w:color="auto"/>
            </w:tcBorders>
            <w:shd w:val="clear" w:color="auto" w:fill="auto"/>
            <w:vAlign w:val="center"/>
            <w:hideMark/>
          </w:tcPr>
          <w:p w14:paraId="45B2A0A0" w14:textId="75701F29"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Kötelezettségek</w:t>
            </w:r>
          </w:p>
        </w:tc>
      </w:tr>
      <w:tr w:rsidR="000E395E" w:rsidRPr="005A47CF" w14:paraId="2D86A7F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tcPr>
          <w:p w14:paraId="65A37AAA" w14:textId="220ED03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30LA14</w:t>
            </w:r>
          </w:p>
        </w:tc>
        <w:tc>
          <w:tcPr>
            <w:tcW w:w="6444" w:type="dxa"/>
            <w:tcBorders>
              <w:top w:val="nil"/>
              <w:left w:val="nil"/>
              <w:bottom w:val="single" w:sz="4" w:space="0" w:color="auto"/>
              <w:right w:val="single" w:sz="4" w:space="0" w:color="auto"/>
            </w:tcBorders>
            <w:shd w:val="clear" w:color="auto" w:fill="auto"/>
            <w:vAlign w:val="center"/>
          </w:tcPr>
          <w:p w14:paraId="4BA5AA64" w14:textId="4BF8C79E"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w:t>
            </w:r>
          </w:p>
        </w:tc>
      </w:tr>
    </w:tbl>
    <w:p w14:paraId="21E70002" w14:textId="77777777" w:rsidR="00E27A84" w:rsidRPr="005A47CF" w:rsidRDefault="002B7259" w:rsidP="008036FD">
      <w:pPr>
        <w:spacing w:before="240"/>
        <w:rPr>
          <w:rFonts w:cs="Arial"/>
          <w:szCs w:val="20"/>
        </w:rPr>
      </w:pPr>
      <w:r w:rsidRPr="005A47CF">
        <w:rPr>
          <w:rFonts w:cs="Arial"/>
          <w:b/>
          <w:szCs w:val="20"/>
        </w:rPr>
        <w:t>8</w:t>
      </w:r>
      <w:r w:rsidR="00E27A84" w:rsidRPr="005A47CF">
        <w:rPr>
          <w:rFonts w:cs="Arial"/>
          <w:b/>
          <w:szCs w:val="20"/>
        </w:rPr>
        <w:t>. oszlop</w:t>
      </w:r>
      <w:r w:rsidR="00E27A84" w:rsidRPr="005A47CF">
        <w:rPr>
          <w:rFonts w:cs="Arial"/>
          <w:szCs w:val="20"/>
        </w:rPr>
        <w:t xml:space="preserve">: a befektetési és egyéb eszközöknek a kezelési szabályzatban foglalt értékelési elvek szerint kiszámított értéke, forintban kifejezve. </w:t>
      </w:r>
      <w:r w:rsidR="008004EE" w:rsidRPr="005A47CF">
        <w:rPr>
          <w:rFonts w:cs="Arial"/>
          <w:szCs w:val="20"/>
        </w:rPr>
        <w:t xml:space="preserve">A felhalmozott kamatokat is figyelembe kell venni a piaci érték meghatározásakor. </w:t>
      </w:r>
      <w:r w:rsidR="00E27A84" w:rsidRPr="005A47CF">
        <w:rPr>
          <w:rFonts w:cs="Arial"/>
          <w:szCs w:val="20"/>
        </w:rPr>
        <w:t>A forintra történő átszámítás</w:t>
      </w:r>
      <w:r w:rsidRPr="005A47CF">
        <w:rPr>
          <w:rFonts w:cs="Arial"/>
          <w:szCs w:val="20"/>
        </w:rPr>
        <w:t>t a kezelési szabályzatnak megfelelően kell elvégezni, amennyiben a kezelési szabályzat erről nem rendelkezik, akkor</w:t>
      </w:r>
      <w:r w:rsidR="00E27A84" w:rsidRPr="005A47CF">
        <w:rPr>
          <w:rFonts w:cs="Arial"/>
          <w:szCs w:val="20"/>
        </w:rPr>
        <w:t xml:space="preserve"> a</w:t>
      </w:r>
      <w:r w:rsidR="00677DDB" w:rsidRPr="005A47CF">
        <w:rPr>
          <w:rFonts w:cs="Arial"/>
          <w:szCs w:val="20"/>
        </w:rPr>
        <w:t xml:space="preserve">z MNB által közzétett, a </w:t>
      </w:r>
      <w:r w:rsidR="00E27A84" w:rsidRPr="005A47CF">
        <w:rPr>
          <w:rFonts w:cs="Arial"/>
          <w:szCs w:val="20"/>
        </w:rPr>
        <w:t>vonatkozási nap</w:t>
      </w:r>
      <w:r w:rsidR="00677DDB" w:rsidRPr="005A47CF">
        <w:rPr>
          <w:rFonts w:cs="Arial"/>
          <w:szCs w:val="20"/>
        </w:rPr>
        <w:t>on</w:t>
      </w:r>
      <w:r w:rsidR="00D91A30" w:rsidRPr="005A47CF">
        <w:rPr>
          <w:rFonts w:cs="Arial"/>
          <w:szCs w:val="20"/>
        </w:rPr>
        <w:t xml:space="preserve"> </w:t>
      </w:r>
      <w:r w:rsidR="00677DDB" w:rsidRPr="005A47CF">
        <w:rPr>
          <w:rFonts w:cs="Arial"/>
          <w:szCs w:val="20"/>
        </w:rPr>
        <w:t>érvényes hivatalos</w:t>
      </w:r>
      <w:r w:rsidR="00E27A84" w:rsidRPr="005A47CF">
        <w:rPr>
          <w:rFonts w:cs="Arial"/>
          <w:szCs w:val="20"/>
        </w:rPr>
        <w:t xml:space="preserve"> </w:t>
      </w:r>
      <w:r w:rsidR="00677DDB" w:rsidRPr="005A47CF">
        <w:rPr>
          <w:rFonts w:cs="Arial"/>
          <w:szCs w:val="20"/>
        </w:rPr>
        <w:t>deviza</w:t>
      </w:r>
      <w:r w:rsidR="00E27A84" w:rsidRPr="005A47CF">
        <w:rPr>
          <w:rFonts w:cs="Arial"/>
          <w:szCs w:val="20"/>
        </w:rPr>
        <w:t>árfolyam</w:t>
      </w:r>
      <w:r w:rsidR="00677DDB" w:rsidRPr="005A47CF">
        <w:rPr>
          <w:rFonts w:cs="Arial"/>
          <w:szCs w:val="20"/>
        </w:rPr>
        <w:t>on</w:t>
      </w:r>
      <w:r w:rsidR="00E27A84" w:rsidRPr="005A47CF">
        <w:rPr>
          <w:rFonts w:cs="Arial"/>
          <w:szCs w:val="20"/>
        </w:rPr>
        <w:t>.</w:t>
      </w:r>
      <w:r w:rsidR="00711B92" w:rsidRPr="005A47CF">
        <w:rPr>
          <w:rFonts w:cs="Arial"/>
          <w:szCs w:val="20"/>
        </w:rPr>
        <w:t xml:space="preserve"> </w:t>
      </w:r>
      <w:r w:rsidR="0082741B" w:rsidRPr="005A47CF">
        <w:rPr>
          <w:rFonts w:eastAsia="Times New Roman" w:cs="Arial"/>
          <w:szCs w:val="20"/>
        </w:rPr>
        <w:t>Ha az értéknapra nem állna rendelkezésre egyeztetett, rekonsziliált, visszaigazolt nettó jelenérték, akkor az utolsó, visszaigazolt jelenértéket kell jelenteni.</w:t>
      </w:r>
    </w:p>
    <w:p w14:paraId="35F80C91" w14:textId="56DA0BB6" w:rsidR="00E27A84" w:rsidRDefault="002B7259" w:rsidP="008036FD">
      <w:pPr>
        <w:spacing w:before="240"/>
        <w:rPr>
          <w:rFonts w:cs="Arial"/>
          <w:szCs w:val="20"/>
        </w:rPr>
      </w:pPr>
      <w:r w:rsidRPr="005A47CF">
        <w:rPr>
          <w:rFonts w:cs="Arial"/>
          <w:b/>
          <w:szCs w:val="20"/>
        </w:rPr>
        <w:t>9</w:t>
      </w:r>
      <w:r w:rsidR="00E27A84" w:rsidRPr="005A47CF">
        <w:rPr>
          <w:rFonts w:cs="Arial"/>
          <w:b/>
          <w:szCs w:val="20"/>
        </w:rPr>
        <w:t>. oszlop</w:t>
      </w:r>
      <w:r w:rsidR="00E27A84" w:rsidRPr="005A47CF">
        <w:rPr>
          <w:rFonts w:cs="Arial"/>
          <w:szCs w:val="20"/>
        </w:rPr>
        <w:t xml:space="preserve">: </w:t>
      </w:r>
      <w:r w:rsidRPr="005A47CF">
        <w:rPr>
          <w:rFonts w:cs="Arial"/>
          <w:szCs w:val="20"/>
        </w:rPr>
        <w:t>a</w:t>
      </w:r>
      <w:r w:rsidR="00E27A84" w:rsidRPr="005A47CF">
        <w:rPr>
          <w:rFonts w:cs="Arial"/>
          <w:szCs w:val="20"/>
        </w:rPr>
        <w:t xml:space="preserve">nnak a devizának az ISO kódja, amelyikben az adott sorban szereplő eszköz </w:t>
      </w:r>
      <w:del w:id="6" w:author="MNB" w:date="2024-07-19T15:52:00Z">
        <w:r w:rsidR="00E27A84" w:rsidRPr="005A47CF">
          <w:rPr>
            <w:rFonts w:cs="Arial"/>
            <w:szCs w:val="20"/>
          </w:rPr>
          <w:delText>denominált.</w:delText>
        </w:r>
      </w:del>
      <w:ins w:id="7" w:author="MNB" w:date="2024-07-19T15:52:00Z">
        <w:r w:rsidR="00787C52">
          <w:rPr>
            <w:rFonts w:cs="Arial"/>
            <w:szCs w:val="20"/>
          </w:rPr>
          <w:t>kereskedése történt</w:t>
        </w:r>
        <w:r w:rsidR="00E27A84" w:rsidRPr="005A47CF">
          <w:rPr>
            <w:rFonts w:cs="Arial"/>
            <w:szCs w:val="20"/>
          </w:rPr>
          <w:t>.</w:t>
        </w:r>
      </w:ins>
      <w:r w:rsidR="00E27A84" w:rsidRPr="005A47CF">
        <w:rPr>
          <w:rFonts w:cs="Arial"/>
          <w:szCs w:val="20"/>
        </w:rPr>
        <w:t xml:space="preserve"> Ha ugyanazon eszközre különböző devizákban is van az alapnak vagy portfóliónak pozíciója, akkor devizánként külön sorban kell azokat jelenteni.</w:t>
      </w:r>
      <w:ins w:id="8" w:author="MNB" w:date="2024-07-19T15:52:00Z">
        <w:r w:rsidR="00787C52">
          <w:rPr>
            <w:rFonts w:cs="Arial"/>
            <w:szCs w:val="20"/>
          </w:rPr>
          <w:t xml:space="preserve"> Ezen kitöltési előírások miatt a 9. oszlopban jelentett devizanem és az eszköz </w:t>
        </w:r>
        <w:proofErr w:type="spellStart"/>
        <w:r w:rsidR="00787C52">
          <w:rPr>
            <w:rFonts w:cs="Arial"/>
            <w:szCs w:val="20"/>
          </w:rPr>
          <w:t>denominációja</w:t>
        </w:r>
        <w:proofErr w:type="spellEnd"/>
        <w:r w:rsidR="00787C52">
          <w:rPr>
            <w:rFonts w:cs="Arial"/>
            <w:szCs w:val="20"/>
          </w:rPr>
          <w:t xml:space="preserve"> eltérhet.</w:t>
        </w:r>
      </w:ins>
    </w:p>
    <w:p w14:paraId="1D77F92A" w14:textId="6CFD25B5" w:rsidR="00206297" w:rsidRDefault="00206297" w:rsidP="00B96615">
      <w:pPr>
        <w:spacing w:before="240"/>
        <w:rPr>
          <w:rFonts w:cs="Arial"/>
          <w:b/>
          <w:szCs w:val="20"/>
        </w:rPr>
      </w:pPr>
      <w:r>
        <w:rPr>
          <w:rFonts w:cs="Arial"/>
          <w:b/>
          <w:szCs w:val="20"/>
        </w:rPr>
        <w:t>10</w:t>
      </w:r>
      <w:r w:rsidRPr="005A47CF">
        <w:rPr>
          <w:rFonts w:cs="Arial"/>
          <w:b/>
          <w:szCs w:val="20"/>
        </w:rPr>
        <w:t>. oszlop</w:t>
      </w:r>
      <w:r w:rsidRPr="005A47CF">
        <w:rPr>
          <w:rFonts w:cs="Arial"/>
          <w:szCs w:val="20"/>
        </w:rPr>
        <w:t xml:space="preserve">: </w:t>
      </w:r>
      <w:r w:rsidRPr="005C4C9B">
        <w:rPr>
          <w:rFonts w:cs="Arial"/>
          <w:szCs w:val="20"/>
        </w:rPr>
        <w:t>a portfóliókezelő LEI-kódja</w:t>
      </w:r>
      <w:r>
        <w:rPr>
          <w:rFonts w:cs="Arial"/>
          <w:szCs w:val="20"/>
        </w:rPr>
        <w:t>.</w:t>
      </w:r>
      <w:r w:rsidRPr="005C4C9B">
        <w:rPr>
          <w:rFonts w:cs="Arial"/>
          <w:szCs w:val="20"/>
        </w:rPr>
        <w:t xml:space="preserve"> </w:t>
      </w:r>
      <w:r>
        <w:rPr>
          <w:rFonts w:cs="Arial"/>
          <w:szCs w:val="20"/>
        </w:rPr>
        <w:t>H</w:t>
      </w:r>
      <w:r w:rsidRPr="005C4C9B">
        <w:rPr>
          <w:rFonts w:cs="Arial"/>
          <w:szCs w:val="20"/>
        </w:rPr>
        <w:t xml:space="preserve">a </w:t>
      </w:r>
      <w:r w:rsidR="000C484E">
        <w:rPr>
          <w:rFonts w:cs="Arial"/>
          <w:szCs w:val="20"/>
        </w:rPr>
        <w:t>a portf</w:t>
      </w:r>
      <w:r w:rsidR="00E57A89">
        <w:rPr>
          <w:rFonts w:cs="Arial"/>
          <w:szCs w:val="20"/>
        </w:rPr>
        <w:t>ó</w:t>
      </w:r>
      <w:r w:rsidR="000C484E">
        <w:rPr>
          <w:rFonts w:cs="Arial"/>
          <w:szCs w:val="20"/>
        </w:rPr>
        <w:t xml:space="preserve">liókezelő </w:t>
      </w:r>
      <w:r w:rsidRPr="005C4C9B">
        <w:rPr>
          <w:rFonts w:cs="Arial"/>
          <w:szCs w:val="20"/>
        </w:rPr>
        <w:t>nem rendelkezik LEI-kóddal, akkor a KSH-törzsszáma</w:t>
      </w:r>
      <w:r w:rsidRPr="005A47CF">
        <w:rPr>
          <w:rFonts w:cs="Arial"/>
          <w:szCs w:val="20"/>
        </w:rPr>
        <w:t>.</w:t>
      </w:r>
    </w:p>
    <w:p w14:paraId="0BE159AA" w14:textId="1E50D13E" w:rsidR="00B96615" w:rsidRPr="005A47CF" w:rsidRDefault="00B96615" w:rsidP="00B96615">
      <w:pPr>
        <w:spacing w:before="240"/>
        <w:rPr>
          <w:rFonts w:cs="Arial"/>
          <w:b/>
          <w:szCs w:val="20"/>
        </w:rPr>
      </w:pPr>
      <w:r w:rsidRPr="005A47CF">
        <w:rPr>
          <w:rFonts w:cs="Arial"/>
          <w:b/>
          <w:szCs w:val="20"/>
        </w:rPr>
        <w:t>A tábla sorai:</w:t>
      </w:r>
    </w:p>
    <w:p w14:paraId="5F398E12" w14:textId="77777777" w:rsidR="00B96615" w:rsidRPr="005A47CF" w:rsidRDefault="008440D4" w:rsidP="008036FD">
      <w:pPr>
        <w:spacing w:before="240"/>
        <w:rPr>
          <w:rFonts w:cs="Arial"/>
          <w:szCs w:val="20"/>
        </w:rPr>
      </w:pPr>
      <w:r w:rsidRPr="008440D4">
        <w:rPr>
          <w:rFonts w:cs="Arial"/>
          <w:szCs w:val="20"/>
        </w:rPr>
        <w:t>30LA14 Egyéb</w:t>
      </w:r>
      <w:r w:rsidR="00970694">
        <w:rPr>
          <w:rFonts w:cs="Arial"/>
          <w:szCs w:val="20"/>
        </w:rPr>
        <w:t>: ebben a</w:t>
      </w:r>
      <w:r w:rsidRPr="008440D4">
        <w:rPr>
          <w:rFonts w:cs="Arial"/>
          <w:szCs w:val="20"/>
        </w:rPr>
        <w:t xml:space="preserve"> sorban azokat a tételeket kell összevontan szerepeltetni, amelyek a többi sorban nem jelennek meg. </w:t>
      </w:r>
      <w:r w:rsidR="00970694">
        <w:rPr>
          <w:rFonts w:cs="Arial"/>
          <w:szCs w:val="20"/>
        </w:rPr>
        <w:t>A</w:t>
      </w:r>
      <w:r w:rsidRPr="008440D4">
        <w:rPr>
          <w:rFonts w:cs="Arial"/>
          <w:szCs w:val="20"/>
        </w:rPr>
        <w:t xml:space="preserve"> tételeket a jellegüknek megfelelő előjellel kell figyelembe venni, és úgy összegezni.</w:t>
      </w:r>
    </w:p>
    <w:bookmarkEnd w:id="3"/>
    <w:p w14:paraId="3E0C3509" w14:textId="77777777" w:rsidR="002E1FA5" w:rsidRPr="005A47CF" w:rsidRDefault="002E1FA5" w:rsidP="008E778C">
      <w:pPr>
        <w:rPr>
          <w:rFonts w:cs="Arial"/>
          <w:b/>
          <w:szCs w:val="20"/>
        </w:rPr>
      </w:pPr>
    </w:p>
    <w:p w14:paraId="755B74B4" w14:textId="77777777" w:rsidR="008036FD" w:rsidRPr="005A47CF" w:rsidRDefault="008036FD" w:rsidP="008E778C">
      <w:pPr>
        <w:rPr>
          <w:rFonts w:cs="Arial"/>
          <w:b/>
          <w:szCs w:val="20"/>
        </w:rPr>
      </w:pPr>
    </w:p>
    <w:p w14:paraId="509926CF" w14:textId="77777777" w:rsidR="008E778C" w:rsidRPr="005A47CF" w:rsidRDefault="00D75356" w:rsidP="00AA0329">
      <w:pPr>
        <w:pStyle w:val="Cmsor3"/>
      </w:pPr>
      <w:r w:rsidRPr="005A47CF">
        <w:t>1.</w:t>
      </w:r>
      <w:r w:rsidR="0077697C" w:rsidRPr="005A47CF">
        <w:t>7</w:t>
      </w:r>
      <w:r w:rsidRPr="005A47CF">
        <w:t xml:space="preserve">. </w:t>
      </w:r>
      <w:r w:rsidR="008E778C" w:rsidRPr="005A47CF">
        <w:t>30L</w:t>
      </w:r>
      <w:r w:rsidR="00D5623A" w:rsidRPr="005A47CF">
        <w:t>B</w:t>
      </w:r>
      <w:r w:rsidR="008E778C" w:rsidRPr="005A47CF">
        <w:t xml:space="preserve"> Letétkezelt befektetési alapok </w:t>
      </w:r>
      <w:r w:rsidR="009161D8">
        <w:t xml:space="preserve">és portfóliók </w:t>
      </w:r>
      <w:r w:rsidR="008E778C" w:rsidRPr="005A47CF">
        <w:t>egy jegyre</w:t>
      </w:r>
      <w:r w:rsidR="009161D8">
        <w:t>, illetve egy egységre</w:t>
      </w:r>
      <w:r w:rsidR="008E778C" w:rsidRPr="005A47CF">
        <w:t xml:space="preserve"> jutó nettó eszközértéke</w:t>
      </w:r>
    </w:p>
    <w:p w14:paraId="1E72B223" w14:textId="233887E2" w:rsidR="008E778C" w:rsidRPr="00695628" w:rsidRDefault="000370FA" w:rsidP="00695628">
      <w:pPr>
        <w:rPr>
          <w:rFonts w:cs="Arial"/>
        </w:rPr>
      </w:pPr>
      <w:r w:rsidRPr="005A47CF">
        <w:rPr>
          <w:rFonts w:cs="Arial"/>
          <w:bCs/>
          <w:szCs w:val="20"/>
        </w:rPr>
        <w:t xml:space="preserve">A táblában azon </w:t>
      </w:r>
      <w:r w:rsidR="009161D8">
        <w:rPr>
          <w:rFonts w:cs="Arial"/>
          <w:bCs/>
          <w:szCs w:val="20"/>
        </w:rPr>
        <w:t xml:space="preserve">letétkezelt befektetési </w:t>
      </w:r>
      <w:r w:rsidRPr="005A47CF">
        <w:rPr>
          <w:rFonts w:cs="Arial"/>
          <w:bCs/>
          <w:szCs w:val="20"/>
        </w:rPr>
        <w:t>alapok</w:t>
      </w:r>
      <w:r w:rsidR="009161D8">
        <w:rPr>
          <w:rFonts w:cs="Arial"/>
          <w:bCs/>
          <w:szCs w:val="20"/>
        </w:rPr>
        <w:t>, pénztári és biztosítói portfóliók</w:t>
      </w:r>
      <w:r w:rsidRPr="005A47CF">
        <w:rPr>
          <w:rFonts w:cs="Arial"/>
          <w:bCs/>
          <w:szCs w:val="20"/>
        </w:rPr>
        <w:t xml:space="preserve"> adatait kell szerepeltetni, </w:t>
      </w:r>
      <w:r w:rsidR="009161D8">
        <w:rPr>
          <w:rFonts w:cs="Arial"/>
          <w:bCs/>
          <w:szCs w:val="20"/>
        </w:rPr>
        <w:t xml:space="preserve">befektetési alapoknál </w:t>
      </w:r>
      <w:r w:rsidRPr="005A47CF">
        <w:rPr>
          <w:rFonts w:cs="Arial"/>
          <w:bCs/>
          <w:szCs w:val="20"/>
        </w:rPr>
        <w:t>sorozatonkénti bontásban, amelyek esetében az adott napra nettó eszközértéket (piaci értéket) számoltak (</w:t>
      </w:r>
      <w:r w:rsidR="00E61737" w:rsidRPr="005A47CF">
        <w:rPr>
          <w:rFonts w:cs="Arial"/>
          <w:bCs/>
          <w:szCs w:val="20"/>
        </w:rPr>
        <w:t xml:space="preserve">és amelyek szerepelnek </w:t>
      </w:r>
      <w:r w:rsidRPr="005A47CF">
        <w:rPr>
          <w:rFonts w:cs="Arial"/>
          <w:bCs/>
          <w:szCs w:val="20"/>
        </w:rPr>
        <w:t>a</w:t>
      </w:r>
      <w:r w:rsidR="00E61737" w:rsidRPr="005A47CF">
        <w:rPr>
          <w:rFonts w:cs="Arial"/>
          <w:bCs/>
          <w:szCs w:val="20"/>
        </w:rPr>
        <w:t>z adott</w:t>
      </w:r>
      <w:r w:rsidRPr="005A47CF">
        <w:rPr>
          <w:rFonts w:cs="Arial"/>
          <w:bCs/>
          <w:szCs w:val="20"/>
        </w:rPr>
        <w:t xml:space="preserve"> vonatkozási napra</w:t>
      </w:r>
      <w:r w:rsidR="00E61737" w:rsidRPr="005A47CF">
        <w:rPr>
          <w:rFonts w:cs="Arial"/>
          <w:bCs/>
          <w:szCs w:val="20"/>
        </w:rPr>
        <w:t xml:space="preserve"> vonatkozó </w:t>
      </w:r>
      <w:r w:rsidRPr="005A47CF">
        <w:rPr>
          <w:rFonts w:cs="Arial"/>
          <w:bCs/>
          <w:szCs w:val="20"/>
        </w:rPr>
        <w:t>30L</w:t>
      </w:r>
      <w:r w:rsidR="00E61737" w:rsidRPr="005A47CF">
        <w:rPr>
          <w:rFonts w:cs="Arial"/>
          <w:bCs/>
          <w:szCs w:val="20"/>
        </w:rPr>
        <w:t>A</w:t>
      </w:r>
      <w:r w:rsidRPr="005A47CF">
        <w:rPr>
          <w:rFonts w:cs="Arial"/>
          <w:bCs/>
          <w:szCs w:val="20"/>
        </w:rPr>
        <w:t xml:space="preserve"> </w:t>
      </w:r>
      <w:r w:rsidR="00AB0D7C" w:rsidRPr="005A47CF">
        <w:rPr>
          <w:rFonts w:cs="Arial"/>
          <w:bCs/>
          <w:szCs w:val="20"/>
        </w:rPr>
        <w:t xml:space="preserve">kódú </w:t>
      </w:r>
      <w:r w:rsidR="00E61737" w:rsidRPr="005A47CF">
        <w:rPr>
          <w:rFonts w:cs="Arial"/>
          <w:bCs/>
          <w:szCs w:val="20"/>
        </w:rPr>
        <w:t>táblában</w:t>
      </w:r>
      <w:r w:rsidRPr="005A47CF">
        <w:rPr>
          <w:rFonts w:cs="Arial"/>
          <w:bCs/>
          <w:szCs w:val="20"/>
        </w:rPr>
        <w:t>).</w:t>
      </w:r>
      <w:r w:rsidR="0002525E" w:rsidRPr="005A47CF">
        <w:rPr>
          <w:rFonts w:cs="Arial"/>
          <w:bCs/>
          <w:szCs w:val="20"/>
        </w:rPr>
        <w:t xml:space="preserve"> </w:t>
      </w:r>
      <w:r w:rsidR="001E6D7E" w:rsidRPr="001B0D28">
        <w:rPr>
          <w:rFonts w:cs="Arial"/>
          <w:szCs w:val="20"/>
        </w:rPr>
        <w:t>A táblát a biztosítói portfóliók esetében a 4</w:t>
      </w:r>
      <w:r w:rsidR="001E6D7E">
        <w:rPr>
          <w:rFonts w:cs="Arial"/>
          <w:szCs w:val="20"/>
        </w:rPr>
        <w:t>.</w:t>
      </w:r>
      <w:r w:rsidR="001E6D7E" w:rsidRPr="001B0D28">
        <w:rPr>
          <w:rFonts w:cs="Arial"/>
          <w:szCs w:val="20"/>
        </w:rPr>
        <w:t>, 5</w:t>
      </w:r>
      <w:r w:rsidR="001E6D7E">
        <w:rPr>
          <w:rFonts w:cs="Arial"/>
          <w:szCs w:val="20"/>
        </w:rPr>
        <w:t>.</w:t>
      </w:r>
      <w:r w:rsidR="001E6D7E" w:rsidRPr="001B0D28">
        <w:rPr>
          <w:rFonts w:cs="Arial"/>
          <w:szCs w:val="20"/>
        </w:rPr>
        <w:t>, 7</w:t>
      </w:r>
      <w:r w:rsidR="001E6D7E">
        <w:rPr>
          <w:rFonts w:cs="Arial"/>
          <w:szCs w:val="20"/>
        </w:rPr>
        <w:t>. és</w:t>
      </w:r>
      <w:r w:rsidR="001E6D7E" w:rsidRPr="001B0D28">
        <w:rPr>
          <w:rFonts w:cs="Arial"/>
          <w:szCs w:val="20"/>
        </w:rPr>
        <w:t xml:space="preserve"> 9</w:t>
      </w:r>
      <w:r w:rsidR="004E5757">
        <w:rPr>
          <w:rFonts w:cs="Arial"/>
          <w:szCs w:val="20"/>
        </w:rPr>
        <w:t>–</w:t>
      </w:r>
      <w:r w:rsidR="001E6D7E" w:rsidRPr="001B0D28">
        <w:rPr>
          <w:rFonts w:cs="Arial"/>
          <w:szCs w:val="20"/>
        </w:rPr>
        <w:t>12</w:t>
      </w:r>
      <w:r w:rsidR="001E6D7E">
        <w:rPr>
          <w:rFonts w:cs="Arial"/>
          <w:szCs w:val="20"/>
        </w:rPr>
        <w:t>.</w:t>
      </w:r>
      <w:r w:rsidR="001E6D7E" w:rsidRPr="001B0D28">
        <w:rPr>
          <w:rFonts w:cs="Arial"/>
          <w:szCs w:val="20"/>
        </w:rPr>
        <w:t xml:space="preserve"> </w:t>
      </w:r>
      <w:del w:id="9" w:author="MNB" w:date="2024-07-19T15:52:00Z">
        <w:r w:rsidR="001E6D7E" w:rsidRPr="001B0D28">
          <w:rPr>
            <w:rFonts w:cs="Arial"/>
            <w:szCs w:val="20"/>
          </w:rPr>
          <w:delText>oszlopok</w:delText>
        </w:r>
      </w:del>
      <w:ins w:id="10" w:author="MNB" w:date="2024-07-19T15:52:00Z">
        <w:r w:rsidR="001E6D7E" w:rsidRPr="001B0D28">
          <w:rPr>
            <w:rFonts w:cs="Arial"/>
            <w:szCs w:val="20"/>
          </w:rPr>
          <w:t>oszlop</w:t>
        </w:r>
      </w:ins>
      <w:r w:rsidR="001E6D7E" w:rsidRPr="001B0D28">
        <w:rPr>
          <w:rFonts w:cs="Arial"/>
          <w:szCs w:val="20"/>
        </w:rPr>
        <w:t xml:space="preserve"> kivételével azon portfóliókra vonatkozóan is szükséges kitölteni, amelyeknél nem a letétkezelő végzi a befektetési egységek nyilvántartását.</w:t>
      </w:r>
    </w:p>
    <w:p w14:paraId="25855D00" w14:textId="20B0229F" w:rsidR="006D5D4D" w:rsidRDefault="006D5D4D" w:rsidP="00A73827">
      <w:pPr>
        <w:spacing w:before="120"/>
        <w:rPr>
          <w:rFonts w:cs="Arial"/>
          <w:b/>
          <w:szCs w:val="20"/>
        </w:rPr>
      </w:pPr>
      <w:r>
        <w:rPr>
          <w:rFonts w:cs="Arial"/>
          <w:b/>
          <w:szCs w:val="20"/>
        </w:rPr>
        <w:t>A tábla oszlopai</w:t>
      </w:r>
    </w:p>
    <w:p w14:paraId="3128A183" w14:textId="0053AFA1" w:rsidR="00A73827" w:rsidRPr="00EE297A" w:rsidRDefault="008E778C" w:rsidP="00A73827">
      <w:pPr>
        <w:spacing w:before="120"/>
        <w:rPr>
          <w:rFonts w:cs="Arial"/>
          <w:szCs w:val="20"/>
        </w:rPr>
      </w:pPr>
      <w:r w:rsidRPr="005A47CF">
        <w:rPr>
          <w:rFonts w:cs="Arial"/>
          <w:b/>
          <w:szCs w:val="20"/>
        </w:rPr>
        <w:lastRenderedPageBreak/>
        <w:t>2. oszlop</w:t>
      </w:r>
      <w:r w:rsidRPr="005A47CF">
        <w:rPr>
          <w:rFonts w:cs="Arial"/>
          <w:szCs w:val="20"/>
        </w:rPr>
        <w:t>:</w:t>
      </w:r>
      <w:r w:rsidR="009161D8">
        <w:rPr>
          <w:rFonts w:cs="Arial"/>
          <w:szCs w:val="20"/>
        </w:rPr>
        <w:t xml:space="preserve"> befektetési alap esetén</w:t>
      </w:r>
      <w:r w:rsidRPr="005A47CF">
        <w:rPr>
          <w:rFonts w:cs="Arial"/>
          <w:szCs w:val="20"/>
        </w:rPr>
        <w:t xml:space="preserve"> </w:t>
      </w:r>
      <w:r w:rsidR="00A73827">
        <w:rPr>
          <w:rFonts w:cs="Arial"/>
          <w:szCs w:val="20"/>
        </w:rPr>
        <w:t xml:space="preserve">a befektetési alap azonosítására szolgáló </w:t>
      </w:r>
      <w:r w:rsidR="00E61737" w:rsidRPr="005A47CF">
        <w:rPr>
          <w:rFonts w:cs="Arial"/>
          <w:szCs w:val="20"/>
        </w:rPr>
        <w:t xml:space="preserve">ISIN kód, </w:t>
      </w:r>
      <w:r w:rsidR="00A73827">
        <w:rPr>
          <w:rFonts w:cs="Arial"/>
          <w:szCs w:val="20"/>
        </w:rPr>
        <w:t>am</w:t>
      </w:r>
      <w:r w:rsidR="00D5578C">
        <w:rPr>
          <w:rFonts w:cs="Arial"/>
          <w:szCs w:val="20"/>
        </w:rPr>
        <w:t>ely</w:t>
      </w:r>
      <w:r w:rsidR="00A73827">
        <w:rPr>
          <w:rFonts w:cs="Arial"/>
          <w:szCs w:val="20"/>
        </w:rPr>
        <w:t xml:space="preserve"> </w:t>
      </w:r>
      <w:r w:rsidR="00E61737" w:rsidRPr="005A47CF">
        <w:rPr>
          <w:rFonts w:cs="Arial"/>
          <w:szCs w:val="20"/>
        </w:rPr>
        <w:t>sorozatban kibocsátott alap esetén az első sorozat ISIN kódja</w:t>
      </w:r>
      <w:r w:rsidR="008E0165">
        <w:rPr>
          <w:rFonts w:cs="Arial"/>
          <w:szCs w:val="20"/>
        </w:rPr>
        <w:t>, míg</w:t>
      </w:r>
      <w:r w:rsidR="00A73827">
        <w:rPr>
          <w:rFonts w:cs="Arial"/>
          <w:szCs w:val="20"/>
        </w:rPr>
        <w:t xml:space="preserve"> </w:t>
      </w:r>
      <w:r w:rsidR="008E0165">
        <w:rPr>
          <w:rFonts w:eastAsia="Times New Roman" w:cs="Arial"/>
          <w:szCs w:val="20"/>
          <w:lang w:eastAsia="x-none"/>
        </w:rPr>
        <w:t>p</w:t>
      </w:r>
      <w:r w:rsidR="00A73827" w:rsidRPr="00EE297A">
        <w:rPr>
          <w:rFonts w:eastAsia="Times New Roman" w:cs="Arial"/>
          <w:szCs w:val="20"/>
          <w:lang w:eastAsia="x-none"/>
        </w:rPr>
        <w:t>énztári és biztosítói portfólió esetén a portfólió egyedi azonosítására alkalmas azonosító. Az azonosítók előállításáról és a letétkezelő részére történő átadás</w:t>
      </w:r>
      <w:r w:rsidR="00A73827">
        <w:rPr>
          <w:rFonts w:eastAsia="Times New Roman" w:cs="Arial"/>
          <w:szCs w:val="20"/>
          <w:lang w:eastAsia="x-none"/>
        </w:rPr>
        <w:t>á</w:t>
      </w:r>
      <w:r w:rsidR="00A73827" w:rsidRPr="00EE297A">
        <w:rPr>
          <w:rFonts w:eastAsia="Times New Roman" w:cs="Arial"/>
          <w:szCs w:val="20"/>
          <w:lang w:eastAsia="x-none"/>
        </w:rPr>
        <w:t xml:space="preserve">ról a pénztár, illetve </w:t>
      </w:r>
      <w:r w:rsidR="00A73827">
        <w:rPr>
          <w:rFonts w:eastAsia="Times New Roman" w:cs="Arial"/>
          <w:szCs w:val="20"/>
          <w:lang w:eastAsia="x-none"/>
        </w:rPr>
        <w:t xml:space="preserve">a </w:t>
      </w:r>
      <w:r w:rsidR="00A73827" w:rsidRPr="00EE297A">
        <w:rPr>
          <w:rFonts w:eastAsia="Times New Roman" w:cs="Arial"/>
          <w:szCs w:val="20"/>
          <w:lang w:eastAsia="x-none"/>
        </w:rPr>
        <w:t>biztosító gondoskod</w:t>
      </w:r>
      <w:r w:rsidR="008E0165">
        <w:rPr>
          <w:rFonts w:eastAsia="Times New Roman" w:cs="Arial"/>
          <w:szCs w:val="20"/>
          <w:lang w:eastAsia="x-none"/>
        </w:rPr>
        <w:t>i</w:t>
      </w:r>
      <w:r w:rsidR="00A73827" w:rsidRPr="00EE297A">
        <w:rPr>
          <w:rFonts w:eastAsia="Times New Roman" w:cs="Arial"/>
          <w:szCs w:val="20"/>
          <w:lang w:eastAsia="x-none"/>
        </w:rPr>
        <w:t>k.</w:t>
      </w:r>
    </w:p>
    <w:p w14:paraId="7EC8EC49" w14:textId="77777777" w:rsidR="00A73827" w:rsidRDefault="00A73827" w:rsidP="00A73827">
      <w:pPr>
        <w:rPr>
          <w:rFonts w:eastAsia="Times New Roman" w:cs="Arial"/>
          <w:b/>
          <w:bCs/>
          <w:szCs w:val="20"/>
          <w:lang w:val="x-none" w:eastAsia="x-none"/>
        </w:rPr>
      </w:pPr>
    </w:p>
    <w:p w14:paraId="7D1DBA95" w14:textId="77777777" w:rsidR="00A73827" w:rsidRPr="00EE297A" w:rsidRDefault="00A73827" w:rsidP="00A73827">
      <w:pPr>
        <w:rPr>
          <w:rFonts w:cs="Arial"/>
          <w:szCs w:val="20"/>
          <w:lang w:eastAsia="x-none"/>
        </w:rPr>
      </w:pPr>
      <w:r w:rsidRPr="00EE297A">
        <w:rPr>
          <w:rFonts w:eastAsia="Times New Roman" w:cs="Arial"/>
          <w:b/>
          <w:bCs/>
          <w:szCs w:val="20"/>
          <w:lang w:val="x-none" w:eastAsia="x-none"/>
        </w:rPr>
        <w:t>3. oszlop:</w:t>
      </w:r>
      <w:r w:rsidRPr="00EE297A">
        <w:rPr>
          <w:rFonts w:eastAsia="Times New Roman" w:cs="Arial"/>
          <w:b/>
          <w:bCs/>
          <w:szCs w:val="20"/>
          <w:lang w:eastAsia="x-none"/>
        </w:rPr>
        <w:t xml:space="preserve"> </w:t>
      </w:r>
      <w:r w:rsidRPr="00EE297A">
        <w:rPr>
          <w:rFonts w:eastAsia="Times New Roman" w:cs="Arial"/>
          <w:bCs/>
          <w:szCs w:val="20"/>
          <w:lang w:eastAsia="x-none"/>
        </w:rPr>
        <w:t xml:space="preserve">a </w:t>
      </w:r>
      <w:r w:rsidRPr="00EE297A">
        <w:rPr>
          <w:rFonts w:cs="Arial"/>
          <w:szCs w:val="20"/>
          <w:lang w:eastAsia="x-none"/>
        </w:rPr>
        <w:t>lehetséges értékek: befektetési alap – „BA”, pénztári portfólió – „PP”, biztosítói portfóliók – „BizP”.</w:t>
      </w:r>
    </w:p>
    <w:p w14:paraId="788BCEF3" w14:textId="77777777" w:rsidR="00A73827" w:rsidRDefault="00A73827" w:rsidP="00CC0FC6">
      <w:pPr>
        <w:spacing w:before="120"/>
        <w:rPr>
          <w:rFonts w:cs="Arial"/>
          <w:b/>
          <w:szCs w:val="20"/>
        </w:rPr>
      </w:pPr>
      <w:r w:rsidRPr="00EE297A">
        <w:rPr>
          <w:rFonts w:cs="Arial"/>
          <w:b/>
          <w:szCs w:val="20"/>
          <w:lang w:eastAsia="x-none"/>
        </w:rPr>
        <w:t>4. és 5. oszlop:</w:t>
      </w:r>
      <w:r w:rsidRPr="00EE297A">
        <w:rPr>
          <w:rFonts w:cs="Arial"/>
          <w:szCs w:val="20"/>
          <w:lang w:eastAsia="x-none"/>
        </w:rPr>
        <w:t xml:space="preserve"> </w:t>
      </w:r>
      <w:r>
        <w:rPr>
          <w:rFonts w:cs="Arial"/>
          <w:szCs w:val="20"/>
          <w:lang w:eastAsia="x-none"/>
        </w:rPr>
        <w:t>k</w:t>
      </w:r>
      <w:r w:rsidRPr="00EE297A">
        <w:rPr>
          <w:rFonts w:cs="Arial"/>
          <w:szCs w:val="20"/>
          <w:lang w:eastAsia="x-none"/>
        </w:rPr>
        <w:t xml:space="preserve">izárólag </w:t>
      </w:r>
      <w:r w:rsidR="0066361E" w:rsidRPr="00EE297A">
        <w:rPr>
          <w:rFonts w:cs="Arial"/>
          <w:szCs w:val="20"/>
          <w:lang w:eastAsia="x-none"/>
        </w:rPr>
        <w:t>befektetési alap</w:t>
      </w:r>
      <w:r w:rsidR="0066361E">
        <w:rPr>
          <w:rFonts w:cs="Arial"/>
          <w:szCs w:val="20"/>
          <w:lang w:eastAsia="x-none"/>
        </w:rPr>
        <w:t xml:space="preserve">ok </w:t>
      </w:r>
      <w:r w:rsidRPr="00EE297A">
        <w:rPr>
          <w:rFonts w:cs="Arial"/>
          <w:szCs w:val="20"/>
          <w:lang w:eastAsia="x-none"/>
        </w:rPr>
        <w:t>eset</w:t>
      </w:r>
      <w:r w:rsidR="0066361E">
        <w:rPr>
          <w:rFonts w:cs="Arial"/>
          <w:szCs w:val="20"/>
          <w:lang w:eastAsia="x-none"/>
        </w:rPr>
        <w:t>én kell</w:t>
      </w:r>
      <w:r w:rsidRPr="00EE297A">
        <w:rPr>
          <w:rFonts w:cs="Arial"/>
          <w:szCs w:val="20"/>
          <w:lang w:eastAsia="x-none"/>
        </w:rPr>
        <w:t xml:space="preserve"> </w:t>
      </w:r>
      <w:r w:rsidR="0066361E">
        <w:rPr>
          <w:rFonts w:cs="Arial"/>
          <w:szCs w:val="20"/>
          <w:lang w:eastAsia="x-none"/>
        </w:rPr>
        <w:t>ki</w:t>
      </w:r>
      <w:r w:rsidRPr="00EE297A">
        <w:rPr>
          <w:rFonts w:cs="Arial"/>
          <w:szCs w:val="20"/>
          <w:lang w:eastAsia="x-none"/>
        </w:rPr>
        <w:t>tölten</w:t>
      </w:r>
      <w:r w:rsidR="0066361E">
        <w:rPr>
          <w:rFonts w:cs="Arial"/>
          <w:szCs w:val="20"/>
          <w:lang w:eastAsia="x-none"/>
        </w:rPr>
        <w:t>i</w:t>
      </w:r>
      <w:r w:rsidRPr="00EE297A">
        <w:rPr>
          <w:rFonts w:cs="Arial"/>
          <w:szCs w:val="20"/>
          <w:lang w:eastAsia="x-none"/>
        </w:rPr>
        <w:t xml:space="preserve">, </w:t>
      </w:r>
      <w:r w:rsidR="0066361E">
        <w:rPr>
          <w:rFonts w:cs="Arial"/>
          <w:szCs w:val="20"/>
          <w:lang w:eastAsia="x-none"/>
        </w:rPr>
        <w:t xml:space="preserve">tehát </w:t>
      </w:r>
      <w:r w:rsidR="001F683F">
        <w:rPr>
          <w:rFonts w:cs="Arial"/>
          <w:szCs w:val="20"/>
          <w:lang w:eastAsia="x-none"/>
        </w:rPr>
        <w:t xml:space="preserve">akkor, </w:t>
      </w:r>
      <w:r w:rsidRPr="00EE297A">
        <w:rPr>
          <w:rFonts w:cs="Arial"/>
          <w:szCs w:val="20"/>
          <w:lang w:eastAsia="x-none"/>
        </w:rPr>
        <w:t>ha a 3. oszlopban szereplő érték „BA”</w:t>
      </w:r>
      <w:r w:rsidR="0066361E">
        <w:rPr>
          <w:rFonts w:cs="Arial"/>
          <w:szCs w:val="20"/>
          <w:lang w:eastAsia="x-none"/>
        </w:rPr>
        <w:t>.</w:t>
      </w:r>
    </w:p>
    <w:p w14:paraId="268F44FA" w14:textId="3B8326D6" w:rsidR="00943544" w:rsidRPr="005A47CF" w:rsidRDefault="0066361E" w:rsidP="00CC0FC6">
      <w:pPr>
        <w:spacing w:before="120"/>
        <w:rPr>
          <w:rFonts w:cs="Arial"/>
          <w:b/>
          <w:szCs w:val="20"/>
        </w:rPr>
      </w:pPr>
      <w:r>
        <w:rPr>
          <w:rFonts w:cs="Arial"/>
          <w:b/>
          <w:szCs w:val="20"/>
        </w:rPr>
        <w:t>5</w:t>
      </w:r>
      <w:r w:rsidR="00943544" w:rsidRPr="005A47CF">
        <w:rPr>
          <w:rFonts w:cs="Arial"/>
          <w:b/>
          <w:szCs w:val="20"/>
        </w:rPr>
        <w:t>. oszlop:</w:t>
      </w:r>
      <w:r w:rsidR="00943544" w:rsidRPr="005A47CF">
        <w:rPr>
          <w:rFonts w:cs="Arial"/>
          <w:szCs w:val="20"/>
        </w:rPr>
        <w:t xml:space="preserve"> az adott sorozat ISIN kódja</w:t>
      </w:r>
      <w:r>
        <w:rPr>
          <w:rFonts w:cs="Arial"/>
          <w:szCs w:val="20"/>
        </w:rPr>
        <w:t>.</w:t>
      </w:r>
      <w:r w:rsidR="00943544" w:rsidRPr="005A47CF">
        <w:rPr>
          <w:rFonts w:cs="Arial"/>
          <w:szCs w:val="20"/>
        </w:rPr>
        <w:t xml:space="preserve"> </w:t>
      </w:r>
      <w:r>
        <w:rPr>
          <w:rFonts w:cs="Arial"/>
          <w:szCs w:val="20"/>
        </w:rPr>
        <w:t>(N</w:t>
      </w:r>
      <w:r w:rsidR="00943544" w:rsidRPr="005A47CF">
        <w:rPr>
          <w:rFonts w:cs="Arial"/>
          <w:szCs w:val="20"/>
        </w:rPr>
        <w:t>em sorozatban kibocsátott alap esetén a 2. oszlop értékével azonos.</w:t>
      </w:r>
      <w:r>
        <w:rPr>
          <w:rFonts w:cs="Arial"/>
          <w:szCs w:val="20"/>
        </w:rPr>
        <w:t>)</w:t>
      </w:r>
    </w:p>
    <w:p w14:paraId="6155F8AB" w14:textId="354598CA" w:rsidR="008E778C" w:rsidRPr="005A47CF" w:rsidRDefault="0066361E" w:rsidP="00CC0FC6">
      <w:pPr>
        <w:spacing w:before="120"/>
        <w:rPr>
          <w:rFonts w:cs="Arial"/>
          <w:szCs w:val="20"/>
        </w:rPr>
      </w:pPr>
      <w:r>
        <w:rPr>
          <w:rFonts w:cs="Arial"/>
          <w:b/>
          <w:szCs w:val="20"/>
        </w:rPr>
        <w:t>6</w:t>
      </w:r>
      <w:r w:rsidR="008E778C" w:rsidRPr="005A47CF">
        <w:rPr>
          <w:rFonts w:cs="Arial"/>
          <w:b/>
          <w:szCs w:val="20"/>
        </w:rPr>
        <w:t xml:space="preserve">. és </w:t>
      </w:r>
      <w:r>
        <w:rPr>
          <w:rFonts w:cs="Arial"/>
          <w:b/>
          <w:szCs w:val="20"/>
        </w:rPr>
        <w:t>7</w:t>
      </w:r>
      <w:r w:rsidR="008E778C" w:rsidRPr="005A47CF">
        <w:rPr>
          <w:rFonts w:cs="Arial"/>
          <w:b/>
          <w:szCs w:val="20"/>
        </w:rPr>
        <w:t>. oszlop</w:t>
      </w:r>
      <w:r w:rsidR="008E778C" w:rsidRPr="005A47CF">
        <w:rPr>
          <w:rFonts w:cs="Arial"/>
          <w:szCs w:val="20"/>
        </w:rPr>
        <w:t xml:space="preserve">: a </w:t>
      </w:r>
      <w:r>
        <w:rPr>
          <w:rFonts w:cs="Arial"/>
          <w:szCs w:val="20"/>
        </w:rPr>
        <w:t>8</w:t>
      </w:r>
      <w:r w:rsidR="008E778C" w:rsidRPr="005A47CF">
        <w:rPr>
          <w:rFonts w:cs="Arial"/>
          <w:szCs w:val="20"/>
        </w:rPr>
        <w:t xml:space="preserve">. oszlopban meghatározott devizanemben kell jelenteni, </w:t>
      </w:r>
      <w:r w:rsidR="00943544" w:rsidRPr="005A47CF">
        <w:rPr>
          <w:rFonts w:cs="Arial"/>
          <w:szCs w:val="20"/>
        </w:rPr>
        <w:t>a kezelési szabályzatban meghatározott (de legfeljebb 6 tizedesjegy) pontossággal.</w:t>
      </w:r>
    </w:p>
    <w:p w14:paraId="3A31ADC2" w14:textId="4A034457" w:rsidR="008E778C" w:rsidRDefault="0066361E" w:rsidP="008E778C">
      <w:pPr>
        <w:spacing w:before="240"/>
        <w:rPr>
          <w:rFonts w:cs="Arial"/>
          <w:szCs w:val="20"/>
        </w:rPr>
      </w:pPr>
      <w:r>
        <w:rPr>
          <w:rFonts w:cs="Arial"/>
          <w:b/>
          <w:szCs w:val="20"/>
        </w:rPr>
        <w:t>8</w:t>
      </w:r>
      <w:r w:rsidR="008E778C" w:rsidRPr="005A47CF">
        <w:rPr>
          <w:rFonts w:cs="Arial"/>
          <w:b/>
          <w:szCs w:val="20"/>
        </w:rPr>
        <w:t>. oszlop</w:t>
      </w:r>
      <w:r w:rsidR="008E778C" w:rsidRPr="005A47CF">
        <w:rPr>
          <w:rFonts w:cs="Arial"/>
          <w:szCs w:val="20"/>
        </w:rPr>
        <w:t>: az alap</w:t>
      </w:r>
      <w:r w:rsidR="001F683F">
        <w:rPr>
          <w:rFonts w:cs="Arial"/>
          <w:szCs w:val="20"/>
        </w:rPr>
        <w:t>, illetve a portfólió</w:t>
      </w:r>
      <w:r w:rsidR="008E778C" w:rsidRPr="005A47CF">
        <w:rPr>
          <w:rFonts w:cs="Arial"/>
          <w:szCs w:val="20"/>
        </w:rPr>
        <w:t xml:space="preserve"> nyilvántartás szerinti devizanemének ISO 4217 szabvány szerinti kódja (3 karakter)</w:t>
      </w:r>
    </w:p>
    <w:p w14:paraId="1EE3CC10" w14:textId="440FAAB2" w:rsidR="0066361E" w:rsidRDefault="0066361E" w:rsidP="001F683F">
      <w:pPr>
        <w:spacing w:before="240"/>
        <w:rPr>
          <w:rFonts w:cs="Arial"/>
          <w:szCs w:val="20"/>
        </w:rPr>
      </w:pPr>
      <w:r w:rsidRPr="009F6F2E">
        <w:rPr>
          <w:rFonts w:cs="Arial"/>
          <w:b/>
          <w:szCs w:val="20"/>
        </w:rPr>
        <w:t>9</w:t>
      </w:r>
      <w:r w:rsidR="001C4DD1">
        <w:rPr>
          <w:rFonts w:cs="Arial"/>
          <w:b/>
          <w:szCs w:val="20"/>
        </w:rPr>
        <w:t>–</w:t>
      </w:r>
      <w:r w:rsidRPr="009F6F2E">
        <w:rPr>
          <w:rFonts w:cs="Arial"/>
          <w:b/>
          <w:szCs w:val="20"/>
        </w:rPr>
        <w:t>12. oszlop</w:t>
      </w:r>
      <w:r>
        <w:rPr>
          <w:rFonts w:cs="Arial"/>
          <w:szCs w:val="20"/>
        </w:rPr>
        <w:t xml:space="preserve">: biztosítói eszközalap (portfólió) </w:t>
      </w:r>
      <w:r w:rsidR="006F709C">
        <w:rPr>
          <w:rFonts w:cs="Arial"/>
          <w:szCs w:val="20"/>
        </w:rPr>
        <w:t>esetén</w:t>
      </w:r>
      <w:r w:rsidR="001F683F">
        <w:rPr>
          <w:rFonts w:cs="Arial"/>
          <w:szCs w:val="20"/>
        </w:rPr>
        <w:t>, tehát ha</w:t>
      </w:r>
      <w:r w:rsidR="006F709C">
        <w:rPr>
          <w:rFonts w:cs="Arial"/>
          <w:szCs w:val="20"/>
        </w:rPr>
        <w:t xml:space="preserve"> a 3. oszlopban „BizP”</w:t>
      </w:r>
      <w:r w:rsidR="001F683F">
        <w:rPr>
          <w:rFonts w:cs="Arial"/>
          <w:szCs w:val="20"/>
        </w:rPr>
        <w:t xml:space="preserve"> szerepel, </w:t>
      </w:r>
      <w:r>
        <w:rPr>
          <w:rFonts w:cs="Arial"/>
          <w:szCs w:val="20"/>
        </w:rPr>
        <w:t>a darabszámok tekintetében a biztosítónál l</w:t>
      </w:r>
      <w:r w:rsidR="001F683F">
        <w:rPr>
          <w:rFonts w:cs="Arial"/>
          <w:szCs w:val="20"/>
        </w:rPr>
        <w:t>é</w:t>
      </w:r>
      <w:r>
        <w:rPr>
          <w:rFonts w:cs="Arial"/>
          <w:szCs w:val="20"/>
        </w:rPr>
        <w:t xml:space="preserve">vő saját </w:t>
      </w:r>
      <w:r w:rsidR="000D28B0">
        <w:rPr>
          <w:rFonts w:cs="Arial"/>
          <w:szCs w:val="20"/>
        </w:rPr>
        <w:t xml:space="preserve">befektetési egységeket és az ügyfelek befektetési egységeit </w:t>
      </w:r>
      <w:r>
        <w:rPr>
          <w:rFonts w:cs="Arial"/>
          <w:szCs w:val="20"/>
        </w:rPr>
        <w:t>összevontan kell kezelni.</w:t>
      </w:r>
    </w:p>
    <w:p w14:paraId="2EE7D26B" w14:textId="533D254F" w:rsidR="002A766A" w:rsidRPr="005A47CF" w:rsidRDefault="002A766A" w:rsidP="001F683F">
      <w:pPr>
        <w:spacing w:before="240"/>
        <w:rPr>
          <w:rFonts w:cs="Arial"/>
          <w:szCs w:val="20"/>
        </w:rPr>
      </w:pPr>
      <w:r w:rsidRPr="00D72831">
        <w:rPr>
          <w:rFonts w:cs="Arial"/>
          <w:b/>
          <w:bCs/>
          <w:szCs w:val="20"/>
        </w:rPr>
        <w:t>10. és 11</w:t>
      </w:r>
      <w:r w:rsidR="001E4F01">
        <w:rPr>
          <w:rFonts w:cs="Arial"/>
          <w:b/>
          <w:bCs/>
          <w:szCs w:val="20"/>
        </w:rPr>
        <w:t>.</w:t>
      </w:r>
      <w:r w:rsidRPr="00D72831">
        <w:rPr>
          <w:rFonts w:cs="Arial"/>
          <w:b/>
          <w:bCs/>
          <w:szCs w:val="20"/>
        </w:rPr>
        <w:t xml:space="preserve"> oszlop</w:t>
      </w:r>
      <w:r>
        <w:rPr>
          <w:rFonts w:cs="Arial"/>
          <w:szCs w:val="20"/>
        </w:rPr>
        <w:t xml:space="preserve">: </w:t>
      </w:r>
      <w:r w:rsidRPr="002A766A">
        <w:rPr>
          <w:rFonts w:cs="Arial"/>
          <w:szCs w:val="20"/>
        </w:rPr>
        <w:t>az eladott befektetési egységeknél (</w:t>
      </w:r>
      <w:r>
        <w:rPr>
          <w:rFonts w:cs="Arial"/>
          <w:szCs w:val="20"/>
        </w:rPr>
        <w:t>10.</w:t>
      </w:r>
      <w:r w:rsidRPr="002A766A">
        <w:rPr>
          <w:rFonts w:cs="Arial"/>
          <w:szCs w:val="20"/>
        </w:rPr>
        <w:t xml:space="preserve"> oszlop) a befektetési egységek darabszámának növekedését, a visszaváltott befektetési egységeknél (</w:t>
      </w:r>
      <w:r>
        <w:rPr>
          <w:rFonts w:cs="Arial"/>
          <w:szCs w:val="20"/>
        </w:rPr>
        <w:t>11.</w:t>
      </w:r>
      <w:r w:rsidRPr="002A766A">
        <w:rPr>
          <w:rFonts w:cs="Arial"/>
          <w:szCs w:val="20"/>
        </w:rPr>
        <w:t xml:space="preserve"> oszlop) pedig a darabszám csökkenését kell </w:t>
      </w:r>
      <w:r w:rsidR="000D2D6A">
        <w:rPr>
          <w:rFonts w:cs="Arial"/>
          <w:szCs w:val="20"/>
        </w:rPr>
        <w:t>jelente</w:t>
      </w:r>
      <w:r w:rsidRPr="002A766A">
        <w:rPr>
          <w:rFonts w:cs="Arial"/>
          <w:szCs w:val="20"/>
        </w:rPr>
        <w:t>ni</w:t>
      </w:r>
      <w:r w:rsidR="00322E3F">
        <w:rPr>
          <w:rFonts w:cs="Arial"/>
          <w:szCs w:val="20"/>
        </w:rPr>
        <w:t>.</w:t>
      </w:r>
    </w:p>
    <w:p w14:paraId="508780A1" w14:textId="77777777" w:rsidR="00B96615" w:rsidRDefault="00B96615" w:rsidP="00017B7A">
      <w:pPr>
        <w:rPr>
          <w:rFonts w:cs="Arial"/>
          <w:b/>
          <w:szCs w:val="20"/>
        </w:rPr>
      </w:pPr>
    </w:p>
    <w:p w14:paraId="3D26A0D7" w14:textId="77777777" w:rsidR="00751CF2" w:rsidRDefault="00751CF2" w:rsidP="00017B7A">
      <w:pPr>
        <w:rPr>
          <w:rFonts w:cs="Arial"/>
          <w:b/>
          <w:szCs w:val="20"/>
        </w:rPr>
      </w:pPr>
    </w:p>
    <w:p w14:paraId="795E906E" w14:textId="2E13801D" w:rsidR="00017B7A" w:rsidRPr="005A47CF" w:rsidRDefault="00D75356" w:rsidP="00AA0329">
      <w:pPr>
        <w:pStyle w:val="Cmsor3"/>
      </w:pPr>
      <w:r w:rsidRPr="005A47CF">
        <w:t>1.</w:t>
      </w:r>
      <w:r w:rsidR="0077697C" w:rsidRPr="005A47CF">
        <w:t>8</w:t>
      </w:r>
      <w:r w:rsidRPr="005A47CF">
        <w:t xml:space="preserve">. </w:t>
      </w:r>
      <w:r w:rsidR="00017B7A" w:rsidRPr="005A47CF">
        <w:t xml:space="preserve">30PE </w:t>
      </w:r>
      <w:r w:rsidR="0077697C" w:rsidRPr="005A47CF">
        <w:t>Befektetési vállalkozások részére vezetett pénzszámlák egyenlegei (a deviza egységében)</w:t>
      </w:r>
    </w:p>
    <w:p w14:paraId="3BD7B409" w14:textId="77777777" w:rsidR="00017B7A" w:rsidRPr="005A47CF" w:rsidRDefault="00017B7A" w:rsidP="00017B7A">
      <w:pPr>
        <w:rPr>
          <w:rFonts w:cs="Arial"/>
          <w:b/>
          <w:szCs w:val="20"/>
        </w:rPr>
      </w:pPr>
    </w:p>
    <w:p w14:paraId="5D22A2A5" w14:textId="77777777" w:rsidR="00017B7A" w:rsidRDefault="00CF0389" w:rsidP="008036FD">
      <w:pPr>
        <w:tabs>
          <w:tab w:val="left" w:pos="637"/>
        </w:tabs>
        <w:rPr>
          <w:rFonts w:cs="Arial"/>
          <w:szCs w:val="20"/>
        </w:rPr>
      </w:pPr>
      <w:r w:rsidRPr="005A47CF">
        <w:rPr>
          <w:rFonts w:cs="Arial"/>
          <w:szCs w:val="20"/>
        </w:rPr>
        <w:t>Az adatszolgáltatónál mint harmadik személynél, az MNB felügyelete alatt álló hazai befektetési vállalkozások részére vezetett valamennyi pénzszámlát jelenteni kell</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 xml:space="preserve">. </w:t>
      </w:r>
    </w:p>
    <w:p w14:paraId="14C68AEE" w14:textId="0D0FE12F" w:rsidR="00F854F1" w:rsidRPr="005A47CF" w:rsidRDefault="00F854F1" w:rsidP="008036FD">
      <w:pPr>
        <w:tabs>
          <w:tab w:val="left" w:pos="637"/>
        </w:tabs>
        <w:rPr>
          <w:rFonts w:cs="Arial"/>
          <w:szCs w:val="20"/>
        </w:rPr>
      </w:pPr>
      <w:r w:rsidRPr="005A47CF">
        <w:rPr>
          <w:rFonts w:cs="Arial"/>
          <w:szCs w:val="20"/>
        </w:rPr>
        <w:t>A táblához kapcsolódóan, az MNB</w:t>
      </w:r>
      <w:r w:rsidR="00F56181">
        <w:rPr>
          <w:rFonts w:cs="Arial"/>
          <w:szCs w:val="20"/>
        </w:rPr>
        <w:t xml:space="preserve"> által</w:t>
      </w:r>
      <w:r w:rsidRPr="005A47CF">
        <w:rPr>
          <w:rFonts w:cs="Arial"/>
          <w:szCs w:val="20"/>
        </w:rPr>
        <w:t xml:space="preserve"> felügyelt hazai befektetési </w:t>
      </w:r>
      <w:r>
        <w:rPr>
          <w:rFonts w:cs="Arial"/>
          <w:szCs w:val="20"/>
        </w:rPr>
        <w:t>vállalkozások</w:t>
      </w:r>
      <w:r w:rsidRPr="005A47CF">
        <w:rPr>
          <w:rFonts w:cs="Arial"/>
          <w:szCs w:val="20"/>
        </w:rPr>
        <w:t xml:space="preserve"> listáját az MNB közzéteszi a honlapján.</w:t>
      </w:r>
    </w:p>
    <w:p w14:paraId="1FCC9106" w14:textId="77777777" w:rsidR="00017B7A" w:rsidRPr="005A47CF" w:rsidRDefault="00017B7A" w:rsidP="00017B7A">
      <w:pPr>
        <w:rPr>
          <w:rFonts w:cs="Arial"/>
          <w:b/>
          <w:szCs w:val="20"/>
        </w:rPr>
      </w:pPr>
    </w:p>
    <w:p w14:paraId="05E44E60" w14:textId="77777777" w:rsidR="00017B7A" w:rsidRPr="005A47CF" w:rsidRDefault="00017B7A" w:rsidP="00017B7A">
      <w:pPr>
        <w:rPr>
          <w:rFonts w:cs="Arial"/>
          <w:b/>
          <w:szCs w:val="20"/>
        </w:rPr>
      </w:pPr>
      <w:r w:rsidRPr="005A47CF">
        <w:rPr>
          <w:rFonts w:cs="Arial"/>
          <w:b/>
          <w:szCs w:val="20"/>
        </w:rPr>
        <w:t>A tábla oszlopai</w:t>
      </w:r>
    </w:p>
    <w:p w14:paraId="229F7F62" w14:textId="77777777" w:rsidR="00017B7A" w:rsidRPr="005A47CF" w:rsidRDefault="00017B7A" w:rsidP="00017B7A">
      <w:pPr>
        <w:rPr>
          <w:rFonts w:cs="Arial"/>
          <w:szCs w:val="20"/>
        </w:rPr>
      </w:pPr>
    </w:p>
    <w:p w14:paraId="5BE6A984" w14:textId="77777777" w:rsidR="00D965E5" w:rsidRPr="005A47CF" w:rsidRDefault="00D965E5" w:rsidP="00D965E5">
      <w:pPr>
        <w:rPr>
          <w:rFonts w:cs="Arial"/>
          <w:szCs w:val="20"/>
        </w:rPr>
      </w:pPr>
      <w:r w:rsidRPr="005A47CF">
        <w:rPr>
          <w:rFonts w:cs="Arial"/>
          <w:b/>
          <w:szCs w:val="20"/>
        </w:rPr>
        <w:t>1</w:t>
      </w:r>
      <w:r w:rsidR="00CC0FC6">
        <w:rPr>
          <w:rFonts w:cs="Arial"/>
          <w:b/>
          <w:szCs w:val="20"/>
        </w:rPr>
        <w:t>.</w:t>
      </w:r>
      <w:r w:rsidRPr="005A47CF">
        <w:rPr>
          <w:rFonts w:cs="Arial"/>
          <w:b/>
          <w:szCs w:val="20"/>
        </w:rPr>
        <w:t xml:space="preserve"> oszlop: </w:t>
      </w:r>
      <w:r w:rsidRPr="005A47CF">
        <w:rPr>
          <w:rFonts w:cs="Arial"/>
          <w:szCs w:val="20"/>
        </w:rPr>
        <w:t xml:space="preserve">a befektetési vállalkozás KSH-törzsszáma (az adószám első 8 számjegye). </w:t>
      </w:r>
    </w:p>
    <w:p w14:paraId="3B0221C4" w14:textId="77777777" w:rsidR="00D965E5" w:rsidRPr="005A47CF" w:rsidRDefault="00D965E5" w:rsidP="00D965E5">
      <w:pPr>
        <w:rPr>
          <w:rFonts w:cs="Arial"/>
          <w:b/>
          <w:szCs w:val="20"/>
        </w:rPr>
      </w:pPr>
    </w:p>
    <w:p w14:paraId="5BD63CDC" w14:textId="77777777" w:rsidR="00D965E5" w:rsidRPr="005A47CF" w:rsidRDefault="00D965E5" w:rsidP="00D965E5">
      <w:pPr>
        <w:rPr>
          <w:rFonts w:cs="Arial"/>
          <w:b/>
          <w:szCs w:val="20"/>
        </w:rPr>
      </w:pPr>
      <w:r w:rsidRPr="005A47CF">
        <w:rPr>
          <w:rFonts w:cs="Arial"/>
          <w:b/>
          <w:szCs w:val="20"/>
        </w:rPr>
        <w:t xml:space="preserve">3. oszlop: </w:t>
      </w:r>
      <w:r w:rsidRPr="005A47CF">
        <w:rPr>
          <w:rFonts w:cs="Arial"/>
          <w:szCs w:val="20"/>
        </w:rPr>
        <w:t>elsődlegesen a befektetési vállalkozás ISO 17442 nemzetközi szabvány szerint meghatározott kódja [LEI</w:t>
      </w:r>
      <w:r w:rsidR="007C37E1" w:rsidRPr="005A47CF">
        <w:rPr>
          <w:rFonts w:cs="Arial"/>
          <w:szCs w:val="20"/>
        </w:rPr>
        <w:t xml:space="preserve">-kód: </w:t>
      </w:r>
      <w:r w:rsidRPr="00AB7801">
        <w:rPr>
          <w:rFonts w:cs="Arial"/>
          <w:szCs w:val="20"/>
        </w:rPr>
        <w:t>Legal Entity Identifier (20 karakter)</w:t>
      </w:r>
      <w:r w:rsidRPr="005A47CF">
        <w:rPr>
          <w:rFonts w:cs="Arial"/>
          <w:szCs w:val="20"/>
        </w:rPr>
        <w:t>]. Ha a befektetési vállalkozás nem rendelkezik LEI</w:t>
      </w:r>
      <w:r w:rsidR="007C37E1" w:rsidRPr="005A47CF">
        <w:rPr>
          <w:rFonts w:cs="Arial"/>
          <w:szCs w:val="20"/>
        </w:rPr>
        <w:t>-</w:t>
      </w:r>
      <w:r w:rsidRPr="005A47CF">
        <w:rPr>
          <w:rFonts w:cs="Arial"/>
          <w:szCs w:val="20"/>
        </w:rPr>
        <w:t>kóddal, akkor az ISO 9362 nemzetközi szabvány szerint meghatározott kódja [SWIFT</w:t>
      </w:r>
      <w:r w:rsidR="007C37E1" w:rsidRPr="005A47CF">
        <w:rPr>
          <w:rFonts w:cs="Arial"/>
          <w:szCs w:val="20"/>
        </w:rPr>
        <w:t xml:space="preserve">-kód: </w:t>
      </w:r>
      <w:r w:rsidRPr="005A47CF">
        <w:rPr>
          <w:rFonts w:cs="Arial"/>
          <w:szCs w:val="20"/>
        </w:rPr>
        <w:t>Bank Identifier Code (11 karakter)]. Ha befektetési vállalkozás nem rendelkezik sem LEI</w:t>
      </w:r>
      <w:r w:rsidR="007C37E1" w:rsidRPr="005A47CF">
        <w:rPr>
          <w:rFonts w:cs="Arial"/>
          <w:szCs w:val="20"/>
        </w:rPr>
        <w:t>-kóddal</w:t>
      </w:r>
      <w:r w:rsidRPr="005A47CF">
        <w:rPr>
          <w:rFonts w:cs="Arial"/>
          <w:szCs w:val="20"/>
        </w:rPr>
        <w:t>, sem pedig SWIFT</w:t>
      </w:r>
      <w:r w:rsidR="007C37E1" w:rsidRPr="005A47CF">
        <w:rPr>
          <w:rFonts w:cs="Arial"/>
          <w:szCs w:val="20"/>
        </w:rPr>
        <w:t>-</w:t>
      </w:r>
      <w:r w:rsidRPr="005A47CF">
        <w:rPr>
          <w:rFonts w:cs="Arial"/>
          <w:szCs w:val="20"/>
        </w:rPr>
        <w:t>kóddal, akkor a belső azonosítót kell szerepeltetni.</w:t>
      </w:r>
    </w:p>
    <w:p w14:paraId="44E9A9E6" w14:textId="77777777" w:rsidR="00D965E5" w:rsidRPr="005A47CF" w:rsidRDefault="00D965E5" w:rsidP="00D965E5">
      <w:pPr>
        <w:rPr>
          <w:rFonts w:cs="Arial"/>
          <w:b/>
          <w:szCs w:val="20"/>
        </w:rPr>
      </w:pPr>
    </w:p>
    <w:p w14:paraId="5327BE8F" w14:textId="77777777" w:rsidR="00D965E5" w:rsidRPr="005A47CF" w:rsidRDefault="00D965E5" w:rsidP="00D965E5">
      <w:pPr>
        <w:rPr>
          <w:rFonts w:cs="Arial"/>
          <w:b/>
          <w:szCs w:val="20"/>
        </w:rPr>
      </w:pPr>
      <w:r w:rsidRPr="005A47CF">
        <w:rPr>
          <w:rFonts w:cs="Arial"/>
          <w:b/>
          <w:szCs w:val="20"/>
        </w:rPr>
        <w:t xml:space="preserve">4. és 9. oszlop: </w:t>
      </w:r>
      <w:r w:rsidRPr="005A47CF">
        <w:rPr>
          <w:rFonts w:cs="Arial"/>
          <w:szCs w:val="20"/>
        </w:rPr>
        <w:t>az adatokat – az MNB által közzétett, a vonatkozási napon érvényes hivatalos devizaárfolyamon átszámítva – forintban kell megadni.</w:t>
      </w:r>
    </w:p>
    <w:p w14:paraId="36C66445" w14:textId="77777777" w:rsidR="00651983" w:rsidRPr="005A47CF" w:rsidRDefault="00651983" w:rsidP="008036FD">
      <w:pPr>
        <w:rPr>
          <w:rFonts w:cs="Arial"/>
          <w:b/>
          <w:color w:val="000000"/>
          <w:szCs w:val="20"/>
        </w:rPr>
      </w:pPr>
    </w:p>
    <w:p w14:paraId="74016941" w14:textId="736CE184" w:rsidR="004C3134" w:rsidRPr="005A47CF" w:rsidRDefault="004C3134" w:rsidP="004C3134">
      <w:pPr>
        <w:ind w:left="1560" w:hanging="1560"/>
        <w:rPr>
          <w:rFonts w:cs="Arial"/>
          <w:szCs w:val="20"/>
        </w:rPr>
      </w:pPr>
      <w:r w:rsidRPr="005A47CF">
        <w:rPr>
          <w:rFonts w:cs="Arial"/>
          <w:b/>
          <w:color w:val="000000"/>
          <w:szCs w:val="20"/>
        </w:rPr>
        <w:t>5</w:t>
      </w:r>
      <w:r w:rsidR="001C4DD1">
        <w:rPr>
          <w:rFonts w:cs="Arial"/>
          <w:b/>
          <w:color w:val="000000"/>
          <w:szCs w:val="20"/>
        </w:rPr>
        <w:t>–</w:t>
      </w:r>
      <w:r w:rsidRPr="005A47CF">
        <w:rPr>
          <w:rFonts w:cs="Arial"/>
          <w:b/>
          <w:color w:val="000000"/>
          <w:szCs w:val="20"/>
        </w:rPr>
        <w:t xml:space="preserve">8. oszlop: </w:t>
      </w:r>
      <w:r w:rsidR="001D098B" w:rsidRPr="005A47CF">
        <w:rPr>
          <w:rFonts w:cs="Arial"/>
          <w:color w:val="000000"/>
          <w:szCs w:val="20"/>
        </w:rPr>
        <w:t>a</w:t>
      </w:r>
      <w:r w:rsidRPr="005A47CF">
        <w:rPr>
          <w:rFonts w:cs="Arial"/>
          <w:szCs w:val="20"/>
        </w:rPr>
        <w:t>z adott deviza egységében szerepelnek az adatok.</w:t>
      </w:r>
    </w:p>
    <w:p w14:paraId="752FD9AC" w14:textId="77777777" w:rsidR="00EF1AF7" w:rsidRPr="005A47CF" w:rsidRDefault="00EF1AF7" w:rsidP="00EF1AF7">
      <w:pPr>
        <w:rPr>
          <w:rFonts w:cs="Arial"/>
          <w:b/>
          <w:szCs w:val="20"/>
        </w:rPr>
      </w:pPr>
    </w:p>
    <w:p w14:paraId="47BE8D73" w14:textId="77777777" w:rsidR="00252DF9" w:rsidRPr="005A47CF" w:rsidRDefault="00D75356" w:rsidP="00AA0329">
      <w:pPr>
        <w:pStyle w:val="Cmsor3"/>
      </w:pPr>
      <w:r w:rsidRPr="005A47CF">
        <w:t>1.</w:t>
      </w:r>
      <w:r w:rsidR="0077697C" w:rsidRPr="005A47CF">
        <w:t>9</w:t>
      </w:r>
      <w:r w:rsidRPr="005A47CF">
        <w:t xml:space="preserve">. </w:t>
      </w:r>
      <w:r w:rsidR="00252DF9" w:rsidRPr="005A47CF">
        <w:t xml:space="preserve">30TR </w:t>
      </w:r>
      <w:r w:rsidR="004B7EDF" w:rsidRPr="005A47CF">
        <w:t>A l</w:t>
      </w:r>
      <w:r w:rsidR="00252DF9" w:rsidRPr="005A47CF">
        <w:t xml:space="preserve">etétkezelt </w:t>
      </w:r>
      <w:r w:rsidR="004B7EDF" w:rsidRPr="005A47CF">
        <w:t xml:space="preserve">alapok és portfóliók </w:t>
      </w:r>
      <w:r w:rsidR="00252DF9" w:rsidRPr="005A47CF">
        <w:t>tranzakció</w:t>
      </w:r>
      <w:r w:rsidR="004B7EDF" w:rsidRPr="005A47CF">
        <w:t>i</w:t>
      </w:r>
    </w:p>
    <w:p w14:paraId="74455941" w14:textId="77777777" w:rsidR="00252DF9" w:rsidRPr="005A47CF" w:rsidRDefault="00252DF9" w:rsidP="00252DF9">
      <w:pPr>
        <w:spacing w:before="240"/>
        <w:rPr>
          <w:rFonts w:cs="Arial"/>
          <w:b/>
          <w:szCs w:val="20"/>
        </w:rPr>
      </w:pPr>
      <w:r w:rsidRPr="005A47CF">
        <w:rPr>
          <w:rFonts w:cs="Arial"/>
          <w:b/>
          <w:szCs w:val="20"/>
        </w:rPr>
        <w:t>A tábla kitöltése</w:t>
      </w:r>
    </w:p>
    <w:p w14:paraId="237E02B5" w14:textId="157A8EE6" w:rsidR="00252DF9" w:rsidRPr="005A47CF" w:rsidRDefault="00252DF9" w:rsidP="00252DF9">
      <w:pPr>
        <w:spacing w:before="240"/>
        <w:rPr>
          <w:rFonts w:cs="Arial"/>
          <w:szCs w:val="20"/>
        </w:rPr>
      </w:pPr>
      <w:r w:rsidRPr="005A47CF">
        <w:rPr>
          <w:rFonts w:cs="Arial"/>
          <w:szCs w:val="20"/>
        </w:rPr>
        <w:t>A tábla az adatszolgáltató által letétkezelt befektetési alapok, biztosítói és pénztári portfóliók</w:t>
      </w:r>
      <w:r w:rsidR="005124BD" w:rsidRPr="005A47CF">
        <w:rPr>
          <w:rFonts w:cs="Arial"/>
          <w:szCs w:val="20"/>
        </w:rPr>
        <w:t xml:space="preserve"> </w:t>
      </w:r>
      <w:r w:rsidRPr="005A47CF">
        <w:rPr>
          <w:rFonts w:cs="Arial"/>
          <w:szCs w:val="20"/>
        </w:rPr>
        <w:t>tranzakcióit tartalmazza</w:t>
      </w:r>
      <w:r w:rsidR="005124BD" w:rsidRPr="005A47CF">
        <w:rPr>
          <w:rFonts w:cs="Arial"/>
          <w:szCs w:val="20"/>
        </w:rPr>
        <w:t xml:space="preserve">, </w:t>
      </w:r>
      <w:r w:rsidR="005124BD" w:rsidRPr="005A47CF">
        <w:rPr>
          <w:rFonts w:eastAsia="Times New Roman" w:cs="Arial"/>
          <w:szCs w:val="20"/>
        </w:rPr>
        <w:t>vagyis azon alapok és portfóliók tranzakcióit, amelyek állományait az adatszolgáltató a 30LA</w:t>
      </w:r>
      <w:r w:rsidR="00AB0D7C" w:rsidRPr="005A47CF">
        <w:rPr>
          <w:rFonts w:eastAsia="Times New Roman" w:cs="Arial"/>
          <w:szCs w:val="20"/>
        </w:rPr>
        <w:t xml:space="preserve"> kódú</w:t>
      </w:r>
      <w:r w:rsidR="005F00AD" w:rsidRPr="005A47CF">
        <w:rPr>
          <w:rFonts w:eastAsia="Times New Roman" w:cs="Arial"/>
          <w:szCs w:val="20"/>
        </w:rPr>
        <w:t xml:space="preserve"> </w:t>
      </w:r>
      <w:r w:rsidR="005124BD" w:rsidRPr="005A47CF">
        <w:rPr>
          <w:rFonts w:eastAsia="Times New Roman" w:cs="Arial"/>
          <w:szCs w:val="20"/>
        </w:rPr>
        <w:t>táblában jelenti.</w:t>
      </w:r>
      <w:r w:rsidRPr="005A47CF">
        <w:rPr>
          <w:rFonts w:cs="Arial"/>
          <w:bCs/>
          <w:szCs w:val="20"/>
        </w:rPr>
        <w:t xml:space="preserve"> </w:t>
      </w:r>
      <w:r w:rsidR="00D134DF" w:rsidRPr="005A47CF">
        <w:rPr>
          <w:rFonts w:cs="Arial"/>
          <w:szCs w:val="20"/>
        </w:rPr>
        <w:t>Ebben a táblában tranzakción az értékpapírokhoz, határidős, opciós, repó</w:t>
      </w:r>
      <w:r w:rsidR="00D07F7B" w:rsidRPr="005A47CF">
        <w:rPr>
          <w:rFonts w:cs="Arial"/>
          <w:szCs w:val="20"/>
        </w:rPr>
        <w:t>-</w:t>
      </w:r>
      <w:r w:rsidR="00D134DF" w:rsidRPr="005A47CF">
        <w:rPr>
          <w:rFonts w:cs="Arial"/>
          <w:szCs w:val="20"/>
        </w:rPr>
        <w:t xml:space="preserve"> és SWAP</w:t>
      </w:r>
      <w:r w:rsidR="00D07F7B" w:rsidRPr="005A47CF">
        <w:rPr>
          <w:rFonts w:cs="Arial"/>
          <w:szCs w:val="20"/>
        </w:rPr>
        <w:t>-</w:t>
      </w:r>
      <w:r w:rsidR="00D134DF" w:rsidRPr="005A47CF">
        <w:rPr>
          <w:rFonts w:cs="Arial"/>
          <w:szCs w:val="20"/>
        </w:rPr>
        <w:t xml:space="preserve">ügyletekhez, ingatlanok adásvételéhez kapcsolódó azon műveleteket </w:t>
      </w:r>
      <w:r w:rsidR="00AB0D7C" w:rsidRPr="005A47CF">
        <w:rPr>
          <w:rFonts w:cs="Arial"/>
          <w:szCs w:val="20"/>
        </w:rPr>
        <w:t xml:space="preserve">kell </w:t>
      </w:r>
      <w:r w:rsidR="00D134DF" w:rsidRPr="005A47CF">
        <w:rPr>
          <w:rFonts w:cs="Arial"/>
          <w:szCs w:val="20"/>
        </w:rPr>
        <w:t>ért</w:t>
      </w:r>
      <w:r w:rsidR="00AB0D7C" w:rsidRPr="005A47CF">
        <w:rPr>
          <w:rFonts w:cs="Arial"/>
          <w:szCs w:val="20"/>
        </w:rPr>
        <w:t>eni</w:t>
      </w:r>
      <w:r w:rsidR="00D134DF" w:rsidRPr="005A47CF">
        <w:rPr>
          <w:rFonts w:cs="Arial"/>
          <w:szCs w:val="20"/>
        </w:rPr>
        <w:t xml:space="preserve">, amelyek a 30LA </w:t>
      </w:r>
      <w:r w:rsidR="00AB0D7C" w:rsidRPr="005A47CF">
        <w:rPr>
          <w:rFonts w:cs="Arial"/>
          <w:szCs w:val="20"/>
        </w:rPr>
        <w:lastRenderedPageBreak/>
        <w:t xml:space="preserve">kódú </w:t>
      </w:r>
      <w:r w:rsidR="00D134DF" w:rsidRPr="005A47CF">
        <w:rPr>
          <w:rFonts w:cs="Arial"/>
          <w:szCs w:val="20"/>
        </w:rPr>
        <w:t>tábla 7. oszlopában 30LA04</w:t>
      </w:r>
      <w:r w:rsidR="00C15C8E" w:rsidRPr="005A47CF">
        <w:rPr>
          <w:rFonts w:cs="Arial"/>
          <w:szCs w:val="20"/>
        </w:rPr>
        <w:t xml:space="preserve"> </w:t>
      </w:r>
      <w:r w:rsidR="00AB0D7C" w:rsidRPr="005A47CF">
        <w:rPr>
          <w:rFonts w:cs="Arial"/>
          <w:szCs w:val="20"/>
        </w:rPr>
        <w:t xml:space="preserve">kóddal </w:t>
      </w:r>
      <w:r w:rsidR="00133DDC" w:rsidRPr="005A47CF">
        <w:rPr>
          <w:rFonts w:cs="Arial"/>
          <w:szCs w:val="20"/>
        </w:rPr>
        <w:t>kezdődő, illetve</w:t>
      </w:r>
      <w:r w:rsidR="00D134DF" w:rsidRPr="005A47CF">
        <w:rPr>
          <w:rFonts w:cs="Arial"/>
          <w:szCs w:val="20"/>
        </w:rPr>
        <w:t xml:space="preserve"> </w:t>
      </w:r>
      <w:r w:rsidR="00133DDC" w:rsidRPr="005A47CF">
        <w:rPr>
          <w:rFonts w:cs="Arial"/>
          <w:szCs w:val="20"/>
        </w:rPr>
        <w:t>30LA05</w:t>
      </w:r>
      <w:r w:rsidR="006C1C5B">
        <w:rPr>
          <w:rFonts w:cs="Arial"/>
          <w:szCs w:val="20"/>
        </w:rPr>
        <w:t>–</w:t>
      </w:r>
      <w:r w:rsidR="00D134DF" w:rsidRPr="005A47CF">
        <w:rPr>
          <w:rFonts w:cs="Arial"/>
          <w:szCs w:val="20"/>
        </w:rPr>
        <w:t xml:space="preserve">30LA09 </w:t>
      </w:r>
      <w:r w:rsidR="00133DDC" w:rsidRPr="005A47CF">
        <w:rPr>
          <w:rFonts w:cs="Arial"/>
          <w:szCs w:val="20"/>
        </w:rPr>
        <w:t>kód</w:t>
      </w:r>
      <w:r w:rsidR="00AB0D7C" w:rsidRPr="005A47CF">
        <w:rPr>
          <w:rFonts w:cs="Arial"/>
          <w:szCs w:val="20"/>
        </w:rPr>
        <w:t>ú</w:t>
      </w:r>
      <w:r w:rsidR="00D134DF" w:rsidRPr="005A47CF">
        <w:rPr>
          <w:rFonts w:cs="Arial"/>
          <w:szCs w:val="20"/>
        </w:rPr>
        <w:t xml:space="preserve"> sorok állományi változásait eredményezik.</w:t>
      </w:r>
    </w:p>
    <w:p w14:paraId="343AA967" w14:textId="28A826A7" w:rsidR="00E6503C" w:rsidRPr="00E6503C" w:rsidRDefault="00E6503C" w:rsidP="007A7848">
      <w:pPr>
        <w:spacing w:before="240"/>
        <w:rPr>
          <w:rFonts w:cs="Arial"/>
          <w:szCs w:val="20"/>
        </w:rPr>
      </w:pPr>
      <w:r>
        <w:rPr>
          <w:rFonts w:cs="Arial"/>
          <w:szCs w:val="20"/>
        </w:rPr>
        <w:t xml:space="preserve">A táblában </w:t>
      </w:r>
      <w:r w:rsidRPr="00E6503C">
        <w:rPr>
          <w:rFonts w:cs="Arial"/>
          <w:szCs w:val="20"/>
        </w:rPr>
        <w:t xml:space="preserve">nem kell jelenteni a pénzmozgásokat (sem a terheléseket, sem a jóváírásokat), </w:t>
      </w:r>
      <w:r>
        <w:rPr>
          <w:rFonts w:cs="Arial"/>
          <w:szCs w:val="20"/>
        </w:rPr>
        <w:t>mert</w:t>
      </w:r>
      <w:r w:rsidRPr="00E6503C">
        <w:rPr>
          <w:rFonts w:cs="Arial"/>
          <w:szCs w:val="20"/>
        </w:rPr>
        <w:t xml:space="preserve"> azok a 30LA tábla 30LA011</w:t>
      </w:r>
      <w:r w:rsidR="006C1C5B">
        <w:rPr>
          <w:rFonts w:cs="Arial"/>
          <w:szCs w:val="20"/>
        </w:rPr>
        <w:t>–</w:t>
      </w:r>
      <w:r w:rsidRPr="00E6503C">
        <w:rPr>
          <w:rFonts w:cs="Arial"/>
          <w:szCs w:val="20"/>
        </w:rPr>
        <w:t>30LA032 sorainak állományi változásait befolyásolják.</w:t>
      </w:r>
    </w:p>
    <w:p w14:paraId="0F828617" w14:textId="77777777" w:rsidR="00203466" w:rsidRPr="005A47CF" w:rsidRDefault="00252DF9" w:rsidP="007A7848">
      <w:pPr>
        <w:spacing w:before="240"/>
        <w:rPr>
          <w:rFonts w:cs="Arial"/>
          <w:b/>
          <w:szCs w:val="20"/>
        </w:rPr>
      </w:pPr>
      <w:r w:rsidRPr="005A47CF">
        <w:rPr>
          <w:rFonts w:cs="Arial"/>
          <w:b/>
          <w:szCs w:val="20"/>
        </w:rPr>
        <w:t>A tábla oszlopai:</w:t>
      </w:r>
    </w:p>
    <w:p w14:paraId="1D5EE1FF" w14:textId="77777777" w:rsidR="00252DF9" w:rsidRPr="005A47CF" w:rsidRDefault="00932FFC" w:rsidP="008036FD">
      <w:pPr>
        <w:spacing w:before="240"/>
        <w:rPr>
          <w:rFonts w:cs="Arial"/>
          <w:szCs w:val="20"/>
        </w:rPr>
      </w:pPr>
      <w:r w:rsidRPr="005A47CF">
        <w:rPr>
          <w:rFonts w:cs="Arial"/>
          <w:b/>
          <w:bCs/>
          <w:szCs w:val="20"/>
        </w:rPr>
        <w:t xml:space="preserve">1. </w:t>
      </w:r>
      <w:r w:rsidR="00252DF9" w:rsidRPr="005A47CF">
        <w:rPr>
          <w:rFonts w:cs="Arial"/>
          <w:b/>
          <w:bCs/>
          <w:szCs w:val="20"/>
        </w:rPr>
        <w:t xml:space="preserve">oszlop: </w:t>
      </w:r>
      <w:r w:rsidR="00133DDC" w:rsidRPr="005A47CF">
        <w:rPr>
          <w:rFonts w:cs="Arial"/>
          <w:bCs/>
          <w:szCs w:val="20"/>
        </w:rPr>
        <w:t>a</w:t>
      </w:r>
      <w:r w:rsidR="00252DF9" w:rsidRPr="005A47CF">
        <w:rPr>
          <w:rFonts w:cs="Arial"/>
          <w:szCs w:val="20"/>
        </w:rPr>
        <w:t>z adatszolgáltató azonosítására szolgáló egyedi kód, az ISO 9362 szabvány szerinti (11 karakter hosszúságú) SWIFT/Bank Identifier Code (BIC).</w:t>
      </w:r>
    </w:p>
    <w:p w14:paraId="5C10AB9B" w14:textId="54D38AD4" w:rsidR="00252DF9" w:rsidRPr="005A47CF" w:rsidRDefault="00C50945" w:rsidP="00516CE2">
      <w:pPr>
        <w:spacing w:before="240"/>
        <w:rPr>
          <w:rFonts w:cs="Arial"/>
          <w:bCs/>
          <w:szCs w:val="20"/>
        </w:rPr>
      </w:pPr>
      <w:r w:rsidRPr="005A47CF">
        <w:rPr>
          <w:rFonts w:cs="Arial"/>
          <w:b/>
          <w:bCs/>
          <w:szCs w:val="20"/>
        </w:rPr>
        <w:t xml:space="preserve">2. </w:t>
      </w:r>
      <w:r w:rsidR="00252DF9" w:rsidRPr="005A47CF">
        <w:rPr>
          <w:rFonts w:cs="Arial"/>
          <w:b/>
          <w:bCs/>
          <w:szCs w:val="20"/>
        </w:rPr>
        <w:t>oszlop:</w:t>
      </w:r>
      <w:r w:rsidR="00252DF9" w:rsidRPr="005A47CF">
        <w:rPr>
          <w:rFonts w:cs="Arial"/>
          <w:bCs/>
          <w:szCs w:val="20"/>
        </w:rPr>
        <w:t xml:space="preserve"> </w:t>
      </w:r>
      <w:r w:rsidR="00B5789F" w:rsidRPr="005A47CF">
        <w:rPr>
          <w:rFonts w:cs="Arial"/>
          <w:szCs w:val="20"/>
        </w:rPr>
        <w:t xml:space="preserve">a tranzakció vonatkozási napja, az a nap, amikortól a befektetési alap vagy portfólió eszközérték számításánál figyelembevételre kerül az adott tranzakció (tehát hatása a 30LA </w:t>
      </w:r>
      <w:r w:rsidR="00AB0D7C" w:rsidRPr="005A47CF">
        <w:rPr>
          <w:rFonts w:cs="Arial"/>
          <w:szCs w:val="20"/>
        </w:rPr>
        <w:t xml:space="preserve">kódú </w:t>
      </w:r>
      <w:r w:rsidR="00B5789F" w:rsidRPr="005A47CF">
        <w:rPr>
          <w:rFonts w:cs="Arial"/>
          <w:szCs w:val="20"/>
        </w:rPr>
        <w:t>táblában is megjelenik). Ez a dátum egyúttal a jelentés vonatkozási napja is, amely az eszközérték számításának napja.</w:t>
      </w:r>
      <w:r w:rsidR="00BC0992" w:rsidRPr="005A47CF">
        <w:rPr>
          <w:rFonts w:cs="Arial"/>
          <w:szCs w:val="20"/>
        </w:rPr>
        <w:t xml:space="preserve"> A dátumot ÉÉÉÉHHNN formátumban kell megadni.</w:t>
      </w:r>
    </w:p>
    <w:p w14:paraId="06944D74" w14:textId="77777777" w:rsidR="00133DDC" w:rsidRPr="005A47CF" w:rsidRDefault="00133DDC" w:rsidP="00516CE2">
      <w:pPr>
        <w:spacing w:before="240"/>
        <w:rPr>
          <w:rFonts w:cs="Arial"/>
          <w:b/>
          <w:bCs/>
          <w:szCs w:val="20"/>
        </w:rPr>
      </w:pPr>
      <w:r w:rsidRPr="005A47CF">
        <w:rPr>
          <w:rFonts w:cs="Arial"/>
          <w:b/>
          <w:bCs/>
          <w:szCs w:val="20"/>
        </w:rPr>
        <w:t>3. oszlop:</w:t>
      </w:r>
      <w:r w:rsidRPr="005A47CF">
        <w:rPr>
          <w:rFonts w:cs="Arial"/>
          <w:bCs/>
          <w:szCs w:val="20"/>
        </w:rPr>
        <w:t xml:space="preserve"> a kötés napja ÉÉÉÉHHNN formátumban.</w:t>
      </w:r>
    </w:p>
    <w:p w14:paraId="026BFD16" w14:textId="77777777" w:rsidR="00252DF9" w:rsidRPr="005A47CF" w:rsidRDefault="00133DDC" w:rsidP="00516CE2">
      <w:pPr>
        <w:spacing w:before="240"/>
        <w:rPr>
          <w:rFonts w:cs="Arial"/>
          <w:bCs/>
          <w:szCs w:val="20"/>
        </w:rPr>
      </w:pPr>
      <w:r w:rsidRPr="005A47CF">
        <w:rPr>
          <w:rFonts w:cs="Arial"/>
          <w:b/>
          <w:bCs/>
          <w:szCs w:val="20"/>
        </w:rPr>
        <w:t>4</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 </w:t>
      </w:r>
      <w:r w:rsidRPr="005A47CF">
        <w:rPr>
          <w:rFonts w:cs="Arial"/>
          <w:bCs/>
          <w:szCs w:val="20"/>
        </w:rPr>
        <w:t>kötés</w:t>
      </w:r>
      <w:r w:rsidR="00252DF9" w:rsidRPr="005A47CF">
        <w:rPr>
          <w:rFonts w:cs="Arial"/>
          <w:bCs/>
          <w:szCs w:val="20"/>
        </w:rPr>
        <w:t xml:space="preserve"> időpontja, ISO 8601 időformátumban (ÓÓ:PP:MM+/-ÓÓ, 11 karakter). </w:t>
      </w:r>
      <w:r w:rsidR="00F36249" w:rsidRPr="005A47CF">
        <w:rPr>
          <w:rFonts w:cs="Arial"/>
          <w:bCs/>
          <w:szCs w:val="20"/>
        </w:rPr>
        <w:t>Ha</w:t>
      </w:r>
      <w:r w:rsidR="00252DF9" w:rsidRPr="005A47CF">
        <w:rPr>
          <w:rFonts w:cs="Arial"/>
          <w:bCs/>
          <w:szCs w:val="20"/>
        </w:rPr>
        <w:t xml:space="preserve"> a tranzakció pontos időpontja nem ismert</w:t>
      </w:r>
      <w:r w:rsidR="00F36249" w:rsidRPr="005A47CF">
        <w:rPr>
          <w:rFonts w:cs="Arial"/>
          <w:bCs/>
          <w:szCs w:val="20"/>
        </w:rPr>
        <w:t>,</w:t>
      </w:r>
      <w:r w:rsidR="00252DF9" w:rsidRPr="005A47CF">
        <w:rPr>
          <w:rFonts w:cs="Arial"/>
          <w:bCs/>
          <w:szCs w:val="20"/>
        </w:rPr>
        <w:t xml:space="preserve"> </w:t>
      </w:r>
      <w:r w:rsidR="00F36249" w:rsidRPr="005A47CF">
        <w:rPr>
          <w:rFonts w:cs="Arial"/>
          <w:bCs/>
          <w:szCs w:val="20"/>
        </w:rPr>
        <w:t xml:space="preserve">akkor </w:t>
      </w:r>
      <w:r w:rsidR="00252DF9" w:rsidRPr="005A47CF">
        <w:rPr>
          <w:rFonts w:cs="Arial"/>
          <w:bCs/>
          <w:szCs w:val="20"/>
        </w:rPr>
        <w:t xml:space="preserve">a mező értéke </w:t>
      </w:r>
      <w:r w:rsidR="00F36249" w:rsidRPr="005A47CF">
        <w:rPr>
          <w:rFonts w:cs="Arial"/>
          <w:bCs/>
          <w:szCs w:val="20"/>
        </w:rPr>
        <w:t>„</w:t>
      </w:r>
      <w:r w:rsidR="00252DF9" w:rsidRPr="005A47CF">
        <w:rPr>
          <w:rFonts w:cs="Arial"/>
          <w:bCs/>
          <w:szCs w:val="20"/>
        </w:rPr>
        <w:t>00:00:00+00</w:t>
      </w:r>
      <w:r w:rsidR="00F36249" w:rsidRPr="005A47CF">
        <w:rPr>
          <w:rFonts w:cs="Arial"/>
          <w:bCs/>
          <w:szCs w:val="20"/>
        </w:rPr>
        <w:t>”.</w:t>
      </w:r>
    </w:p>
    <w:p w14:paraId="03D8F356" w14:textId="77777777" w:rsidR="00252DF9" w:rsidRPr="005A47CF" w:rsidRDefault="00133DDC" w:rsidP="00516CE2">
      <w:pPr>
        <w:spacing w:before="240"/>
        <w:rPr>
          <w:rFonts w:cs="Arial"/>
          <w:b/>
          <w:bCs/>
          <w:szCs w:val="20"/>
        </w:rPr>
      </w:pPr>
      <w:r w:rsidRPr="005A47CF">
        <w:rPr>
          <w:rFonts w:cs="Arial"/>
          <w:b/>
          <w:bCs/>
          <w:szCs w:val="20"/>
        </w:rPr>
        <w:t>5</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annak meghatározása, hogy a tranzakció </w:t>
      </w:r>
      <w:r w:rsidRPr="005A47CF">
        <w:rPr>
          <w:rFonts w:cs="Arial"/>
          <w:bCs/>
          <w:szCs w:val="20"/>
        </w:rPr>
        <w:t>a befektetési alap, illetve a portfólió</w:t>
      </w:r>
      <w:r w:rsidR="00252DF9" w:rsidRPr="005A47CF">
        <w:rPr>
          <w:rFonts w:cs="Arial"/>
          <w:bCs/>
          <w:szCs w:val="20"/>
        </w:rPr>
        <w:t xml:space="preserve"> szempontjából jóváírás vagy terhelés-e. A lehetséges értékek: „J” = </w:t>
      </w:r>
      <w:r w:rsidR="00F36249" w:rsidRPr="005A47CF">
        <w:rPr>
          <w:rFonts w:cs="Arial"/>
          <w:bCs/>
          <w:szCs w:val="20"/>
        </w:rPr>
        <w:t>j</w:t>
      </w:r>
      <w:r w:rsidR="00252DF9" w:rsidRPr="005A47CF">
        <w:rPr>
          <w:rFonts w:cs="Arial"/>
          <w:bCs/>
          <w:szCs w:val="20"/>
        </w:rPr>
        <w:t xml:space="preserve">óváírás, „T” = </w:t>
      </w:r>
      <w:r w:rsidR="00F36249" w:rsidRPr="005A47CF">
        <w:rPr>
          <w:rFonts w:cs="Arial"/>
          <w:bCs/>
          <w:szCs w:val="20"/>
        </w:rPr>
        <w:t>t</w:t>
      </w:r>
      <w:r w:rsidR="00252DF9" w:rsidRPr="005A47CF">
        <w:rPr>
          <w:rFonts w:cs="Arial"/>
          <w:bCs/>
          <w:szCs w:val="20"/>
        </w:rPr>
        <w:t>erhelés.</w:t>
      </w:r>
    </w:p>
    <w:p w14:paraId="34FBE284" w14:textId="77777777" w:rsidR="00133DDC" w:rsidRPr="005A47CF" w:rsidRDefault="00133DDC" w:rsidP="00516CE2">
      <w:pPr>
        <w:spacing w:before="240"/>
        <w:rPr>
          <w:rFonts w:cs="Arial"/>
          <w:b/>
          <w:bCs/>
          <w:szCs w:val="20"/>
        </w:rPr>
      </w:pPr>
      <w:r w:rsidRPr="005A47CF">
        <w:rPr>
          <w:rFonts w:cs="Arial"/>
          <w:b/>
          <w:bCs/>
          <w:szCs w:val="20"/>
        </w:rPr>
        <w:t>6. oszlop:</w:t>
      </w:r>
      <w:r w:rsidRPr="005A47CF">
        <w:rPr>
          <w:rFonts w:cs="Arial"/>
          <w:bCs/>
          <w:szCs w:val="20"/>
        </w:rPr>
        <w:t xml:space="preserve"> Lehetséges értékek: „E” =</w:t>
      </w:r>
      <w:r w:rsidRPr="005A47CF">
        <w:rPr>
          <w:rFonts w:cs="Arial"/>
          <w:szCs w:val="20"/>
        </w:rPr>
        <w:t>értékpapírokhoz, „H” = határidős</w:t>
      </w:r>
      <w:r w:rsidR="001F0E5E" w:rsidRPr="005A47CF">
        <w:rPr>
          <w:rFonts w:cs="Arial"/>
          <w:szCs w:val="20"/>
        </w:rPr>
        <w:t xml:space="preserve"> ügylethez</w:t>
      </w:r>
      <w:r w:rsidRPr="005A47CF">
        <w:rPr>
          <w:rFonts w:cs="Arial"/>
          <w:szCs w:val="20"/>
        </w:rPr>
        <w:t>, „O” = opciós</w:t>
      </w:r>
      <w:r w:rsidR="001F0E5E" w:rsidRPr="005A47CF">
        <w:rPr>
          <w:rFonts w:cs="Arial"/>
          <w:szCs w:val="20"/>
        </w:rPr>
        <w:t xml:space="preserve"> ügylethez</w:t>
      </w:r>
      <w:r w:rsidRPr="005A47CF">
        <w:rPr>
          <w:rFonts w:cs="Arial"/>
          <w:szCs w:val="20"/>
        </w:rPr>
        <w:t>, „R”= repó</w:t>
      </w:r>
      <w:r w:rsidR="001F0E5E" w:rsidRPr="005A47CF">
        <w:rPr>
          <w:rFonts w:cs="Arial"/>
          <w:szCs w:val="20"/>
        </w:rPr>
        <w:t>hoz,</w:t>
      </w:r>
      <w:r w:rsidRPr="005A47CF">
        <w:rPr>
          <w:rFonts w:cs="Arial"/>
          <w:szCs w:val="20"/>
        </w:rPr>
        <w:t xml:space="preserve"> „S”=SWAP ügylethez, „I”=ingatlan adásvételéhez</w:t>
      </w:r>
      <w:r w:rsidR="001F0E5E" w:rsidRPr="005A47CF">
        <w:rPr>
          <w:rFonts w:cs="Arial"/>
          <w:szCs w:val="20"/>
        </w:rPr>
        <w:t xml:space="preserve"> kapcsolódó</w:t>
      </w:r>
      <w:r w:rsidRPr="005A47CF">
        <w:rPr>
          <w:rFonts w:cs="Arial"/>
          <w:szCs w:val="20"/>
        </w:rPr>
        <w:t>.</w:t>
      </w:r>
    </w:p>
    <w:p w14:paraId="3E2DBC3C" w14:textId="77777777" w:rsidR="000771C4" w:rsidRPr="005A47CF" w:rsidRDefault="000771C4" w:rsidP="00590E39">
      <w:pPr>
        <w:spacing w:before="240"/>
        <w:rPr>
          <w:rFonts w:eastAsia="Times New Roman" w:cs="Arial"/>
          <w:szCs w:val="20"/>
          <w:lang w:eastAsia="x-none"/>
        </w:rPr>
      </w:pPr>
      <w:r w:rsidRPr="005A47CF">
        <w:rPr>
          <w:rFonts w:eastAsia="Times New Roman" w:cs="Arial"/>
          <w:b/>
          <w:szCs w:val="20"/>
          <w:lang w:eastAsia="x-none"/>
        </w:rPr>
        <w:t>7</w:t>
      </w:r>
      <w:r w:rsidR="00590E39" w:rsidRPr="005A47CF">
        <w:rPr>
          <w:rFonts w:eastAsia="Times New Roman" w:cs="Arial"/>
          <w:b/>
          <w:szCs w:val="20"/>
          <w:lang w:eastAsia="x-none"/>
        </w:rPr>
        <w:t>. oszlop</w:t>
      </w:r>
      <w:r w:rsidR="00590E39" w:rsidRPr="005A47CF">
        <w:rPr>
          <w:rFonts w:eastAsia="Times New Roman" w:cs="Arial"/>
          <w:szCs w:val="20"/>
          <w:lang w:eastAsia="x-none"/>
        </w:rPr>
        <w:t>: a</w:t>
      </w:r>
      <w:r w:rsidR="00FD4C16" w:rsidRPr="005A47CF">
        <w:rPr>
          <w:rFonts w:eastAsia="Times New Roman" w:cs="Arial"/>
          <w:szCs w:val="20"/>
          <w:lang w:eastAsia="x-none"/>
        </w:rPr>
        <w:t>z</w:t>
      </w:r>
      <w:r w:rsidR="00590E39" w:rsidRPr="005A47CF">
        <w:rPr>
          <w:rFonts w:eastAsia="Times New Roman" w:cs="Arial"/>
          <w:szCs w:val="20"/>
          <w:lang w:eastAsia="x-none"/>
        </w:rPr>
        <w:t xml:space="preserve"> eszköz </w:t>
      </w:r>
      <w:r w:rsidRPr="005A47CF">
        <w:rPr>
          <w:rFonts w:eastAsia="Times New Roman" w:cs="Arial"/>
          <w:szCs w:val="20"/>
          <w:lang w:eastAsia="x-none"/>
        </w:rPr>
        <w:t>megnevezése</w:t>
      </w:r>
      <w:r w:rsidR="00590E39" w:rsidRPr="005A47CF">
        <w:rPr>
          <w:rFonts w:eastAsia="Times New Roman" w:cs="Arial"/>
          <w:szCs w:val="20"/>
          <w:lang w:eastAsia="x-none"/>
        </w:rPr>
        <w:t xml:space="preserve">, </w:t>
      </w:r>
      <w:r w:rsidR="00FD4C16" w:rsidRPr="005A47CF">
        <w:rPr>
          <w:rFonts w:eastAsia="Times New Roman" w:cs="Arial"/>
          <w:szCs w:val="20"/>
          <w:lang w:eastAsia="x-none"/>
        </w:rPr>
        <w:t>ingatlan esetében</w:t>
      </w:r>
      <w:r w:rsidR="00590E39" w:rsidRPr="005A47CF">
        <w:rPr>
          <w:rFonts w:eastAsia="Times New Roman" w:cs="Arial"/>
          <w:szCs w:val="20"/>
          <w:lang w:eastAsia="x-none"/>
        </w:rPr>
        <w:t xml:space="preserve"> az ingatlan címe</w:t>
      </w:r>
      <w:r w:rsidRPr="005A47CF">
        <w:rPr>
          <w:rFonts w:eastAsia="Times New Roman" w:cs="Arial"/>
          <w:szCs w:val="20"/>
          <w:lang w:eastAsia="x-none"/>
        </w:rPr>
        <w:t>.</w:t>
      </w:r>
    </w:p>
    <w:p w14:paraId="7B9B0FAA" w14:textId="1761468C" w:rsidR="00ED6AEC" w:rsidRPr="005A47CF" w:rsidRDefault="000771C4" w:rsidP="00590E39">
      <w:pPr>
        <w:spacing w:before="240"/>
        <w:rPr>
          <w:rFonts w:cs="Arial"/>
          <w:b/>
          <w:bCs/>
          <w:szCs w:val="20"/>
        </w:rPr>
      </w:pPr>
      <w:r w:rsidRPr="005A47CF">
        <w:rPr>
          <w:rFonts w:cs="Arial"/>
          <w:b/>
          <w:szCs w:val="20"/>
        </w:rPr>
        <w:t>8</w:t>
      </w:r>
      <w:r w:rsidR="00590E39" w:rsidRPr="005A47CF">
        <w:rPr>
          <w:rFonts w:cs="Arial"/>
          <w:b/>
          <w:szCs w:val="20"/>
        </w:rPr>
        <w:t>. oszlop</w:t>
      </w:r>
      <w:r w:rsidR="00590E39" w:rsidRPr="005A47CF">
        <w:rPr>
          <w:rFonts w:cs="Arial"/>
          <w:szCs w:val="20"/>
        </w:rPr>
        <w:t>: értékpapír esetén az ISIN kód; ingatlan</w:t>
      </w:r>
      <w:r w:rsidR="00FD4C16" w:rsidRPr="005A47CF">
        <w:rPr>
          <w:rFonts w:cs="Arial"/>
          <w:szCs w:val="20"/>
        </w:rPr>
        <w:t xml:space="preserve"> esetében a</w:t>
      </w:r>
      <w:r w:rsidR="00590E39" w:rsidRPr="005A47CF">
        <w:rPr>
          <w:rFonts w:cs="Arial"/>
          <w:szCs w:val="20"/>
        </w:rPr>
        <w:t xml:space="preserve"> helyrajzi szám. </w:t>
      </w:r>
      <w:r w:rsidR="003521A6" w:rsidRPr="0006309F">
        <w:rPr>
          <w:rFonts w:cs="Arial"/>
          <w:szCs w:val="20"/>
        </w:rPr>
        <w:t xml:space="preserve">Szabályozott piacon kötött határidős, opciós, repó és SWAP ügylet esetén a szabályozott piacon meghatározott azonosító kódot kell szerepeltetni. </w:t>
      </w:r>
      <w:r w:rsidR="00DC7603">
        <w:rPr>
          <w:rFonts w:cs="Arial"/>
          <w:szCs w:val="20"/>
        </w:rPr>
        <w:t>N</w:t>
      </w:r>
      <w:r w:rsidR="00DC7603" w:rsidRPr="0006309F">
        <w:rPr>
          <w:rFonts w:cs="Arial"/>
          <w:szCs w:val="20"/>
        </w:rPr>
        <w:t>em szabályozott piacon kötött határidős</w:t>
      </w:r>
      <w:r w:rsidR="00DC7603" w:rsidRPr="009351AA">
        <w:rPr>
          <w:rFonts w:cs="Arial"/>
          <w:szCs w:val="20"/>
        </w:rPr>
        <w:t xml:space="preserve"> </w:t>
      </w:r>
      <w:r w:rsidR="00DC7603" w:rsidRPr="001D03E5">
        <w:rPr>
          <w:rFonts w:cs="Arial"/>
          <w:szCs w:val="20"/>
        </w:rPr>
        <w:t>devizaügyletek esetén egyedi azonosítót kell megadni a következők szerint: instrumentum megnevezése/lejárat dátuma/az ügylet iránya/kötési árfolyam/mennyiség</w:t>
      </w:r>
      <w:r w:rsidR="00DC7603">
        <w:rPr>
          <w:rFonts w:cs="Arial"/>
          <w:szCs w:val="20"/>
        </w:rPr>
        <w:t>.</w:t>
      </w:r>
      <w:r w:rsidR="00DC7603" w:rsidRPr="001D03E5">
        <w:rPr>
          <w:rFonts w:cs="Arial"/>
          <w:szCs w:val="20"/>
        </w:rPr>
        <w:t xml:space="preserve"> </w:t>
      </w:r>
      <w:r w:rsidR="00DC7603">
        <w:rPr>
          <w:rFonts w:cs="Arial"/>
          <w:szCs w:val="20"/>
        </w:rPr>
        <w:t xml:space="preserve">Az azonosítóban az </w:t>
      </w:r>
      <w:r w:rsidR="00DC7603" w:rsidRPr="001D03E5">
        <w:rPr>
          <w:rFonts w:cs="Arial"/>
          <w:szCs w:val="20"/>
        </w:rPr>
        <w:t>instrumentum megnevezése</w:t>
      </w:r>
      <w:r w:rsidR="00DC7603">
        <w:rPr>
          <w:rFonts w:cs="Arial"/>
          <w:szCs w:val="20"/>
        </w:rPr>
        <w:t>ként</w:t>
      </w:r>
      <w:r w:rsidR="00DC7603" w:rsidRPr="001D03E5">
        <w:rPr>
          <w:rFonts w:cs="Arial"/>
          <w:szCs w:val="20"/>
        </w:rPr>
        <w:t xml:space="preserve"> az ügylet tárgyát képező devizapár ISO 4217 nemzetközi szabvány szerint meghatározott kódj</w:t>
      </w:r>
      <w:r w:rsidR="00DC7603">
        <w:rPr>
          <w:rFonts w:cs="Arial"/>
          <w:szCs w:val="20"/>
        </w:rPr>
        <w:t>át kell megadni</w:t>
      </w:r>
      <w:r w:rsidR="00DC7603" w:rsidRPr="001D03E5">
        <w:rPr>
          <w:rFonts w:cs="Arial"/>
          <w:szCs w:val="20"/>
        </w:rPr>
        <w:t>, elválasztás nélkül;</w:t>
      </w:r>
      <w:r w:rsidR="00DC7603">
        <w:rPr>
          <w:rFonts w:cs="Arial"/>
          <w:szCs w:val="20"/>
        </w:rPr>
        <w:t xml:space="preserve"> a </w:t>
      </w:r>
      <w:r w:rsidR="00DC7603" w:rsidRPr="001D03E5">
        <w:rPr>
          <w:rFonts w:cs="Arial"/>
          <w:szCs w:val="20"/>
        </w:rPr>
        <w:t xml:space="preserve">lejárat dátuma az a dátum, amely határidőre/lejáratra az ügyletet kötötték </w:t>
      </w:r>
      <w:r w:rsidR="00DC7603">
        <w:rPr>
          <w:rFonts w:cs="Arial"/>
          <w:szCs w:val="20"/>
        </w:rPr>
        <w:t>(</w:t>
      </w:r>
      <w:r w:rsidR="00DC7603" w:rsidRPr="001D03E5">
        <w:rPr>
          <w:rFonts w:cs="Arial"/>
          <w:szCs w:val="20"/>
        </w:rPr>
        <w:t>„ééhhnn” formátumban</w:t>
      </w:r>
      <w:r w:rsidR="00DC7603">
        <w:rPr>
          <w:rFonts w:cs="Arial"/>
          <w:szCs w:val="20"/>
        </w:rPr>
        <w:t>)</w:t>
      </w:r>
      <w:r w:rsidR="00DC7603" w:rsidRPr="001D03E5">
        <w:rPr>
          <w:rFonts w:cs="Arial"/>
          <w:szCs w:val="20"/>
        </w:rPr>
        <w:t>;</w:t>
      </w:r>
      <w:r w:rsidR="00DC7603">
        <w:rPr>
          <w:rFonts w:cs="Arial"/>
          <w:szCs w:val="20"/>
        </w:rPr>
        <w:t xml:space="preserve"> az</w:t>
      </w:r>
      <w:r w:rsidR="00DC7603" w:rsidRPr="001D03E5">
        <w:rPr>
          <w:rFonts w:cs="Arial"/>
          <w:szCs w:val="20"/>
        </w:rPr>
        <w:t xml:space="preserve"> ügylet iránya vételi ügylet</w:t>
      </w:r>
      <w:r w:rsidR="00DC7603">
        <w:rPr>
          <w:rFonts w:cs="Arial"/>
          <w:szCs w:val="20"/>
        </w:rPr>
        <w:t xml:space="preserve"> esetén </w:t>
      </w:r>
      <w:r w:rsidR="00DC7603" w:rsidRPr="001D03E5">
        <w:rPr>
          <w:rFonts w:cs="Arial"/>
          <w:szCs w:val="20"/>
        </w:rPr>
        <w:t>„V”</w:t>
      </w:r>
      <w:r w:rsidR="00DC7603">
        <w:rPr>
          <w:rFonts w:cs="Arial"/>
          <w:szCs w:val="20"/>
        </w:rPr>
        <w:t>, eladási ügylet esetén</w:t>
      </w:r>
      <w:r w:rsidR="00DC7603" w:rsidRPr="001D03E5">
        <w:rPr>
          <w:rFonts w:cs="Arial"/>
          <w:szCs w:val="20"/>
        </w:rPr>
        <w:t xml:space="preserve"> „E” jelölés;</w:t>
      </w:r>
      <w:r w:rsidR="00DC7603">
        <w:rPr>
          <w:rFonts w:cs="Arial"/>
          <w:szCs w:val="20"/>
        </w:rPr>
        <w:t xml:space="preserve"> a </w:t>
      </w:r>
      <w:r w:rsidR="00DC7603" w:rsidRPr="001D03E5">
        <w:rPr>
          <w:rFonts w:cs="Arial"/>
          <w:szCs w:val="20"/>
        </w:rPr>
        <w:t>kötési árfolyam az az árfolyam, amelyen az ügyletet kötötték, változó devizában kifejezve, négy tizedesjegy pontossággal, a tizedesjegyeket ponttal elválasztva;</w:t>
      </w:r>
      <w:r w:rsidR="00DC7603">
        <w:rPr>
          <w:rFonts w:cs="Arial"/>
          <w:szCs w:val="20"/>
        </w:rPr>
        <w:t xml:space="preserve"> </w:t>
      </w:r>
      <w:r w:rsidR="00DC7603" w:rsidRPr="001D03E5">
        <w:rPr>
          <w:rFonts w:cs="Arial"/>
          <w:szCs w:val="20"/>
        </w:rPr>
        <w:t>mennyiség: az ügylet értéke, bázis devizában kifejezve.</w:t>
      </w:r>
      <w:r w:rsidR="00DC7603">
        <w:rPr>
          <w:rFonts w:cs="Arial"/>
          <w:szCs w:val="20"/>
        </w:rPr>
        <w:t xml:space="preserve"> (</w:t>
      </w:r>
      <w:r w:rsidR="00DC7603" w:rsidRPr="001D03E5">
        <w:rPr>
          <w:rFonts w:cs="Arial"/>
          <w:szCs w:val="20"/>
        </w:rPr>
        <w:t xml:space="preserve">Példa </w:t>
      </w:r>
      <w:r w:rsidR="000C484E">
        <w:rPr>
          <w:rFonts w:cs="Arial"/>
          <w:szCs w:val="20"/>
        </w:rPr>
        <w:br/>
      </w:r>
      <w:r w:rsidR="00DC7603" w:rsidRPr="001D03E5">
        <w:rPr>
          <w:rFonts w:cs="Arial"/>
          <w:szCs w:val="20"/>
        </w:rPr>
        <w:t>100 000 eur</w:t>
      </w:r>
      <w:r w:rsidR="000C484E">
        <w:rPr>
          <w:rFonts w:cs="Arial"/>
          <w:szCs w:val="20"/>
        </w:rPr>
        <w:t>o</w:t>
      </w:r>
      <w:r w:rsidR="00DC7603" w:rsidRPr="001D03E5">
        <w:rPr>
          <w:rFonts w:cs="Arial"/>
          <w:szCs w:val="20"/>
        </w:rPr>
        <w:t xml:space="preserve"> eladására, 202</w:t>
      </w:r>
      <w:r w:rsidR="00DC7603">
        <w:rPr>
          <w:rFonts w:cs="Arial"/>
          <w:szCs w:val="20"/>
        </w:rPr>
        <w:t>3</w:t>
      </w:r>
      <w:r w:rsidR="00DC7603" w:rsidRPr="001D03E5">
        <w:rPr>
          <w:rFonts w:cs="Arial"/>
          <w:szCs w:val="20"/>
        </w:rPr>
        <w:t xml:space="preserve">. április 13-i lejárati idővel, 1 EUR= </w:t>
      </w:r>
      <w:r w:rsidR="00AB7801">
        <w:rPr>
          <w:rFonts w:cs="Arial"/>
          <w:szCs w:val="20"/>
        </w:rPr>
        <w:t>402</w:t>
      </w:r>
      <w:r w:rsidR="00DC7603" w:rsidRPr="001D03E5">
        <w:rPr>
          <w:rFonts w:cs="Arial"/>
          <w:szCs w:val="20"/>
        </w:rPr>
        <w:t>,4466 HUF árfolyamon:</w:t>
      </w:r>
      <w:r w:rsidR="00DC7603">
        <w:rPr>
          <w:rFonts w:cs="Arial"/>
          <w:szCs w:val="20"/>
        </w:rPr>
        <w:t xml:space="preserve"> </w:t>
      </w:r>
      <w:r w:rsidR="00DC7603" w:rsidRPr="001D03E5">
        <w:rPr>
          <w:rFonts w:cs="Arial"/>
          <w:szCs w:val="20"/>
        </w:rPr>
        <w:t>EURHUF/2</w:t>
      </w:r>
      <w:r w:rsidR="00DC7603">
        <w:rPr>
          <w:rFonts w:cs="Arial"/>
          <w:szCs w:val="20"/>
        </w:rPr>
        <w:t>3</w:t>
      </w:r>
      <w:r w:rsidR="00DC7603" w:rsidRPr="001D03E5">
        <w:rPr>
          <w:rFonts w:cs="Arial"/>
          <w:szCs w:val="20"/>
        </w:rPr>
        <w:t>0413/E/</w:t>
      </w:r>
      <w:r w:rsidR="00AB7801">
        <w:rPr>
          <w:rFonts w:cs="Arial"/>
          <w:szCs w:val="20"/>
        </w:rPr>
        <w:t>402</w:t>
      </w:r>
      <w:r w:rsidR="00DC7603" w:rsidRPr="001D03E5">
        <w:rPr>
          <w:rFonts w:cs="Arial"/>
          <w:szCs w:val="20"/>
        </w:rPr>
        <w:t>.4466/100000</w:t>
      </w:r>
      <w:r w:rsidR="00DC7603">
        <w:rPr>
          <w:rFonts w:cs="Arial"/>
          <w:szCs w:val="20"/>
        </w:rPr>
        <w:t xml:space="preserve">). </w:t>
      </w:r>
      <w:r w:rsidR="003521A6" w:rsidRPr="0006309F">
        <w:rPr>
          <w:rFonts w:cs="Arial"/>
          <w:szCs w:val="20"/>
        </w:rPr>
        <w:t>Nem szabályozott piacon kötött opciós</w:t>
      </w:r>
      <w:r w:rsidR="008C7617">
        <w:rPr>
          <w:rFonts w:cs="Arial"/>
          <w:szCs w:val="20"/>
        </w:rPr>
        <w:t xml:space="preserve"> és</w:t>
      </w:r>
      <w:r w:rsidR="003521A6" w:rsidRPr="0006309F">
        <w:rPr>
          <w:rFonts w:cs="Arial"/>
          <w:szCs w:val="20"/>
        </w:rPr>
        <w:t xml:space="preserve"> repó ügylet esetén a</w:t>
      </w:r>
      <w:r w:rsidR="003521A6">
        <w:rPr>
          <w:rFonts w:cs="Arial"/>
          <w:szCs w:val="20"/>
        </w:rPr>
        <w:t xml:space="preserve"> következő </w:t>
      </w:r>
      <w:r w:rsidR="003521A6" w:rsidRPr="0006309F">
        <w:rPr>
          <w:rFonts w:cs="Arial"/>
          <w:szCs w:val="20"/>
        </w:rPr>
        <w:t>azonosító</w:t>
      </w:r>
      <w:r w:rsidR="008C7617">
        <w:rPr>
          <w:rFonts w:cs="Arial"/>
          <w:szCs w:val="20"/>
        </w:rPr>
        <w:t xml:space="preserve"> </w:t>
      </w:r>
      <w:r w:rsidR="003521A6" w:rsidRPr="0006309F">
        <w:rPr>
          <w:rFonts w:cs="Arial"/>
          <w:szCs w:val="20"/>
        </w:rPr>
        <w:t>kód</w:t>
      </w:r>
      <w:r w:rsidR="000D28B0">
        <w:rPr>
          <w:rFonts w:cs="Arial"/>
          <w:szCs w:val="20"/>
        </w:rPr>
        <w:t xml:space="preserve">ot </w:t>
      </w:r>
      <w:r w:rsidR="003521A6" w:rsidRPr="0006309F">
        <w:rPr>
          <w:rFonts w:cs="Arial"/>
          <w:szCs w:val="20"/>
        </w:rPr>
        <w:t>kell alkalmazni</w:t>
      </w:r>
      <w:r w:rsidR="003521A6">
        <w:rPr>
          <w:rFonts w:cs="Arial"/>
          <w:szCs w:val="20"/>
        </w:rPr>
        <w:t>:</w:t>
      </w:r>
      <w:r w:rsidR="003521A6" w:rsidRPr="0006309F">
        <w:rPr>
          <w:rFonts w:cs="Arial"/>
          <w:szCs w:val="20"/>
        </w:rPr>
        <w:t xml:space="preserve"> </w:t>
      </w:r>
      <w:r w:rsidR="003B48C7">
        <w:rPr>
          <w:rFonts w:cs="Arial"/>
          <w:szCs w:val="20"/>
        </w:rPr>
        <w:t>a</w:t>
      </w:r>
      <w:r w:rsidR="003521A6" w:rsidRPr="0006309F">
        <w:rPr>
          <w:rFonts w:cs="Arial"/>
          <w:szCs w:val="20"/>
        </w:rPr>
        <w:t>laptermék ISIN</w:t>
      </w:r>
      <w:r w:rsidR="003521A6">
        <w:rPr>
          <w:rFonts w:cs="Arial"/>
          <w:szCs w:val="20"/>
        </w:rPr>
        <w:t>-</w:t>
      </w:r>
      <w:r w:rsidR="003521A6" w:rsidRPr="0006309F">
        <w:rPr>
          <w:rFonts w:cs="Arial"/>
          <w:szCs w:val="20"/>
        </w:rPr>
        <w:t xml:space="preserve">kódja, ezt követően </w:t>
      </w:r>
      <w:r w:rsidR="003521A6" w:rsidRPr="005A47CF">
        <w:rPr>
          <w:rFonts w:cs="Arial"/>
          <w:szCs w:val="20"/>
        </w:rPr>
        <w:t>–</w:t>
      </w:r>
      <w:r w:rsidR="003521A6">
        <w:rPr>
          <w:rFonts w:cs="Arial"/>
          <w:szCs w:val="20"/>
        </w:rPr>
        <w:t xml:space="preserve"> </w:t>
      </w:r>
      <w:r w:rsidR="003521A6" w:rsidRPr="0006309F">
        <w:rPr>
          <w:rFonts w:cs="Arial"/>
          <w:szCs w:val="20"/>
        </w:rPr>
        <w:t>szóköz nélkül</w:t>
      </w:r>
      <w:r w:rsidR="003521A6">
        <w:rPr>
          <w:rFonts w:cs="Arial"/>
          <w:szCs w:val="20"/>
        </w:rPr>
        <w:t xml:space="preserve"> </w:t>
      </w:r>
      <w:r w:rsidR="003521A6" w:rsidRPr="005A47CF">
        <w:rPr>
          <w:rFonts w:cs="Arial"/>
          <w:szCs w:val="20"/>
        </w:rPr>
        <w:t>–</w:t>
      </w:r>
      <w:r w:rsidR="003521A6">
        <w:rPr>
          <w:rFonts w:cs="Arial"/>
          <w:szCs w:val="20"/>
        </w:rPr>
        <w:t xml:space="preserve"> </w:t>
      </w:r>
      <w:r w:rsidR="003521A6" w:rsidRPr="0006309F">
        <w:rPr>
          <w:rFonts w:cs="Arial"/>
          <w:szCs w:val="20"/>
        </w:rPr>
        <w:t xml:space="preserve">a lejárati dátum </w:t>
      </w:r>
      <w:r w:rsidR="003521A6" w:rsidRPr="0006309F">
        <w:rPr>
          <w:rFonts w:cs="Arial"/>
          <w:bCs/>
          <w:szCs w:val="20"/>
        </w:rPr>
        <w:t>ÉÉÉÉHHNN formátumban.</w:t>
      </w:r>
      <w:r w:rsidR="008C7617">
        <w:rPr>
          <w:rFonts w:cs="Arial"/>
          <w:bCs/>
          <w:szCs w:val="20"/>
        </w:rPr>
        <w:t xml:space="preserve"> </w:t>
      </w:r>
      <w:r w:rsidR="008C7617" w:rsidRPr="00244FEC">
        <w:rPr>
          <w:rFonts w:cs="Arial"/>
          <w:szCs w:val="20"/>
        </w:rPr>
        <w:t>Nem szabályozott piacon kötött SWAP ügylet esetén az azonosítónak tartalmaznia kell az ügyletben részt</w:t>
      </w:r>
      <w:r w:rsidR="00CF3C44" w:rsidRPr="00244FEC">
        <w:rPr>
          <w:rFonts w:cs="Arial"/>
          <w:szCs w:val="20"/>
        </w:rPr>
        <w:t xml:space="preserve"> </w:t>
      </w:r>
      <w:r w:rsidR="008C7617" w:rsidRPr="00244FEC">
        <w:rPr>
          <w:rFonts w:cs="Arial"/>
          <w:szCs w:val="20"/>
        </w:rPr>
        <w:t>vevő alaptermékek azonosítóját (ISIN</w:t>
      </w:r>
      <w:r w:rsidR="00CF3C44"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06B4E865" w14:textId="77777777" w:rsidR="003D57EA" w:rsidRDefault="003D57EA" w:rsidP="003D57EA">
      <w:pPr>
        <w:rPr>
          <w:rFonts w:cs="Arial"/>
          <w:b/>
          <w:bCs/>
          <w:szCs w:val="20"/>
        </w:rPr>
      </w:pPr>
    </w:p>
    <w:p w14:paraId="65441313" w14:textId="21293B98" w:rsidR="003D57EA" w:rsidRDefault="000771C4" w:rsidP="003D57EA">
      <w:pPr>
        <w:rPr>
          <w:rFonts w:cs="Arial"/>
          <w:szCs w:val="20"/>
        </w:rPr>
      </w:pPr>
      <w:r w:rsidRPr="005A47CF">
        <w:rPr>
          <w:rFonts w:cs="Arial"/>
          <w:b/>
          <w:bCs/>
          <w:szCs w:val="20"/>
        </w:rPr>
        <w:t>9</w:t>
      </w:r>
      <w:r w:rsidR="00C5094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az egységár</w:t>
      </w:r>
      <w:r w:rsidRPr="005A47CF">
        <w:rPr>
          <w:rFonts w:cs="Arial"/>
          <w:szCs w:val="20"/>
        </w:rPr>
        <w:t>,</w:t>
      </w:r>
      <w:r w:rsidR="00252DF9" w:rsidRPr="005A47CF">
        <w:rPr>
          <w:rFonts w:cs="Arial"/>
          <w:szCs w:val="20"/>
        </w:rPr>
        <w:t xml:space="preserve"> 5 tizedesjegy</w:t>
      </w:r>
      <w:r w:rsidR="005456F2" w:rsidRPr="005A47CF">
        <w:rPr>
          <w:rFonts w:cs="Arial"/>
          <w:szCs w:val="20"/>
        </w:rPr>
        <w:t xml:space="preserve"> </w:t>
      </w:r>
      <w:r w:rsidR="00AB0D7C" w:rsidRPr="005A47CF">
        <w:rPr>
          <w:rFonts w:cs="Arial"/>
          <w:szCs w:val="20"/>
        </w:rPr>
        <w:t>pontossággal</w:t>
      </w:r>
      <w:r w:rsidR="00252DF9" w:rsidRPr="005A47CF">
        <w:rPr>
          <w:rFonts w:cs="Arial"/>
          <w:szCs w:val="20"/>
        </w:rPr>
        <w:t xml:space="preserve">. </w:t>
      </w:r>
      <w:r w:rsidR="009E4E1E" w:rsidRPr="005A47CF">
        <w:rPr>
          <w:rFonts w:cs="Arial"/>
          <w:szCs w:val="20"/>
        </w:rPr>
        <w:t xml:space="preserve">Hitelviszonyt megtestesítő értékpapírok esetében </w:t>
      </w:r>
      <w:r w:rsidR="003B48C7" w:rsidRPr="005A47CF">
        <w:rPr>
          <w:rFonts w:cs="Arial"/>
          <w:szCs w:val="20"/>
        </w:rPr>
        <w:t>a</w:t>
      </w:r>
      <w:r w:rsidR="003B48C7">
        <w:rPr>
          <w:rFonts w:cs="Arial"/>
          <w:szCs w:val="20"/>
        </w:rPr>
        <w:t xml:space="preserve"> felhalmozott kamatot is tartalmazó</w:t>
      </w:r>
      <w:r w:rsidR="003B48C7" w:rsidRPr="005A47CF">
        <w:rPr>
          <w:rFonts w:cs="Arial"/>
          <w:szCs w:val="20"/>
        </w:rPr>
        <w:t xml:space="preserve"> </w:t>
      </w:r>
      <w:r w:rsidR="003B48C7">
        <w:rPr>
          <w:rFonts w:cs="Arial"/>
          <w:szCs w:val="20"/>
        </w:rPr>
        <w:t>bruttó</w:t>
      </w:r>
      <w:r w:rsidR="003B48C7" w:rsidRPr="005A47CF">
        <w:rPr>
          <w:rFonts w:cs="Arial"/>
          <w:szCs w:val="20"/>
        </w:rPr>
        <w:t xml:space="preserve"> árfolyam</w:t>
      </w:r>
      <w:r w:rsidR="003B48C7">
        <w:rPr>
          <w:rFonts w:cs="Arial"/>
          <w:szCs w:val="20"/>
        </w:rPr>
        <w:t xml:space="preserve"> (százalékos formában) és az egy egységnyi névérték szorzatát</w:t>
      </w:r>
      <w:r w:rsidR="003B48C7" w:rsidRPr="005A47CF">
        <w:rPr>
          <w:rFonts w:cs="Arial"/>
          <w:szCs w:val="20"/>
        </w:rPr>
        <w:t xml:space="preserve"> kell szerepeltetni.</w:t>
      </w:r>
      <w:r w:rsidR="009E4E1E" w:rsidRPr="005A47CF">
        <w:rPr>
          <w:rFonts w:cs="Arial"/>
          <w:szCs w:val="20"/>
        </w:rPr>
        <w:t xml:space="preserve"> </w:t>
      </w:r>
      <w:r w:rsidRPr="005A47CF">
        <w:rPr>
          <w:rFonts w:cs="Arial"/>
          <w:szCs w:val="20"/>
        </w:rPr>
        <w:t>Ingatlan adásvétel esetén az ingatlan ár</w:t>
      </w:r>
      <w:r w:rsidR="009E4E1E" w:rsidRPr="005A47CF">
        <w:rPr>
          <w:rFonts w:cs="Arial"/>
          <w:szCs w:val="20"/>
        </w:rPr>
        <w:t>át kell megadni.</w:t>
      </w:r>
      <w:r w:rsidR="003B48C7">
        <w:rPr>
          <w:rFonts w:cs="Arial"/>
          <w:szCs w:val="20"/>
        </w:rPr>
        <w:t xml:space="preserve"> </w:t>
      </w:r>
      <w:r w:rsidR="003D57EA">
        <w:rPr>
          <w:rFonts w:cs="Arial"/>
          <w:szCs w:val="20"/>
        </w:rPr>
        <w:t xml:space="preserve">Határidős, opciós, repó és SWAP ügylet esetén a kötési árat kell jelenteni. </w:t>
      </w:r>
      <w:r w:rsidR="003B48C7">
        <w:rPr>
          <w:rFonts w:cs="Arial"/>
          <w:szCs w:val="20"/>
        </w:rPr>
        <w:t>Az árfolyamot (i</w:t>
      </w:r>
      <w:r w:rsidR="003D57EA">
        <w:rPr>
          <w:rFonts w:cs="Arial"/>
          <w:szCs w:val="20"/>
        </w:rPr>
        <w:t>lletve adott esetben</w:t>
      </w:r>
      <w:r w:rsidR="003B48C7">
        <w:rPr>
          <w:rFonts w:cs="Arial"/>
          <w:szCs w:val="20"/>
        </w:rPr>
        <w:t xml:space="preserve"> az árat) forintban kifejezve kell megadni. </w:t>
      </w:r>
      <w:r w:rsidR="003B48C7" w:rsidRPr="005A47CF">
        <w:rPr>
          <w:rFonts w:cs="Arial"/>
          <w:szCs w:val="20"/>
        </w:rPr>
        <w:t>A forintra történő átszámítást a kezelési szabályzatnak megfelelően kell elvégezni</w:t>
      </w:r>
      <w:r w:rsidR="003B48C7">
        <w:rPr>
          <w:rFonts w:cs="Arial"/>
          <w:szCs w:val="20"/>
        </w:rPr>
        <w:t>.</w:t>
      </w:r>
      <w:r w:rsidR="003B48C7" w:rsidRPr="005A47CF">
        <w:rPr>
          <w:rFonts w:cs="Arial"/>
          <w:szCs w:val="20"/>
        </w:rPr>
        <w:t xml:space="preserve"> </w:t>
      </w:r>
      <w:r w:rsidR="003B48C7">
        <w:rPr>
          <w:rFonts w:cs="Arial"/>
          <w:szCs w:val="20"/>
        </w:rPr>
        <w:t>Ha</w:t>
      </w:r>
      <w:r w:rsidR="003B48C7" w:rsidRPr="005A47CF">
        <w:rPr>
          <w:rFonts w:cs="Arial"/>
          <w:szCs w:val="20"/>
        </w:rPr>
        <w:t xml:space="preserve"> a kezelési szabályzat erről nem rendelkezik, akkor az MNB által közzétett, a vonatkozási napon érvényes hivatalos devizaárfolyamo</w:t>
      </w:r>
      <w:r w:rsidR="003B48C7">
        <w:rPr>
          <w:rFonts w:cs="Arial"/>
          <w:szCs w:val="20"/>
        </w:rPr>
        <w:t>t kell alkalmazni</w:t>
      </w:r>
      <w:r w:rsidR="003B48C7" w:rsidRPr="005A47CF">
        <w:rPr>
          <w:rFonts w:cs="Arial"/>
          <w:szCs w:val="20"/>
        </w:rPr>
        <w:t>.</w:t>
      </w:r>
      <w:r w:rsidR="003B48C7">
        <w:rPr>
          <w:rFonts w:cs="Arial"/>
          <w:szCs w:val="20"/>
        </w:rPr>
        <w:t xml:space="preserve"> </w:t>
      </w:r>
    </w:p>
    <w:p w14:paraId="3AF5C3D1" w14:textId="57743BDC" w:rsidR="00C50945" w:rsidRPr="005A47CF" w:rsidRDefault="003D57EA" w:rsidP="00244FEC">
      <w:pPr>
        <w:rPr>
          <w:rFonts w:cs="Arial"/>
          <w:b/>
          <w:bCs/>
          <w:szCs w:val="20"/>
        </w:rPr>
      </w:pPr>
      <w:r w:rsidRPr="00B05946">
        <w:rPr>
          <w:rFonts w:cs="Arial"/>
          <w:szCs w:val="20"/>
        </w:rPr>
        <w:t>A hitelviszonyt megtestesítő értékpapírok egységárának kiszámítását a következő példa mutatja. Egy 1000 USD névértékű, 103.42%-os bruttó árfolyamú kötvénynek az egységára (1 USD=288,25 HUF esetén): 1000</w:t>
      </w:r>
      <w:r w:rsidR="00442960">
        <w:rPr>
          <w:rFonts w:cs="Arial"/>
          <w:szCs w:val="20"/>
        </w:rPr>
        <w:t>×</w:t>
      </w:r>
      <w:r w:rsidRPr="00B05946">
        <w:rPr>
          <w:rFonts w:cs="Arial"/>
          <w:szCs w:val="20"/>
        </w:rPr>
        <w:t>1,0342</w:t>
      </w:r>
      <w:r w:rsidR="00442960">
        <w:rPr>
          <w:rFonts w:cs="Arial"/>
          <w:szCs w:val="20"/>
        </w:rPr>
        <w:t>×</w:t>
      </w:r>
      <w:r w:rsidRPr="00B05946">
        <w:rPr>
          <w:rFonts w:cs="Arial"/>
          <w:szCs w:val="20"/>
        </w:rPr>
        <w:t>288,25 = 298 108,15</w:t>
      </w:r>
      <w:r>
        <w:rPr>
          <w:rFonts w:cs="Arial"/>
          <w:szCs w:val="20"/>
        </w:rPr>
        <w:t>000</w:t>
      </w:r>
      <w:r w:rsidRPr="00B05946">
        <w:rPr>
          <w:rFonts w:cs="Arial"/>
          <w:szCs w:val="20"/>
        </w:rPr>
        <w:t xml:space="preserve"> </w:t>
      </w:r>
      <w:r>
        <w:rPr>
          <w:rFonts w:cs="Arial"/>
          <w:szCs w:val="20"/>
        </w:rPr>
        <w:t>(</w:t>
      </w:r>
      <w:r w:rsidRPr="00B05946">
        <w:rPr>
          <w:rFonts w:cs="Arial"/>
          <w:szCs w:val="20"/>
        </w:rPr>
        <w:t>HUF</w:t>
      </w:r>
      <w:r>
        <w:rPr>
          <w:rFonts w:cs="Arial"/>
          <w:szCs w:val="20"/>
        </w:rPr>
        <w:t>).</w:t>
      </w:r>
    </w:p>
    <w:p w14:paraId="01660C82" w14:textId="77777777" w:rsidR="000771C4" w:rsidRPr="005A47CF" w:rsidRDefault="000771C4" w:rsidP="00C50945">
      <w:pPr>
        <w:pStyle w:val="NormlWeb"/>
        <w:ind w:firstLine="0"/>
        <w:rPr>
          <w:rFonts w:cs="Arial"/>
          <w:b/>
          <w:bCs/>
          <w:szCs w:val="20"/>
        </w:rPr>
      </w:pPr>
    </w:p>
    <w:p w14:paraId="42FA9A10" w14:textId="77777777" w:rsidR="00A91B05" w:rsidRPr="005A47CF" w:rsidRDefault="000539E7" w:rsidP="00C50945">
      <w:pPr>
        <w:pStyle w:val="NormlWeb"/>
        <w:ind w:firstLine="0"/>
        <w:rPr>
          <w:rFonts w:cs="Arial"/>
          <w:szCs w:val="20"/>
        </w:rPr>
      </w:pPr>
      <w:r w:rsidRPr="005A47CF">
        <w:rPr>
          <w:rFonts w:cs="Arial"/>
          <w:b/>
          <w:bCs/>
          <w:szCs w:val="20"/>
        </w:rPr>
        <w:t>1</w:t>
      </w:r>
      <w:r w:rsidR="00081B9E" w:rsidRPr="005A47CF">
        <w:rPr>
          <w:rFonts w:cs="Arial"/>
          <w:b/>
          <w:bCs/>
          <w:szCs w:val="20"/>
        </w:rPr>
        <w:t>0</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w:t>
      </w:r>
      <w:r w:rsidR="00252DF9" w:rsidRPr="005A47CF">
        <w:rPr>
          <w:rFonts w:cs="Arial"/>
          <w:szCs w:val="20"/>
        </w:rPr>
        <w:t xml:space="preserve"> a </w:t>
      </w:r>
      <w:r w:rsidR="00252DF9" w:rsidRPr="005A47CF">
        <w:rPr>
          <w:rFonts w:cs="Arial"/>
          <w:bCs/>
          <w:szCs w:val="20"/>
        </w:rPr>
        <w:t xml:space="preserve">tranzakció </w:t>
      </w:r>
      <w:r w:rsidR="00252DF9" w:rsidRPr="005A47CF">
        <w:rPr>
          <w:rFonts w:cs="Arial"/>
          <w:szCs w:val="20"/>
        </w:rPr>
        <w:t>elszámolásának devizaneme</w:t>
      </w:r>
      <w:r w:rsidR="00C26116" w:rsidRPr="005A47CF">
        <w:rPr>
          <w:rFonts w:cs="Arial"/>
          <w:szCs w:val="20"/>
        </w:rPr>
        <w:t>,</w:t>
      </w:r>
      <w:r w:rsidR="00252DF9" w:rsidRPr="005A47CF">
        <w:rPr>
          <w:rFonts w:cs="Arial"/>
          <w:szCs w:val="20"/>
        </w:rPr>
        <w:t xml:space="preserve"> az ISO 4217 szabvány szerinti devizanem kóddal (3 karakter).</w:t>
      </w:r>
    </w:p>
    <w:p w14:paraId="22F5328E" w14:textId="77777777" w:rsidR="00970694" w:rsidRDefault="00970694" w:rsidP="00A91B05">
      <w:pPr>
        <w:pStyle w:val="NormlWeb"/>
        <w:tabs>
          <w:tab w:val="left" w:pos="0"/>
        </w:tabs>
        <w:ind w:firstLine="0"/>
        <w:rPr>
          <w:rFonts w:cs="Arial"/>
          <w:b/>
          <w:bCs/>
          <w:szCs w:val="20"/>
        </w:rPr>
      </w:pPr>
    </w:p>
    <w:p w14:paraId="33A12F41" w14:textId="77777777" w:rsidR="00970694" w:rsidRPr="003321A1" w:rsidRDefault="00970694" w:rsidP="003321A1">
      <w:pPr>
        <w:rPr>
          <w:rFonts w:cs="Arial"/>
        </w:rPr>
      </w:pPr>
      <w:bookmarkStart w:id="11" w:name="_Hlk11934822"/>
      <w:r w:rsidRPr="005A47CF">
        <w:rPr>
          <w:rFonts w:cs="Arial"/>
          <w:b/>
          <w:bCs/>
          <w:szCs w:val="20"/>
        </w:rPr>
        <w:t>1</w:t>
      </w:r>
      <w:r>
        <w:rPr>
          <w:rFonts w:cs="Arial"/>
          <w:b/>
          <w:bCs/>
          <w:szCs w:val="20"/>
        </w:rPr>
        <w:t>1</w:t>
      </w:r>
      <w:r w:rsidRPr="005A47CF">
        <w:rPr>
          <w:rFonts w:cs="Arial"/>
          <w:b/>
          <w:bCs/>
          <w:szCs w:val="20"/>
        </w:rPr>
        <w:t>. oszlop</w:t>
      </w:r>
      <w:r w:rsidRPr="005A47CF">
        <w:rPr>
          <w:rFonts w:cs="Arial"/>
          <w:bCs/>
          <w:szCs w:val="20"/>
        </w:rPr>
        <w:t>:</w:t>
      </w:r>
      <w:r w:rsidRPr="005A47CF">
        <w:rPr>
          <w:rFonts w:cs="Arial"/>
          <w:szCs w:val="20"/>
        </w:rPr>
        <w:t xml:space="preserve"> </w:t>
      </w:r>
      <w:r w:rsidR="00F87178">
        <w:rPr>
          <w:rFonts w:cs="Arial"/>
          <w:szCs w:val="20"/>
        </w:rPr>
        <w:t>egységesen</w:t>
      </w:r>
      <w:r w:rsidRPr="00970694">
        <w:rPr>
          <w:rFonts w:cs="Arial"/>
          <w:szCs w:val="20"/>
        </w:rPr>
        <w:t xml:space="preserve"> darabszámot kell </w:t>
      </w:r>
      <w:r w:rsidR="00F87178">
        <w:rPr>
          <w:rFonts w:cs="Arial"/>
          <w:szCs w:val="20"/>
        </w:rPr>
        <w:t>jelenteni</w:t>
      </w:r>
      <w:r w:rsidRPr="00970694">
        <w:rPr>
          <w:rFonts w:cs="Arial"/>
          <w:szCs w:val="20"/>
        </w:rPr>
        <w:t xml:space="preserve"> az értékpapírok, </w:t>
      </w:r>
      <w:r w:rsidR="00F87178">
        <w:rPr>
          <w:rFonts w:cs="Arial"/>
          <w:szCs w:val="20"/>
        </w:rPr>
        <w:t xml:space="preserve">az ingatlanok, </w:t>
      </w:r>
      <w:r w:rsidRPr="00970694">
        <w:rPr>
          <w:rFonts w:cs="Arial"/>
          <w:szCs w:val="20"/>
        </w:rPr>
        <w:t>a határidős ügyletek, a vételi</w:t>
      </w:r>
      <w:r w:rsidR="00442960">
        <w:rPr>
          <w:rFonts w:cs="Arial"/>
          <w:szCs w:val="20"/>
        </w:rPr>
        <w:t>,</w:t>
      </w:r>
      <w:r w:rsidRPr="00970694">
        <w:rPr>
          <w:rFonts w:cs="Arial"/>
          <w:szCs w:val="20"/>
        </w:rPr>
        <w:t xml:space="preserve"> illetve eladási opciók, a repó ügyletek és a SWAP ügyletek esetében</w:t>
      </w:r>
      <w:r w:rsidR="00E6503C">
        <w:rPr>
          <w:rFonts w:cs="Arial"/>
          <w:szCs w:val="20"/>
        </w:rPr>
        <w:t>.</w:t>
      </w:r>
      <w:r w:rsidR="00F87178">
        <w:rPr>
          <w:rFonts w:cs="Arial"/>
          <w:szCs w:val="20"/>
        </w:rPr>
        <w:t xml:space="preserve"> </w:t>
      </w:r>
      <w:r w:rsidR="00F87178" w:rsidRPr="00671628">
        <w:rPr>
          <w:rFonts w:cs="Arial"/>
          <w:szCs w:val="20"/>
        </w:rPr>
        <w:t>Határidős</w:t>
      </w:r>
      <w:r w:rsidR="00F87178">
        <w:rPr>
          <w:rFonts w:cs="Arial"/>
          <w:szCs w:val="20"/>
        </w:rPr>
        <w:t>, opciós, repó és SWAP ügyleteknél azt kell megadni, hogy hány egységnyi alaptermékre vonatkozik a megkötött ügylet.</w:t>
      </w:r>
      <w:r w:rsidR="00AF3AB3">
        <w:rPr>
          <w:rFonts w:cs="Arial"/>
          <w:szCs w:val="20"/>
        </w:rPr>
        <w:t xml:space="preserve"> </w:t>
      </w:r>
      <w:r w:rsidR="00AF3AB3" w:rsidRPr="00D62CA9">
        <w:rPr>
          <w:rFonts w:cs="Arial"/>
          <w:szCs w:val="20"/>
        </w:rPr>
        <w:t xml:space="preserve">Ha </w:t>
      </w:r>
      <w:r w:rsidR="00302A91" w:rsidRPr="00D62CA9">
        <w:rPr>
          <w:rFonts w:cs="Arial"/>
          <w:szCs w:val="20"/>
        </w:rPr>
        <w:t xml:space="preserve">a származékos ügylet </w:t>
      </w:r>
      <w:r w:rsidR="00AF3AB3" w:rsidRPr="00D62CA9">
        <w:rPr>
          <w:rFonts w:cs="Arial"/>
          <w:szCs w:val="20"/>
        </w:rPr>
        <w:t>alaptermék</w:t>
      </w:r>
      <w:r w:rsidR="00DB5AD7" w:rsidRPr="00D62CA9">
        <w:rPr>
          <w:rFonts w:cs="Arial"/>
          <w:szCs w:val="20"/>
        </w:rPr>
        <w:t>e</w:t>
      </w:r>
      <w:r w:rsidR="00AF3AB3" w:rsidRPr="00D62CA9">
        <w:rPr>
          <w:rFonts w:cs="Arial"/>
          <w:szCs w:val="20"/>
        </w:rPr>
        <w:t xml:space="preserve"> deviza, akkor </w:t>
      </w:r>
      <w:r w:rsidR="003321A1" w:rsidRPr="00D62CA9">
        <w:rPr>
          <w:rFonts w:cs="Arial"/>
          <w:szCs w:val="20"/>
        </w:rPr>
        <w:t>itt a</w:t>
      </w:r>
      <w:r w:rsidR="00AF3AB3" w:rsidRPr="00D62CA9">
        <w:rPr>
          <w:rFonts w:cs="Arial"/>
          <w:szCs w:val="20"/>
        </w:rPr>
        <w:t xml:space="preserve"> deviz</w:t>
      </w:r>
      <w:r w:rsidR="003321A1" w:rsidRPr="00D62CA9">
        <w:rPr>
          <w:rFonts w:cs="Arial"/>
          <w:szCs w:val="20"/>
        </w:rPr>
        <w:t>a</w:t>
      </w:r>
      <w:r w:rsidR="00AF3AB3" w:rsidRPr="00D62CA9">
        <w:rPr>
          <w:rFonts w:cs="Arial"/>
          <w:szCs w:val="20"/>
        </w:rPr>
        <w:t xml:space="preserve"> </w:t>
      </w:r>
      <w:r w:rsidR="003321A1" w:rsidRPr="00D62CA9">
        <w:rPr>
          <w:rFonts w:cs="Arial"/>
          <w:szCs w:val="20"/>
        </w:rPr>
        <w:t xml:space="preserve">mennyiségét </w:t>
      </w:r>
      <w:r w:rsidR="00D91EF3" w:rsidRPr="00D62CA9">
        <w:rPr>
          <w:rFonts w:cs="Arial"/>
          <w:szCs w:val="20"/>
        </w:rPr>
        <w:t xml:space="preserve">kell </w:t>
      </w:r>
      <w:r w:rsidR="00562A55" w:rsidRPr="00D62CA9">
        <w:rPr>
          <w:rFonts w:cs="Arial"/>
          <w:szCs w:val="20"/>
        </w:rPr>
        <w:t>jelenteni</w:t>
      </w:r>
      <w:r w:rsidR="00D91EF3" w:rsidRPr="00D62CA9">
        <w:rPr>
          <w:rFonts w:cs="Arial"/>
          <w:szCs w:val="20"/>
        </w:rPr>
        <w:t xml:space="preserve">, </w:t>
      </w:r>
      <w:r w:rsidR="001A0D48" w:rsidRPr="00D62CA9">
        <w:rPr>
          <w:rFonts w:cs="Arial"/>
          <w:szCs w:val="20"/>
        </w:rPr>
        <w:t xml:space="preserve">a 8. oszlopban </w:t>
      </w:r>
      <w:r w:rsidR="00D91EF3" w:rsidRPr="00D62CA9">
        <w:rPr>
          <w:rFonts w:cs="Arial"/>
          <w:szCs w:val="20"/>
        </w:rPr>
        <w:t>megadott azonosítóval összhangban</w:t>
      </w:r>
      <w:r w:rsidR="00616EEF" w:rsidRPr="00D62CA9">
        <w:rPr>
          <w:rFonts w:cs="Arial"/>
          <w:szCs w:val="20"/>
        </w:rPr>
        <w:t xml:space="preserve"> (nem pedig a 10. oszlopban szereplő devizában)</w:t>
      </w:r>
      <w:r w:rsidR="003321A1" w:rsidRPr="00D62CA9">
        <w:rPr>
          <w:rFonts w:cs="Arial"/>
          <w:szCs w:val="20"/>
        </w:rPr>
        <w:t>.</w:t>
      </w:r>
      <w:bookmarkEnd w:id="11"/>
    </w:p>
    <w:p w14:paraId="499E96E5" w14:textId="77777777" w:rsidR="00970694" w:rsidRDefault="00970694" w:rsidP="00A91B05">
      <w:pPr>
        <w:pStyle w:val="NormlWeb"/>
        <w:tabs>
          <w:tab w:val="left" w:pos="0"/>
        </w:tabs>
        <w:ind w:firstLine="0"/>
        <w:rPr>
          <w:rFonts w:cs="Arial"/>
          <w:b/>
          <w:bCs/>
          <w:szCs w:val="20"/>
        </w:rPr>
      </w:pPr>
    </w:p>
    <w:p w14:paraId="37F69018" w14:textId="37785DB6" w:rsidR="00A91B05" w:rsidRPr="0053336A" w:rsidRDefault="0053336A" w:rsidP="00A91B05">
      <w:pPr>
        <w:pStyle w:val="NormlWeb"/>
        <w:tabs>
          <w:tab w:val="left" w:pos="0"/>
        </w:tabs>
        <w:ind w:firstLine="0"/>
        <w:rPr>
          <w:rFonts w:cs="Arial"/>
          <w:b/>
          <w:bCs/>
          <w:szCs w:val="20"/>
        </w:rPr>
      </w:pPr>
      <w:r w:rsidRPr="0053336A">
        <w:rPr>
          <w:rFonts w:cs="Arial"/>
          <w:b/>
          <w:bCs/>
          <w:szCs w:val="20"/>
        </w:rPr>
        <w:t xml:space="preserve">12. oszlop: </w:t>
      </w:r>
      <w:r w:rsidR="001E4F01">
        <w:rPr>
          <w:rFonts w:cs="Arial"/>
          <w:szCs w:val="20"/>
        </w:rPr>
        <w:t>m</w:t>
      </w:r>
      <w:r w:rsidRPr="00D72831">
        <w:rPr>
          <w:rFonts w:cs="Arial"/>
          <w:szCs w:val="20"/>
        </w:rPr>
        <w:t>inden költség</w:t>
      </w:r>
      <w:r>
        <w:rPr>
          <w:rFonts w:cs="Arial"/>
          <w:szCs w:val="20"/>
        </w:rPr>
        <w:t>,</w:t>
      </w:r>
      <w:r w:rsidRPr="00D72831">
        <w:rPr>
          <w:rFonts w:cs="Arial"/>
          <w:szCs w:val="20"/>
        </w:rPr>
        <w:t xml:space="preserve"> </w:t>
      </w:r>
      <w:r w:rsidR="00CF60E2">
        <w:rPr>
          <w:rFonts w:cs="Arial"/>
          <w:szCs w:val="20"/>
        </w:rPr>
        <w:t>amely</w:t>
      </w:r>
      <w:r w:rsidR="00CF60E2" w:rsidRPr="00D72831">
        <w:rPr>
          <w:rFonts w:cs="Arial"/>
          <w:szCs w:val="20"/>
        </w:rPr>
        <w:t xml:space="preserve"> </w:t>
      </w:r>
      <w:r w:rsidRPr="00D72831">
        <w:rPr>
          <w:rFonts w:cs="Arial"/>
          <w:szCs w:val="20"/>
        </w:rPr>
        <w:t>a tranzakcióhoz kapcsolódik. A költségeket forintban kell megadni. A forintra történő átszámítást a kezelési szabályzatnak megfelelően kell elvégezni. Ha a kezelési szabályzat erről nem rendelkezik, akkor az MNB által közzétett, a vonatkozási napon érvényes hivatalos devizaárfolyamot kell alkalmazni.</w:t>
      </w:r>
    </w:p>
    <w:p w14:paraId="67ED5BD8" w14:textId="77777777" w:rsidR="0053336A" w:rsidRPr="005A47CF" w:rsidRDefault="0053336A" w:rsidP="00A91B05">
      <w:pPr>
        <w:pStyle w:val="NormlWeb"/>
        <w:tabs>
          <w:tab w:val="left" w:pos="0"/>
        </w:tabs>
        <w:ind w:firstLine="0"/>
        <w:rPr>
          <w:rFonts w:cs="Arial"/>
          <w:b/>
          <w:bCs/>
          <w:szCs w:val="20"/>
        </w:rPr>
      </w:pPr>
    </w:p>
    <w:p w14:paraId="0902BBD1" w14:textId="7880B5FF" w:rsidR="00A91B05" w:rsidRPr="005A47CF" w:rsidRDefault="0053336A" w:rsidP="00A91B05">
      <w:pPr>
        <w:pStyle w:val="NormlWeb"/>
        <w:tabs>
          <w:tab w:val="left" w:pos="0"/>
        </w:tabs>
        <w:ind w:firstLine="0"/>
        <w:rPr>
          <w:rFonts w:cs="Arial"/>
          <w:b/>
          <w:szCs w:val="20"/>
        </w:rPr>
      </w:pPr>
      <w:r>
        <w:rPr>
          <w:rFonts w:cs="Arial"/>
          <w:b/>
          <w:bCs/>
          <w:szCs w:val="20"/>
        </w:rPr>
        <w:t>13</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az adatszolgáltató által megadott, a </w:t>
      </w:r>
      <w:r w:rsidR="00252DF9" w:rsidRPr="005A47CF">
        <w:rPr>
          <w:rFonts w:cs="Arial"/>
          <w:bCs/>
          <w:szCs w:val="20"/>
        </w:rPr>
        <w:t xml:space="preserve">tranzakcióra </w:t>
      </w:r>
      <w:r w:rsidR="00252DF9" w:rsidRPr="005A47CF">
        <w:rPr>
          <w:rFonts w:cs="Arial"/>
          <w:szCs w:val="20"/>
        </w:rPr>
        <w:t xml:space="preserve">vonatkozó egyedi azonosító </w:t>
      </w:r>
      <w:r w:rsidR="00083B39" w:rsidRPr="005A47CF">
        <w:rPr>
          <w:rFonts w:cs="Arial"/>
          <w:szCs w:val="20"/>
        </w:rPr>
        <w:t>(</w:t>
      </w:r>
      <w:r w:rsidR="00252DF9" w:rsidRPr="005A47CF">
        <w:rPr>
          <w:rFonts w:cs="Arial"/>
          <w:szCs w:val="20"/>
        </w:rPr>
        <w:t>maximum 29 karakteres, alfanumerikus kód</w:t>
      </w:r>
      <w:r w:rsidR="00083B39" w:rsidRPr="005A47CF">
        <w:rPr>
          <w:rFonts w:cs="Arial"/>
          <w:szCs w:val="20"/>
        </w:rPr>
        <w:t>)</w:t>
      </w:r>
      <w:r w:rsidR="00252DF9" w:rsidRPr="005A47CF">
        <w:rPr>
          <w:rFonts w:cs="Arial"/>
          <w:szCs w:val="20"/>
        </w:rPr>
        <w:t>.</w:t>
      </w:r>
    </w:p>
    <w:p w14:paraId="48EC0543" w14:textId="77777777" w:rsidR="00081B9E" w:rsidRPr="005A47CF" w:rsidRDefault="00081B9E" w:rsidP="00A91B05">
      <w:pPr>
        <w:pStyle w:val="NormlWeb"/>
        <w:tabs>
          <w:tab w:val="left" w:pos="0"/>
        </w:tabs>
        <w:ind w:firstLine="0"/>
        <w:rPr>
          <w:rFonts w:cs="Arial"/>
          <w:b/>
          <w:szCs w:val="20"/>
        </w:rPr>
      </w:pPr>
    </w:p>
    <w:p w14:paraId="2192A7FE" w14:textId="7CD2FCEE" w:rsidR="00081B9E" w:rsidRPr="005A47CF" w:rsidRDefault="0053336A" w:rsidP="00A91B05">
      <w:pPr>
        <w:pStyle w:val="NormlWeb"/>
        <w:tabs>
          <w:tab w:val="left" w:pos="0"/>
        </w:tabs>
        <w:ind w:firstLine="0"/>
        <w:rPr>
          <w:rFonts w:cs="Arial"/>
          <w:b/>
          <w:szCs w:val="20"/>
        </w:rPr>
      </w:pPr>
      <w:r>
        <w:rPr>
          <w:rFonts w:cs="Arial"/>
          <w:b/>
          <w:szCs w:val="20"/>
        </w:rPr>
        <w:t>14</w:t>
      </w:r>
      <w:r w:rsidR="00081B9E" w:rsidRPr="005A47CF">
        <w:rPr>
          <w:rFonts w:cs="Arial"/>
          <w:b/>
          <w:szCs w:val="20"/>
        </w:rPr>
        <w:t>. oszlop</w:t>
      </w:r>
      <w:r w:rsidR="00081B9E" w:rsidRPr="005A47CF">
        <w:rPr>
          <w:rFonts w:cs="Arial"/>
          <w:szCs w:val="20"/>
        </w:rPr>
        <w:t>: a 30KA kódú tábla 1. oszlopában alkalmazott név.</w:t>
      </w:r>
    </w:p>
    <w:p w14:paraId="12438E26" w14:textId="77777777" w:rsidR="00114E27" w:rsidRPr="005A47CF" w:rsidRDefault="00114E27" w:rsidP="00A91B05">
      <w:pPr>
        <w:pStyle w:val="NormlWeb"/>
        <w:tabs>
          <w:tab w:val="left" w:pos="0"/>
        </w:tabs>
        <w:ind w:firstLine="0"/>
        <w:rPr>
          <w:rFonts w:cs="Arial"/>
          <w:b/>
          <w:szCs w:val="20"/>
        </w:rPr>
      </w:pPr>
    </w:p>
    <w:p w14:paraId="44B0F73C" w14:textId="7F92E031" w:rsidR="00A91B05" w:rsidRPr="005A47CF" w:rsidRDefault="0053336A" w:rsidP="00A91B05">
      <w:pPr>
        <w:pStyle w:val="NormlWeb"/>
        <w:tabs>
          <w:tab w:val="left" w:pos="0"/>
        </w:tabs>
        <w:ind w:firstLine="0"/>
        <w:rPr>
          <w:rFonts w:cs="Arial"/>
          <w:bCs/>
          <w:szCs w:val="20"/>
        </w:rPr>
      </w:pPr>
      <w:r>
        <w:rPr>
          <w:rFonts w:cs="Arial"/>
          <w:b/>
          <w:szCs w:val="20"/>
        </w:rPr>
        <w:t>15</w:t>
      </w:r>
      <w:r w:rsidR="00A91B05" w:rsidRPr="005A47CF">
        <w:rPr>
          <w:rFonts w:cs="Arial"/>
          <w:b/>
          <w:szCs w:val="20"/>
        </w:rPr>
        <w:t xml:space="preserve">. </w:t>
      </w:r>
      <w:r w:rsidR="00252DF9" w:rsidRPr="005A47CF">
        <w:rPr>
          <w:rFonts w:cs="Arial"/>
          <w:b/>
          <w:szCs w:val="20"/>
        </w:rPr>
        <w:t>oszlop</w:t>
      </w:r>
      <w:r w:rsidR="00252DF9" w:rsidRPr="005A47CF">
        <w:rPr>
          <w:rFonts w:cs="Arial"/>
          <w:szCs w:val="20"/>
        </w:rPr>
        <w:t>:</w:t>
      </w:r>
      <w:r w:rsidR="00FC7696" w:rsidRPr="005A47CF">
        <w:rPr>
          <w:rFonts w:cs="Arial"/>
          <w:szCs w:val="20"/>
        </w:rPr>
        <w:t xml:space="preserve"> </w:t>
      </w:r>
      <w:r w:rsidR="0003273E" w:rsidRPr="005A47CF">
        <w:rPr>
          <w:rFonts w:cs="Arial"/>
          <w:szCs w:val="20"/>
        </w:rPr>
        <w:t>a 30LA kódú tábla 2. oszlopában használt azonosító (amelyet a 30KA kódú tábla 2. oszlopában is alkalmaz az adatszolgáltató).</w:t>
      </w:r>
    </w:p>
    <w:p w14:paraId="540991D0" w14:textId="77777777" w:rsidR="00A91B05" w:rsidRPr="005A47CF" w:rsidRDefault="00A91B05" w:rsidP="00A91B05">
      <w:pPr>
        <w:pStyle w:val="NormlWeb"/>
        <w:tabs>
          <w:tab w:val="left" w:pos="0"/>
        </w:tabs>
        <w:ind w:firstLine="0"/>
        <w:rPr>
          <w:rFonts w:cs="Arial"/>
          <w:szCs w:val="20"/>
        </w:rPr>
      </w:pPr>
    </w:p>
    <w:p w14:paraId="0E2BAA50" w14:textId="40AFA259" w:rsidR="0003273E" w:rsidRPr="005A47CF" w:rsidRDefault="0053336A" w:rsidP="0003273E">
      <w:pPr>
        <w:pStyle w:val="NormlWeb"/>
        <w:tabs>
          <w:tab w:val="left" w:pos="0"/>
        </w:tabs>
        <w:ind w:firstLine="0"/>
        <w:rPr>
          <w:rFonts w:cs="Arial"/>
          <w:bCs/>
          <w:szCs w:val="20"/>
        </w:rPr>
      </w:pPr>
      <w:r>
        <w:rPr>
          <w:rFonts w:cs="Arial"/>
          <w:b/>
          <w:szCs w:val="20"/>
        </w:rPr>
        <w:t>16</w:t>
      </w:r>
      <w:r w:rsidR="0003273E" w:rsidRPr="005A47CF">
        <w:rPr>
          <w:rFonts w:cs="Arial"/>
          <w:b/>
          <w:szCs w:val="20"/>
        </w:rPr>
        <w:t>. oszlop</w:t>
      </w:r>
      <w:r w:rsidR="0003273E" w:rsidRPr="005A47CF">
        <w:rPr>
          <w:rFonts w:cs="Arial"/>
          <w:szCs w:val="20"/>
        </w:rPr>
        <w:t>: a 30KA kódú tábla 3. oszlopában jelentett típus.</w:t>
      </w:r>
    </w:p>
    <w:p w14:paraId="3C31790F" w14:textId="77777777" w:rsidR="00A91B05" w:rsidRPr="005A47CF" w:rsidRDefault="00A91B05" w:rsidP="00A91B05">
      <w:pPr>
        <w:pStyle w:val="NormlWeb"/>
        <w:tabs>
          <w:tab w:val="left" w:pos="0"/>
        </w:tabs>
        <w:ind w:firstLine="0"/>
        <w:rPr>
          <w:rFonts w:cs="Arial"/>
          <w:szCs w:val="20"/>
        </w:rPr>
      </w:pPr>
    </w:p>
    <w:p w14:paraId="50FDFE8D" w14:textId="2CF41590" w:rsidR="00A91B05" w:rsidRPr="005A47CF" w:rsidRDefault="0053336A" w:rsidP="00A91B05">
      <w:pPr>
        <w:pStyle w:val="NormlWeb"/>
        <w:tabs>
          <w:tab w:val="left" w:pos="0"/>
        </w:tabs>
        <w:ind w:firstLine="0"/>
        <w:rPr>
          <w:rFonts w:cs="Arial"/>
          <w:bCs/>
          <w:szCs w:val="20"/>
        </w:rPr>
      </w:pPr>
      <w:r>
        <w:rPr>
          <w:rFonts w:cs="Arial"/>
          <w:b/>
          <w:bCs/>
          <w:szCs w:val="20"/>
        </w:rPr>
        <w:t>17</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 partner BIC kódja. Ha a partnernek nincs BIC kódja, akkor az adott intézmény rövid (vagy rövidített), beszédes nevét kell megadni, pontosan 11 karakter hosszan. Ha a rövid név 11 karakternél rövidebb lenne, akkor „X”-ekkel kell feltölteni úgy, hogy 11 karakter hosszú legyen. </w:t>
      </w:r>
    </w:p>
    <w:p w14:paraId="3B1B59B7" w14:textId="77777777" w:rsidR="00A91B05" w:rsidRPr="005A47CF" w:rsidRDefault="00A91B05" w:rsidP="00A91B05">
      <w:pPr>
        <w:pStyle w:val="NormlWeb"/>
        <w:tabs>
          <w:tab w:val="left" w:pos="0"/>
        </w:tabs>
        <w:ind w:firstLine="0"/>
        <w:rPr>
          <w:rFonts w:cs="Arial"/>
          <w:b/>
          <w:bCs/>
          <w:szCs w:val="20"/>
        </w:rPr>
      </w:pPr>
    </w:p>
    <w:p w14:paraId="234D89F0" w14:textId="2AEBF800" w:rsidR="00A91B05" w:rsidRPr="005A47CF" w:rsidRDefault="0053336A" w:rsidP="00A91B05">
      <w:pPr>
        <w:pStyle w:val="NormlWeb"/>
        <w:tabs>
          <w:tab w:val="left" w:pos="0"/>
        </w:tabs>
        <w:ind w:firstLine="0"/>
        <w:rPr>
          <w:rFonts w:cs="Arial"/>
          <w:bCs/>
          <w:szCs w:val="20"/>
        </w:rPr>
      </w:pPr>
      <w:r>
        <w:rPr>
          <w:rFonts w:cs="Arial"/>
          <w:b/>
          <w:bCs/>
          <w:szCs w:val="20"/>
        </w:rPr>
        <w:t>18</w:t>
      </w:r>
      <w:r w:rsidR="00A91B0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 </w:t>
      </w:r>
      <w:r w:rsidR="0003273E" w:rsidRPr="005A47CF">
        <w:rPr>
          <w:rFonts w:cs="Arial"/>
          <w:szCs w:val="20"/>
        </w:rPr>
        <w:t>18</w:t>
      </w:r>
      <w:r w:rsidR="00252DF9" w:rsidRPr="005A47CF">
        <w:rPr>
          <w:rFonts w:cs="Arial"/>
          <w:szCs w:val="20"/>
        </w:rPr>
        <w:t xml:space="preserve">. oszlophoz kapcsolódóan a partner azonosító kódjának típusa. A lehetséges értékek: „B” = BIC, „I” = </w:t>
      </w:r>
      <w:r w:rsidR="00D07F7B" w:rsidRPr="005A47CF">
        <w:rPr>
          <w:rFonts w:cs="Arial"/>
          <w:szCs w:val="20"/>
        </w:rPr>
        <w:t xml:space="preserve">belső </w:t>
      </w:r>
      <w:r w:rsidR="00252DF9" w:rsidRPr="005A47CF">
        <w:rPr>
          <w:rFonts w:cs="Arial"/>
          <w:szCs w:val="20"/>
        </w:rPr>
        <w:t>kód.</w:t>
      </w:r>
    </w:p>
    <w:p w14:paraId="70B18876" w14:textId="77777777" w:rsidR="00A91B05" w:rsidRPr="005A47CF" w:rsidRDefault="00A91B05" w:rsidP="00AF7082">
      <w:pPr>
        <w:pStyle w:val="NormlWeb"/>
        <w:tabs>
          <w:tab w:val="left" w:pos="0"/>
        </w:tabs>
        <w:spacing w:after="0"/>
        <w:ind w:firstLine="0"/>
        <w:rPr>
          <w:rFonts w:cs="Arial"/>
          <w:b/>
          <w:bCs/>
          <w:szCs w:val="20"/>
        </w:rPr>
      </w:pPr>
    </w:p>
    <w:p w14:paraId="0BABB2BB" w14:textId="77777777" w:rsidR="00751CF2" w:rsidRDefault="00751CF2" w:rsidP="00AF7082">
      <w:pPr>
        <w:rPr>
          <w:rFonts w:cs="Arial"/>
          <w:b/>
          <w:szCs w:val="20"/>
        </w:rPr>
      </w:pPr>
    </w:p>
    <w:p w14:paraId="65CD139F" w14:textId="44A86807" w:rsidR="00DE261D" w:rsidRPr="005A47CF" w:rsidRDefault="00D75356" w:rsidP="00AA0329">
      <w:pPr>
        <w:pStyle w:val="Cmsor3"/>
      </w:pPr>
      <w:r w:rsidRPr="005A47CF">
        <w:t>1.1</w:t>
      </w:r>
      <w:r w:rsidR="0077697C" w:rsidRPr="005A47CF">
        <w:t>0</w:t>
      </w:r>
      <w:r w:rsidRPr="005A47CF">
        <w:t>.</w:t>
      </w:r>
      <w:r w:rsidR="00DF3DD9" w:rsidRPr="005A47CF">
        <w:t xml:space="preserve"> </w:t>
      </w:r>
      <w:r w:rsidR="00DE261D" w:rsidRPr="005A47CF">
        <w:t xml:space="preserve">31A </w:t>
      </w:r>
      <w:r w:rsidR="00347A5A" w:rsidRPr="005A47CF">
        <w:t xml:space="preserve">Befektetési vállalkozás - </w:t>
      </w:r>
      <w:r w:rsidR="00CB1FAB" w:rsidRPr="005A47CF">
        <w:t>Felügyeleti mérleg – Eszközök</w:t>
      </w:r>
    </w:p>
    <w:p w14:paraId="0776A53D" w14:textId="77777777" w:rsidR="00C67858" w:rsidRPr="005A47CF" w:rsidRDefault="001C546D" w:rsidP="00AA7C9E">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288"/>
        <w:gridCol w:w="8505"/>
      </w:tblGrid>
      <w:tr w:rsidR="00780DF8" w:rsidRPr="005A47CF" w14:paraId="7DAB3A35" w14:textId="77777777" w:rsidTr="00780DF8">
        <w:trPr>
          <w:trHeight w:val="113"/>
        </w:trPr>
        <w:tc>
          <w:tcPr>
            <w:tcW w:w="1288" w:type="dxa"/>
            <w:shd w:val="clear" w:color="auto" w:fill="auto"/>
            <w:noWrap/>
          </w:tcPr>
          <w:p w14:paraId="6DADCCE8"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31A131</w:t>
            </w:r>
          </w:p>
        </w:tc>
        <w:tc>
          <w:tcPr>
            <w:tcW w:w="8505" w:type="dxa"/>
          </w:tcPr>
          <w:p w14:paraId="3F9ABF84" w14:textId="77777777" w:rsidR="00067E10" w:rsidRPr="005A47CF" w:rsidRDefault="00067E10" w:rsidP="00442542">
            <w:pPr>
              <w:spacing w:before="240"/>
              <w:rPr>
                <w:rFonts w:cs="Arial"/>
                <w:szCs w:val="20"/>
              </w:rPr>
            </w:pPr>
            <w:r w:rsidRPr="005A47CF">
              <w:rPr>
                <w:rFonts w:cs="Arial"/>
                <w:szCs w:val="20"/>
              </w:rPr>
              <w:t>Tőzsdei ügyletek elszámolásaiból</w:t>
            </w:r>
          </w:p>
          <w:p w14:paraId="2EB1FFB3" w14:textId="77777777" w:rsidR="00780DF8" w:rsidRPr="005A47CF" w:rsidRDefault="00780DF8" w:rsidP="001143A2">
            <w:pPr>
              <w:rPr>
                <w:rFonts w:cs="Arial"/>
                <w:szCs w:val="20"/>
              </w:rPr>
            </w:pPr>
            <w:r w:rsidRPr="005A47CF">
              <w:rPr>
                <w:rFonts w:cs="Arial"/>
                <w:szCs w:val="20"/>
              </w:rPr>
              <w:t>Itt csak saját számlás ügyletekből származó követelések jelenhetnek meg. Azok a</w:t>
            </w:r>
            <w:r w:rsidR="001143A2" w:rsidRPr="005A47CF">
              <w:rPr>
                <w:rFonts w:cs="Arial"/>
                <w:szCs w:val="20"/>
              </w:rPr>
              <w:t>z</w:t>
            </w:r>
            <w:r w:rsidRPr="005A47CF">
              <w:rPr>
                <w:rFonts w:cs="Arial"/>
                <w:szCs w:val="20"/>
              </w:rPr>
              <w:t xml:space="preserve"> </w:t>
            </w:r>
            <w:r w:rsidR="001143A2" w:rsidRPr="005A47CF">
              <w:rPr>
                <w:rFonts w:cs="Arial"/>
                <w:szCs w:val="20"/>
              </w:rPr>
              <w:t>adatszolgáltatók</w:t>
            </w:r>
            <w:r w:rsidRPr="005A47CF">
              <w:rPr>
                <w:rFonts w:cs="Arial"/>
                <w:szCs w:val="20"/>
              </w:rPr>
              <w:t xml:space="preserve">, amelyek a tőzsdén kötött azonnali bizományi ügyleteikből adódóan fennálló, még nem teljesített követeléseiket év közben a számviteli szabályok szerint a főkönyvi </w:t>
            </w:r>
            <w:r w:rsidR="00086BEB" w:rsidRPr="005A47CF">
              <w:rPr>
                <w:rFonts w:cs="Arial"/>
                <w:color w:val="000000"/>
                <w:szCs w:val="20"/>
              </w:rPr>
              <w:t>–</w:t>
            </w:r>
            <w:r w:rsidRPr="005A47CF">
              <w:rPr>
                <w:rFonts w:cs="Arial"/>
                <w:szCs w:val="20"/>
              </w:rPr>
              <w:t xml:space="preserve"> mérleg </w:t>
            </w:r>
            <w:r w:rsidR="00086BEB" w:rsidRPr="005A47CF">
              <w:rPr>
                <w:rFonts w:cs="Arial"/>
                <w:color w:val="000000"/>
                <w:szCs w:val="20"/>
              </w:rPr>
              <w:t>–</w:t>
            </w:r>
            <w:r w:rsidRPr="005A47CF">
              <w:rPr>
                <w:rFonts w:cs="Arial"/>
                <w:szCs w:val="20"/>
              </w:rPr>
              <w:t xml:space="preserve"> számlákon is elszámolták, a hó végi záráskor, a bizományi ügyletek kapcsán tőzsdei ügyletek elszámolásaiból fennálló követeléseiket stornó tételként kötelesek kezelni, és a havi felügyeleti jelentésnek ebbe a sorába azt nem állíthatják be.</w:t>
            </w:r>
          </w:p>
        </w:tc>
      </w:tr>
      <w:tr w:rsidR="00780DF8" w:rsidRPr="005A47CF" w14:paraId="53C61D31" w14:textId="77777777" w:rsidTr="00780DF8">
        <w:trPr>
          <w:trHeight w:val="113"/>
        </w:trPr>
        <w:tc>
          <w:tcPr>
            <w:tcW w:w="1288" w:type="dxa"/>
            <w:shd w:val="clear" w:color="auto" w:fill="auto"/>
            <w:noWrap/>
          </w:tcPr>
          <w:p w14:paraId="2CE50EB2"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31A1333</w:t>
            </w:r>
          </w:p>
        </w:tc>
        <w:tc>
          <w:tcPr>
            <w:tcW w:w="8505" w:type="dxa"/>
          </w:tcPr>
          <w:p w14:paraId="6A719DD9" w14:textId="77777777" w:rsidR="00067E10" w:rsidRPr="005A47CF" w:rsidRDefault="00067E10" w:rsidP="00442542">
            <w:pPr>
              <w:spacing w:before="240"/>
              <w:rPr>
                <w:rFonts w:cs="Arial"/>
                <w:szCs w:val="20"/>
              </w:rPr>
            </w:pPr>
            <w:r w:rsidRPr="005A47CF">
              <w:rPr>
                <w:rFonts w:cs="Arial"/>
                <w:szCs w:val="20"/>
              </w:rPr>
              <w:t>Követelések tőzsdén kívül kötött ügyletek elszámolásaiból</w:t>
            </w:r>
          </w:p>
          <w:p w14:paraId="23C19036" w14:textId="77777777" w:rsidR="00780DF8" w:rsidRPr="005A47CF" w:rsidRDefault="00780DF8" w:rsidP="00442542">
            <w:pPr>
              <w:rPr>
                <w:rFonts w:cs="Arial"/>
                <w:szCs w:val="20"/>
              </w:rPr>
            </w:pPr>
            <w:r w:rsidRPr="005A47CF">
              <w:rPr>
                <w:rFonts w:cs="Arial"/>
                <w:szCs w:val="20"/>
              </w:rPr>
              <w:t>Itt csak saját számlás ügyletekből származó követelések jelenhetnek meg.</w:t>
            </w:r>
          </w:p>
        </w:tc>
      </w:tr>
      <w:tr w:rsidR="00780DF8" w:rsidRPr="005A47CF" w14:paraId="2291837F" w14:textId="77777777" w:rsidTr="00780DF8">
        <w:trPr>
          <w:trHeight w:val="113"/>
        </w:trPr>
        <w:tc>
          <w:tcPr>
            <w:tcW w:w="1288" w:type="dxa"/>
            <w:shd w:val="clear" w:color="auto" w:fill="auto"/>
            <w:noWrap/>
          </w:tcPr>
          <w:p w14:paraId="725AB5C4"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31A13451</w:t>
            </w:r>
          </w:p>
        </w:tc>
        <w:tc>
          <w:tcPr>
            <w:tcW w:w="8505" w:type="dxa"/>
          </w:tcPr>
          <w:p w14:paraId="1CFC1FA9" w14:textId="77777777" w:rsidR="00067E10" w:rsidRPr="005A47CF" w:rsidRDefault="00067E10" w:rsidP="00442542">
            <w:pPr>
              <w:spacing w:before="240"/>
              <w:rPr>
                <w:rFonts w:cs="Arial"/>
                <w:szCs w:val="20"/>
              </w:rPr>
            </w:pPr>
            <w:r w:rsidRPr="005A47CF">
              <w:rPr>
                <w:rFonts w:cs="Arial"/>
                <w:szCs w:val="20"/>
              </w:rPr>
              <w:t>Ügyleti letétek, biztosítékok és árkülönbözetek összege</w:t>
            </w:r>
          </w:p>
          <w:p w14:paraId="0F5748D3" w14:textId="77777777" w:rsidR="00780DF8" w:rsidRPr="005A47CF" w:rsidRDefault="00780DF8" w:rsidP="00442542">
            <w:pPr>
              <w:rPr>
                <w:rFonts w:cs="Arial"/>
                <w:szCs w:val="20"/>
              </w:rPr>
            </w:pPr>
            <w:r w:rsidRPr="005A47CF">
              <w:rPr>
                <w:rFonts w:cs="Arial"/>
                <w:szCs w:val="20"/>
              </w:rPr>
              <w:t xml:space="preserve">A határidős és opciós ügyletek esetén a fizetett letétek, pénzügyi biztosítékok, árkülönbözetek összege (amíg az ügylet le nem zárul). </w:t>
            </w:r>
          </w:p>
        </w:tc>
      </w:tr>
      <w:tr w:rsidR="00780DF8" w:rsidRPr="005A47CF" w14:paraId="0A6573D8" w14:textId="77777777" w:rsidTr="00780DF8">
        <w:trPr>
          <w:trHeight w:val="113"/>
        </w:trPr>
        <w:tc>
          <w:tcPr>
            <w:tcW w:w="1288" w:type="dxa"/>
            <w:shd w:val="clear" w:color="auto" w:fill="auto"/>
            <w:noWrap/>
          </w:tcPr>
          <w:p w14:paraId="436E657F"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31A139</w:t>
            </w:r>
          </w:p>
        </w:tc>
        <w:tc>
          <w:tcPr>
            <w:tcW w:w="8505" w:type="dxa"/>
          </w:tcPr>
          <w:p w14:paraId="7D38821D" w14:textId="77777777" w:rsidR="00067E10" w:rsidRPr="005A47CF" w:rsidRDefault="00067E10" w:rsidP="00442542">
            <w:pPr>
              <w:spacing w:before="240"/>
              <w:rPr>
                <w:rFonts w:cs="Arial"/>
                <w:szCs w:val="20"/>
              </w:rPr>
            </w:pPr>
            <w:r w:rsidRPr="005A47CF">
              <w:rPr>
                <w:rFonts w:cs="Arial"/>
                <w:szCs w:val="20"/>
              </w:rPr>
              <w:t>Származékos ügyletek pozitív értékelési különbözete</w:t>
            </w:r>
          </w:p>
          <w:p w14:paraId="7BE48F96" w14:textId="77777777" w:rsidR="00780DF8" w:rsidRPr="005A47CF" w:rsidRDefault="00780DF8" w:rsidP="00442542">
            <w:pPr>
              <w:rPr>
                <w:rFonts w:cs="Arial"/>
                <w:szCs w:val="20"/>
              </w:rPr>
            </w:pPr>
            <w:r w:rsidRPr="005A47CF">
              <w:rPr>
                <w:rFonts w:cs="Arial"/>
                <w:szCs w:val="20"/>
              </w:rPr>
              <w:t>A valós értéken történő értékelésbe bevont, le nem zárt kereskedési- és fedezeti célú származékos ügyletek várható eredménye.</w:t>
            </w:r>
          </w:p>
        </w:tc>
      </w:tr>
    </w:tbl>
    <w:p w14:paraId="7119CCCE" w14:textId="77777777" w:rsidR="00A17E26" w:rsidRPr="005A47CF" w:rsidRDefault="00A17E26" w:rsidP="00AF7082">
      <w:pPr>
        <w:rPr>
          <w:rFonts w:cs="Arial"/>
          <w:b/>
          <w:szCs w:val="20"/>
        </w:rPr>
      </w:pPr>
    </w:p>
    <w:p w14:paraId="05D2E28A" w14:textId="452D04EA" w:rsidR="008C036D" w:rsidRPr="005A47CF" w:rsidRDefault="00D75356" w:rsidP="00AA0329">
      <w:pPr>
        <w:pStyle w:val="Cmsor3"/>
      </w:pPr>
      <w:r w:rsidRPr="005A47CF">
        <w:t>1.1</w:t>
      </w:r>
      <w:r w:rsidR="0077697C" w:rsidRPr="005A47CF">
        <w:t>1</w:t>
      </w:r>
      <w:r w:rsidRPr="005A47CF">
        <w:t xml:space="preserve">. </w:t>
      </w:r>
      <w:r w:rsidR="00531D38" w:rsidRPr="005A47CF">
        <w:t xml:space="preserve">31B </w:t>
      </w:r>
      <w:r w:rsidR="00347A5A" w:rsidRPr="005A47CF">
        <w:t xml:space="preserve">Befektetési vállalkozás </w:t>
      </w:r>
      <w:r w:rsidR="00305C86">
        <w:t>–</w:t>
      </w:r>
      <w:r w:rsidR="00347A5A" w:rsidRPr="005A47CF">
        <w:t xml:space="preserve"> </w:t>
      </w:r>
      <w:r w:rsidR="00CB1FAB" w:rsidRPr="005A47CF">
        <w:t>Felügyeleti mérleg – Források</w:t>
      </w:r>
    </w:p>
    <w:p w14:paraId="06498A99" w14:textId="77777777" w:rsidR="00531D38" w:rsidRPr="005A47CF" w:rsidRDefault="00531D38" w:rsidP="00AA7C9E">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56C77A" w14:textId="77777777" w:rsidR="008D44A8" w:rsidRPr="005A47CF" w:rsidRDefault="008D44A8" w:rsidP="00862D16">
      <w:pPr>
        <w:ind w:right="-373"/>
        <w:rPr>
          <w:rFonts w:cs="Arial"/>
          <w:szCs w:val="20"/>
        </w:rPr>
      </w:pPr>
      <w:r w:rsidRPr="005A47CF">
        <w:rPr>
          <w:rFonts w:cs="Arial"/>
          <w:szCs w:val="20"/>
        </w:rPr>
        <w:lastRenderedPageBreak/>
        <w:t xml:space="preserve">A </w:t>
      </w:r>
      <w:r w:rsidRPr="005A47CF">
        <w:rPr>
          <w:rFonts w:cs="Arial"/>
          <w:iCs/>
          <w:szCs w:val="20"/>
        </w:rPr>
        <w:t>31B</w:t>
      </w:r>
      <w:r w:rsidRPr="005A47CF">
        <w:rPr>
          <w:rFonts w:cs="Arial"/>
          <w:i/>
          <w:iCs/>
          <w:szCs w:val="20"/>
        </w:rPr>
        <w:t xml:space="preserve"> </w:t>
      </w:r>
      <w:r w:rsidR="00DB34F1" w:rsidRPr="005A47CF">
        <w:rPr>
          <w:rFonts w:cs="Arial"/>
          <w:iCs/>
          <w:szCs w:val="20"/>
        </w:rPr>
        <w:t>tábla</w:t>
      </w:r>
      <w:r w:rsidRPr="005A47CF">
        <w:rPr>
          <w:rFonts w:cs="Arial"/>
          <w:i/>
          <w:iCs/>
          <w:szCs w:val="20"/>
        </w:rPr>
        <w:t xml:space="preserve"> </w:t>
      </w:r>
      <w:r w:rsidRPr="005A47CF">
        <w:rPr>
          <w:rFonts w:cs="Arial"/>
          <w:szCs w:val="20"/>
        </w:rPr>
        <w:t>kitöltése alapvetően megegyezik a számviteli előírásokban foglaltakkal, azonban egyes esetekben eltér attól. A számviteli mérleg tagolásától eltérő tételeknél az alábbiakban meghatározott előírásokat kell alkalmazni és annak megfelelően a mérlegben kimutatni.</w:t>
      </w:r>
    </w:p>
    <w:p w14:paraId="23612E34" w14:textId="77777777" w:rsidR="00780DF8" w:rsidRPr="005A47CF" w:rsidRDefault="00780DF8" w:rsidP="00AA7C9E">
      <w:pPr>
        <w:spacing w:before="240"/>
        <w:rPr>
          <w:rFonts w:cs="Arial"/>
          <w:b/>
          <w:szCs w:val="20"/>
        </w:rPr>
      </w:pPr>
      <w:r w:rsidRPr="005A47CF">
        <w:rPr>
          <w:rFonts w:cs="Arial"/>
          <w:b/>
          <w:szCs w:val="20"/>
        </w:rPr>
        <w:t>A tábl</w:t>
      </w:r>
      <w:r w:rsidR="00FA0583"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146"/>
        <w:gridCol w:w="8647"/>
      </w:tblGrid>
      <w:tr w:rsidR="007426AD" w:rsidRPr="005A47CF" w14:paraId="795B8DD2" w14:textId="77777777" w:rsidTr="007426AD">
        <w:trPr>
          <w:trHeight w:val="113"/>
        </w:trPr>
        <w:tc>
          <w:tcPr>
            <w:tcW w:w="1146" w:type="dxa"/>
            <w:shd w:val="clear" w:color="auto" w:fill="auto"/>
            <w:noWrap/>
          </w:tcPr>
          <w:p w14:paraId="62363EDB" w14:textId="77777777" w:rsidR="007426AD" w:rsidRPr="005A47CF" w:rsidRDefault="007426AD" w:rsidP="00AA7C9E">
            <w:pPr>
              <w:jc w:val="left"/>
              <w:rPr>
                <w:rFonts w:eastAsia="Times New Roman" w:cs="Arial"/>
                <w:b/>
                <w:color w:val="000000"/>
                <w:szCs w:val="20"/>
                <w:lang w:eastAsia="hu-HU"/>
              </w:rPr>
            </w:pPr>
            <w:r w:rsidRPr="005A47CF">
              <w:rPr>
                <w:rFonts w:cs="Arial"/>
                <w:b/>
                <w:iCs/>
                <w:szCs w:val="20"/>
              </w:rPr>
              <w:t>31B1134</w:t>
            </w:r>
          </w:p>
        </w:tc>
        <w:tc>
          <w:tcPr>
            <w:tcW w:w="8647" w:type="dxa"/>
          </w:tcPr>
          <w:p w14:paraId="561639B7" w14:textId="77777777" w:rsidR="009C4324" w:rsidRPr="005A47CF" w:rsidRDefault="00FA0583" w:rsidP="00AA7C9E">
            <w:pPr>
              <w:rPr>
                <w:rFonts w:cs="Arial"/>
                <w:szCs w:val="20"/>
              </w:rPr>
            </w:pPr>
            <w:r w:rsidRPr="005A47CF">
              <w:rPr>
                <w:rFonts w:cs="Arial"/>
                <w:szCs w:val="20"/>
              </w:rPr>
              <w:t>Tőzsdén kívüli ügyletek elszámolásaiból</w:t>
            </w:r>
          </w:p>
          <w:p w14:paraId="2DB0F95F" w14:textId="77777777" w:rsidR="007426AD" w:rsidRPr="005A47CF" w:rsidRDefault="00FA0583" w:rsidP="00086BEB">
            <w:pPr>
              <w:rPr>
                <w:rFonts w:cs="Arial"/>
                <w:szCs w:val="20"/>
              </w:rPr>
            </w:pPr>
            <w:r w:rsidRPr="005A47CF">
              <w:rPr>
                <w:rFonts w:cs="Arial"/>
                <w:szCs w:val="20"/>
              </w:rPr>
              <w:t>A</w:t>
            </w:r>
            <w:r w:rsidR="007426AD" w:rsidRPr="005A47CF">
              <w:rPr>
                <w:rFonts w:cs="Arial"/>
                <w:szCs w:val="20"/>
              </w:rPr>
              <w:t xml:space="preserve"> tőzsdén kívül saját számlára teljesített (nem bizományi) ügyletekből ad</w:t>
            </w:r>
            <w:r w:rsidRPr="005A47CF">
              <w:rPr>
                <w:rFonts w:cs="Arial"/>
                <w:szCs w:val="20"/>
              </w:rPr>
              <w:t>ódóan keletkezett kötelezettség, valamint az a kötelezettség</w:t>
            </w:r>
            <w:r w:rsidR="007426AD" w:rsidRPr="005A47CF">
              <w:rPr>
                <w:rFonts w:cs="Arial"/>
                <w:szCs w:val="20"/>
              </w:rPr>
              <w:t xml:space="preserve">, </w:t>
            </w:r>
            <w:r w:rsidRPr="005A47CF">
              <w:rPr>
                <w:rFonts w:cs="Arial"/>
                <w:szCs w:val="20"/>
              </w:rPr>
              <w:t>a</w:t>
            </w:r>
            <w:r w:rsidR="007426AD" w:rsidRPr="005A47CF">
              <w:rPr>
                <w:rFonts w:cs="Arial"/>
                <w:szCs w:val="20"/>
              </w:rPr>
              <w:t>mely akkor keletkezik, ha a</w:t>
            </w:r>
            <w:r w:rsidR="00DF3AD5" w:rsidRPr="005A47CF">
              <w:rPr>
                <w:rFonts w:cs="Arial"/>
                <w:szCs w:val="20"/>
              </w:rPr>
              <w:t>z</w:t>
            </w:r>
            <w:r w:rsidR="007426AD" w:rsidRPr="005A47CF">
              <w:rPr>
                <w:rFonts w:cs="Arial"/>
                <w:szCs w:val="20"/>
              </w:rPr>
              <w:t xml:space="preserve"> </w:t>
            </w:r>
            <w:r w:rsidR="00DF3AD5" w:rsidRPr="005A47CF">
              <w:rPr>
                <w:rFonts w:cs="Arial"/>
                <w:szCs w:val="20"/>
              </w:rPr>
              <w:t>adatszolgáltató</w:t>
            </w:r>
            <w:r w:rsidR="007426AD" w:rsidRPr="005A47CF">
              <w:rPr>
                <w:rFonts w:cs="Arial"/>
                <w:szCs w:val="20"/>
              </w:rPr>
              <w:t xml:space="preserve"> a tőzsdén kívül a teljesített vételi megbízás esetén, az ügyféltől kapott vételár összegét a mérleg fordulónapjáig nem fizette ki az eladónak. Annak összegét az ügyfelekkel szembeni kötelezettségek csökkenéseként és a tőzsdén kívül kötött ügyletek elszámolásaiból eredő kötelezettség növekedéseként kell a mérleg fordulónapjával elszámolni.</w:t>
            </w:r>
          </w:p>
        </w:tc>
      </w:tr>
      <w:tr w:rsidR="0064770C" w:rsidRPr="005A47CF" w14:paraId="79578D4D" w14:textId="77777777" w:rsidTr="005521FA">
        <w:trPr>
          <w:trHeight w:val="113"/>
        </w:trPr>
        <w:tc>
          <w:tcPr>
            <w:tcW w:w="1146" w:type="dxa"/>
            <w:shd w:val="clear" w:color="auto" w:fill="auto"/>
            <w:noWrap/>
          </w:tcPr>
          <w:p w14:paraId="485CA919" w14:textId="77777777" w:rsidR="0064770C" w:rsidRPr="005A47CF" w:rsidRDefault="0064770C" w:rsidP="0064770C">
            <w:pPr>
              <w:rPr>
                <w:rFonts w:cs="Arial"/>
                <w:b/>
                <w:iCs/>
                <w:szCs w:val="20"/>
              </w:rPr>
            </w:pPr>
          </w:p>
          <w:p w14:paraId="25D00F02" w14:textId="77777777" w:rsidR="0064770C" w:rsidRPr="005A47CF" w:rsidRDefault="0064770C" w:rsidP="0064770C">
            <w:pPr>
              <w:rPr>
                <w:rFonts w:cs="Arial"/>
                <w:b/>
                <w:iCs/>
                <w:szCs w:val="20"/>
              </w:rPr>
            </w:pPr>
            <w:r w:rsidRPr="005A47CF">
              <w:rPr>
                <w:rFonts w:cs="Arial"/>
                <w:b/>
                <w:iCs/>
                <w:szCs w:val="20"/>
              </w:rPr>
              <w:t>31B1137,</w:t>
            </w:r>
          </w:p>
          <w:p w14:paraId="39DC7AEC" w14:textId="77777777" w:rsidR="0064770C" w:rsidRPr="005A47CF" w:rsidRDefault="0064770C" w:rsidP="0064770C">
            <w:pPr>
              <w:rPr>
                <w:rFonts w:cs="Arial"/>
                <w:b/>
                <w:iCs/>
                <w:szCs w:val="20"/>
              </w:rPr>
            </w:pPr>
            <w:r w:rsidRPr="005A47CF">
              <w:rPr>
                <w:rFonts w:cs="Arial"/>
                <w:b/>
                <w:iCs/>
                <w:szCs w:val="20"/>
              </w:rPr>
              <w:t>31B1147,</w:t>
            </w:r>
          </w:p>
          <w:p w14:paraId="5A64763E" w14:textId="77777777" w:rsidR="0064770C" w:rsidRPr="005A47CF" w:rsidRDefault="0064770C" w:rsidP="0064770C">
            <w:pPr>
              <w:rPr>
                <w:rFonts w:eastAsia="Times New Roman" w:cs="Arial"/>
                <w:b/>
                <w:color w:val="000000"/>
                <w:szCs w:val="20"/>
                <w:lang w:eastAsia="hu-HU"/>
              </w:rPr>
            </w:pPr>
            <w:r w:rsidRPr="005A47CF">
              <w:rPr>
                <w:rFonts w:cs="Arial"/>
                <w:b/>
                <w:iCs/>
                <w:szCs w:val="20"/>
              </w:rPr>
              <w:t>31B1157</w:t>
            </w:r>
          </w:p>
        </w:tc>
        <w:tc>
          <w:tcPr>
            <w:tcW w:w="8647" w:type="dxa"/>
          </w:tcPr>
          <w:p w14:paraId="5B18FF70" w14:textId="77777777" w:rsidR="0064770C" w:rsidRPr="005A47CF" w:rsidRDefault="0064770C" w:rsidP="0064770C">
            <w:pPr>
              <w:rPr>
                <w:rFonts w:cs="Arial"/>
                <w:szCs w:val="20"/>
              </w:rPr>
            </w:pPr>
          </w:p>
          <w:p w14:paraId="690C6080" w14:textId="77777777" w:rsidR="0064770C" w:rsidRPr="005A47CF" w:rsidRDefault="0064770C" w:rsidP="0064770C">
            <w:pPr>
              <w:rPr>
                <w:rFonts w:cs="Arial"/>
                <w:szCs w:val="20"/>
              </w:rPr>
            </w:pPr>
            <w:r w:rsidRPr="005A47CF">
              <w:rPr>
                <w:rFonts w:cs="Arial"/>
                <w:szCs w:val="20"/>
              </w:rPr>
              <w:t>Egyéb</w:t>
            </w:r>
          </w:p>
          <w:p w14:paraId="1ADEEF29" w14:textId="77777777" w:rsidR="0064770C" w:rsidRPr="005A47CF" w:rsidRDefault="0064770C" w:rsidP="0064770C">
            <w:pPr>
              <w:rPr>
                <w:rFonts w:cs="Arial"/>
                <w:szCs w:val="20"/>
              </w:rPr>
            </w:pPr>
            <w:r w:rsidRPr="005A47CF">
              <w:rPr>
                <w:rFonts w:cs="Arial"/>
                <w:szCs w:val="20"/>
              </w:rPr>
              <w:t>Egyéb</w:t>
            </w:r>
          </w:p>
          <w:p w14:paraId="7589B781" w14:textId="77777777" w:rsidR="0064770C" w:rsidRPr="005A47CF" w:rsidRDefault="0064770C" w:rsidP="0064770C">
            <w:pPr>
              <w:rPr>
                <w:rFonts w:cs="Arial"/>
                <w:szCs w:val="20"/>
              </w:rPr>
            </w:pPr>
            <w:r w:rsidRPr="005A47CF">
              <w:rPr>
                <w:rFonts w:cs="Arial"/>
                <w:szCs w:val="20"/>
              </w:rPr>
              <w:t>Egyéb</w:t>
            </w:r>
          </w:p>
          <w:p w14:paraId="3F51D83C" w14:textId="77777777" w:rsidR="0064770C" w:rsidRPr="005A47CF" w:rsidRDefault="0064770C" w:rsidP="0064770C">
            <w:pPr>
              <w:rPr>
                <w:rFonts w:cs="Arial"/>
                <w:szCs w:val="20"/>
              </w:rPr>
            </w:pPr>
            <w:r w:rsidRPr="005A47CF">
              <w:rPr>
                <w:rFonts w:cs="Arial"/>
                <w:szCs w:val="20"/>
              </w:rPr>
              <w:t>Ezeken a sorokon „a befizetett, de a Cégbíróságon még be nem jegyzett tőke” − az alapítókkal szembeni kötelezettség – értékét kell szerepeltetni. A tőkeemelésnek azt a részét, amelyet a vállalkozás saját tőkén belüli tartalékából (tőke- vagy eredménytartalékból) hajt végre, csak a cégbírósági bejegyzést követően − a vonatkozó tartalékállomány csökkentésével egyidejűleg − lehet a jegyzett tőkében szerepeltetni.</w:t>
            </w:r>
          </w:p>
          <w:p w14:paraId="41E13FC0" w14:textId="77777777" w:rsidR="00B26102" w:rsidRPr="005A47CF" w:rsidRDefault="00B26102" w:rsidP="00334082">
            <w:pPr>
              <w:rPr>
                <w:rFonts w:cs="Arial"/>
                <w:szCs w:val="20"/>
              </w:rPr>
            </w:pPr>
            <w:r w:rsidRPr="005A47CF">
              <w:rPr>
                <w:rFonts w:cs="Arial"/>
                <w:szCs w:val="20"/>
              </w:rPr>
              <w:t>Az adóhatósággal szemben fennálló rövid lejáratú kötelezettségeket (járulékokat) a 31B1157 soron kell kimutatni.</w:t>
            </w:r>
          </w:p>
        </w:tc>
      </w:tr>
      <w:tr w:rsidR="007426AD" w:rsidRPr="005A47CF" w14:paraId="4ECF64A2" w14:textId="77777777" w:rsidTr="005521FA">
        <w:trPr>
          <w:trHeight w:val="113"/>
        </w:trPr>
        <w:tc>
          <w:tcPr>
            <w:tcW w:w="1146" w:type="dxa"/>
            <w:shd w:val="clear" w:color="auto" w:fill="auto"/>
            <w:noWrap/>
          </w:tcPr>
          <w:p w14:paraId="2ED4BA09" w14:textId="77777777" w:rsidR="007426AD" w:rsidRPr="005A47CF" w:rsidRDefault="007426AD" w:rsidP="00AA7C9E">
            <w:pPr>
              <w:spacing w:before="240"/>
              <w:rPr>
                <w:rFonts w:eastAsia="Times New Roman" w:cs="Arial"/>
                <w:b/>
                <w:color w:val="000000"/>
                <w:szCs w:val="20"/>
                <w:lang w:eastAsia="hu-HU"/>
              </w:rPr>
            </w:pPr>
            <w:r w:rsidRPr="005A47CF">
              <w:rPr>
                <w:rFonts w:cs="Arial"/>
                <w:b/>
                <w:iCs/>
                <w:szCs w:val="20"/>
              </w:rPr>
              <w:t>31B116</w:t>
            </w:r>
          </w:p>
        </w:tc>
        <w:tc>
          <w:tcPr>
            <w:tcW w:w="8647" w:type="dxa"/>
          </w:tcPr>
          <w:p w14:paraId="31F1B6E0" w14:textId="77777777" w:rsidR="00FA0583" w:rsidRPr="005A47CF" w:rsidRDefault="00FA0583" w:rsidP="00CC0DC3">
            <w:pPr>
              <w:spacing w:before="240"/>
              <w:rPr>
                <w:rFonts w:cs="Arial"/>
                <w:szCs w:val="20"/>
              </w:rPr>
            </w:pPr>
            <w:r w:rsidRPr="005A47CF">
              <w:rPr>
                <w:rFonts w:cs="Arial"/>
                <w:szCs w:val="20"/>
              </w:rPr>
              <w:t>Kötelezettségek értékelési különbözete</w:t>
            </w:r>
          </w:p>
          <w:p w14:paraId="21016D6B" w14:textId="77777777" w:rsidR="007426AD" w:rsidRPr="005A47CF" w:rsidRDefault="007426AD" w:rsidP="00CC0DC3">
            <w:pPr>
              <w:rPr>
                <w:rFonts w:cs="Arial"/>
                <w:szCs w:val="20"/>
              </w:rPr>
            </w:pPr>
            <w:r w:rsidRPr="005A47CF">
              <w:rPr>
                <w:rFonts w:cs="Arial"/>
                <w:szCs w:val="20"/>
              </w:rPr>
              <w:t xml:space="preserve">A pénzügyi kötelezettségek értékeléskori valós értékének és törlesztésekkel korrigált bekerülési értékének különbsége. </w:t>
            </w:r>
          </w:p>
        </w:tc>
      </w:tr>
      <w:tr w:rsidR="007426AD" w:rsidRPr="005A47CF" w14:paraId="5ABB6AA2" w14:textId="77777777" w:rsidTr="005521FA">
        <w:trPr>
          <w:trHeight w:val="113"/>
        </w:trPr>
        <w:tc>
          <w:tcPr>
            <w:tcW w:w="1146" w:type="dxa"/>
            <w:shd w:val="clear" w:color="auto" w:fill="auto"/>
            <w:noWrap/>
          </w:tcPr>
          <w:p w14:paraId="05546EA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31B31</w:t>
            </w:r>
          </w:p>
        </w:tc>
        <w:tc>
          <w:tcPr>
            <w:tcW w:w="8647" w:type="dxa"/>
          </w:tcPr>
          <w:p w14:paraId="1324A673" w14:textId="77777777" w:rsidR="00FA0583" w:rsidRPr="005A47CF" w:rsidRDefault="00FA0583" w:rsidP="00CC0DC3">
            <w:pPr>
              <w:spacing w:before="240"/>
              <w:rPr>
                <w:rFonts w:cs="Arial"/>
                <w:szCs w:val="20"/>
              </w:rPr>
            </w:pPr>
            <w:r w:rsidRPr="005A47CF">
              <w:rPr>
                <w:rFonts w:cs="Arial"/>
                <w:szCs w:val="20"/>
              </w:rPr>
              <w:t>Céltartalék a várható kötelezettségekre</w:t>
            </w:r>
          </w:p>
          <w:p w14:paraId="001257B5" w14:textId="77777777" w:rsidR="007426AD" w:rsidRPr="005A47CF" w:rsidRDefault="007426AD" w:rsidP="00CC0DC3">
            <w:pPr>
              <w:rPr>
                <w:rFonts w:cs="Arial"/>
                <w:szCs w:val="20"/>
              </w:rPr>
            </w:pPr>
            <w:r w:rsidRPr="005A47CF">
              <w:rPr>
                <w:rFonts w:cs="Arial"/>
                <w:szCs w:val="20"/>
              </w:rPr>
              <w:t xml:space="preserve">A határidős, opciós és swap ügyletek, a jegyzési garanciavállalás, a Bszt. szerint a tőke megóvására és a hozamra adott ígéret miatti, valamint </w:t>
            </w:r>
            <w:r w:rsidR="006210F4" w:rsidRPr="005A47CF">
              <w:rPr>
                <w:rFonts w:cs="Arial"/>
                <w:szCs w:val="20"/>
              </w:rPr>
              <w:t>a Számv.tv.</w:t>
            </w:r>
            <w:r w:rsidRPr="005A47CF">
              <w:rPr>
                <w:rFonts w:cs="Arial"/>
                <w:szCs w:val="20"/>
              </w:rPr>
              <w:t xml:space="preserve"> miatt képzett egyéb céltartalékok.</w:t>
            </w:r>
          </w:p>
        </w:tc>
      </w:tr>
      <w:tr w:rsidR="007426AD" w:rsidRPr="005A47CF" w14:paraId="3179F042" w14:textId="77777777" w:rsidTr="005521FA">
        <w:trPr>
          <w:trHeight w:val="629"/>
        </w:trPr>
        <w:tc>
          <w:tcPr>
            <w:tcW w:w="1146" w:type="dxa"/>
            <w:shd w:val="clear" w:color="auto" w:fill="auto"/>
            <w:noWrap/>
          </w:tcPr>
          <w:p w14:paraId="62F6A55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31B413</w:t>
            </w:r>
          </w:p>
        </w:tc>
        <w:tc>
          <w:tcPr>
            <w:tcW w:w="8647" w:type="dxa"/>
          </w:tcPr>
          <w:p w14:paraId="2B30DB16" w14:textId="77777777" w:rsidR="004F0D49" w:rsidRPr="005A47CF" w:rsidRDefault="004F0D49" w:rsidP="00CC0DC3">
            <w:pPr>
              <w:spacing w:before="240"/>
              <w:rPr>
                <w:rFonts w:cs="Arial"/>
                <w:szCs w:val="20"/>
              </w:rPr>
            </w:pPr>
            <w:r w:rsidRPr="005A47CF">
              <w:rPr>
                <w:rFonts w:cs="Arial"/>
                <w:szCs w:val="20"/>
              </w:rPr>
              <w:t>Dotációs tőke</w:t>
            </w:r>
          </w:p>
          <w:p w14:paraId="0C51997C" w14:textId="77777777" w:rsidR="007426AD" w:rsidRPr="005A47CF" w:rsidRDefault="007426AD" w:rsidP="00CC0DC3">
            <w:pPr>
              <w:rPr>
                <w:rFonts w:cs="Arial"/>
                <w:szCs w:val="20"/>
              </w:rPr>
            </w:pPr>
            <w:r w:rsidRPr="005A47CF">
              <w:rPr>
                <w:rFonts w:cs="Arial"/>
                <w:szCs w:val="20"/>
              </w:rPr>
              <w:t>Fióktelep külföldi, nem EU székhelyű vállalkozásától a fióktelep létesítéséhez és működéséhez az alapító által tartósan, korlátlanul, tehermentesen a fióktelep szabad rendelkezésére bocsátott tőke.</w:t>
            </w:r>
          </w:p>
        </w:tc>
      </w:tr>
      <w:tr w:rsidR="007426AD" w:rsidRPr="005A47CF" w14:paraId="09C56559" w14:textId="77777777" w:rsidTr="007426AD">
        <w:trPr>
          <w:trHeight w:val="113"/>
        </w:trPr>
        <w:tc>
          <w:tcPr>
            <w:tcW w:w="1146" w:type="dxa"/>
            <w:shd w:val="clear" w:color="auto" w:fill="auto"/>
            <w:noWrap/>
          </w:tcPr>
          <w:p w14:paraId="2E02CF05"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31B461</w:t>
            </w:r>
          </w:p>
        </w:tc>
        <w:tc>
          <w:tcPr>
            <w:tcW w:w="8647" w:type="dxa"/>
          </w:tcPr>
          <w:p w14:paraId="3CCCD1C0" w14:textId="77777777" w:rsidR="004F0D49" w:rsidRPr="005A47CF" w:rsidRDefault="004F0D49" w:rsidP="00CC0DC3">
            <w:pPr>
              <w:spacing w:before="240"/>
              <w:rPr>
                <w:rFonts w:cs="Arial"/>
                <w:szCs w:val="20"/>
              </w:rPr>
            </w:pPr>
            <w:r w:rsidRPr="005A47CF">
              <w:rPr>
                <w:rFonts w:cs="Arial"/>
                <w:szCs w:val="20"/>
              </w:rPr>
              <w:t>Értékhelyesbítés értékelési tartaléka</w:t>
            </w:r>
          </w:p>
          <w:p w14:paraId="189791E9" w14:textId="77777777" w:rsidR="007426AD" w:rsidRPr="005A47CF" w:rsidRDefault="006210F4" w:rsidP="00CC0DC3">
            <w:pPr>
              <w:rPr>
                <w:rFonts w:cs="Arial"/>
                <w:szCs w:val="20"/>
              </w:rPr>
            </w:pPr>
            <w:r w:rsidRPr="005A47CF">
              <w:rPr>
                <w:rFonts w:cs="Arial"/>
                <w:szCs w:val="20"/>
              </w:rPr>
              <w:t>A Számv.tv.</w:t>
            </w:r>
            <w:r w:rsidR="007426AD" w:rsidRPr="005A47CF">
              <w:rPr>
                <w:rFonts w:cs="Arial"/>
                <w:szCs w:val="20"/>
              </w:rPr>
              <w:t xml:space="preserve"> 58. §</w:t>
            </w:r>
            <w:r w:rsidR="00F31C49" w:rsidRPr="005A47CF">
              <w:rPr>
                <w:rFonts w:cs="Arial"/>
                <w:szCs w:val="20"/>
              </w:rPr>
              <w:t>-a</w:t>
            </w:r>
            <w:r w:rsidR="007426AD" w:rsidRPr="005A47CF">
              <w:rPr>
                <w:rFonts w:cs="Arial"/>
                <w:szCs w:val="20"/>
              </w:rPr>
              <w:t xml:space="preserve"> szerinti piaci értékelés alapján meghatározott értékhelyesbítések összege. </w:t>
            </w:r>
          </w:p>
        </w:tc>
      </w:tr>
      <w:tr w:rsidR="007426AD" w:rsidRPr="005A47CF" w14:paraId="66E96F06" w14:textId="77777777" w:rsidTr="007426AD">
        <w:trPr>
          <w:trHeight w:val="113"/>
        </w:trPr>
        <w:tc>
          <w:tcPr>
            <w:tcW w:w="1146" w:type="dxa"/>
            <w:shd w:val="clear" w:color="auto" w:fill="auto"/>
            <w:noWrap/>
          </w:tcPr>
          <w:p w14:paraId="74CDC8AB"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31B462</w:t>
            </w:r>
          </w:p>
        </w:tc>
        <w:tc>
          <w:tcPr>
            <w:tcW w:w="8647" w:type="dxa"/>
          </w:tcPr>
          <w:p w14:paraId="159830F3" w14:textId="77777777" w:rsidR="004F0D49" w:rsidRPr="005A47CF" w:rsidRDefault="004F0D49" w:rsidP="00CC0DC3">
            <w:pPr>
              <w:spacing w:before="240"/>
              <w:rPr>
                <w:rFonts w:cs="Arial"/>
                <w:szCs w:val="20"/>
              </w:rPr>
            </w:pPr>
            <w:r w:rsidRPr="005A47CF">
              <w:rPr>
                <w:rFonts w:cs="Arial"/>
                <w:szCs w:val="20"/>
              </w:rPr>
              <w:t>Valós értékelés értékelési tartaléka</w:t>
            </w:r>
          </w:p>
          <w:p w14:paraId="0A9A9241" w14:textId="3FF9664B" w:rsidR="007426AD" w:rsidRPr="005A47CF" w:rsidRDefault="006210F4" w:rsidP="00672330">
            <w:pPr>
              <w:rPr>
                <w:rFonts w:cs="Arial"/>
                <w:szCs w:val="20"/>
              </w:rPr>
            </w:pPr>
            <w:r w:rsidRPr="005A47CF">
              <w:rPr>
                <w:rFonts w:cs="Arial"/>
                <w:szCs w:val="20"/>
              </w:rPr>
              <w:t>A Számv.tv.</w:t>
            </w:r>
            <w:r w:rsidR="007426AD" w:rsidRPr="005A47CF">
              <w:rPr>
                <w:rFonts w:cs="Arial"/>
                <w:szCs w:val="20"/>
              </w:rPr>
              <w:t xml:space="preserve"> 59/A</w:t>
            </w:r>
            <w:r w:rsidR="001C4DD1">
              <w:rPr>
                <w:rFonts w:cs="Arial"/>
                <w:szCs w:val="20"/>
              </w:rPr>
              <w:t>–</w:t>
            </w:r>
            <w:r w:rsidR="007426AD" w:rsidRPr="005A47CF">
              <w:rPr>
                <w:rFonts w:cs="Arial"/>
                <w:szCs w:val="20"/>
              </w:rPr>
              <w:t>59</w:t>
            </w:r>
            <w:r w:rsidR="00615344" w:rsidRPr="005A47CF">
              <w:rPr>
                <w:rFonts w:cs="Arial"/>
                <w:szCs w:val="20"/>
              </w:rPr>
              <w:t>/</w:t>
            </w:r>
            <w:r w:rsidR="007426AD" w:rsidRPr="005A47CF">
              <w:rPr>
                <w:rFonts w:cs="Arial"/>
                <w:szCs w:val="20"/>
              </w:rPr>
              <w:t>F. §-</w:t>
            </w:r>
            <w:r w:rsidR="00F31C49" w:rsidRPr="005A47CF">
              <w:rPr>
                <w:rFonts w:cs="Arial"/>
                <w:szCs w:val="20"/>
              </w:rPr>
              <w:t>a</w:t>
            </w:r>
            <w:r w:rsidR="007426AD" w:rsidRPr="005A47CF">
              <w:rPr>
                <w:rFonts w:cs="Arial"/>
                <w:szCs w:val="20"/>
              </w:rPr>
              <w:t xml:space="preserve"> szerinti valós értéken történő értékelés elszámolt értékelési különbözete.</w:t>
            </w:r>
          </w:p>
        </w:tc>
      </w:tr>
      <w:tr w:rsidR="007426AD" w:rsidRPr="005A47CF" w14:paraId="70A923EB" w14:textId="77777777" w:rsidTr="007426AD">
        <w:trPr>
          <w:trHeight w:val="1271"/>
        </w:trPr>
        <w:tc>
          <w:tcPr>
            <w:tcW w:w="1146" w:type="dxa"/>
            <w:shd w:val="clear" w:color="auto" w:fill="auto"/>
            <w:noWrap/>
          </w:tcPr>
          <w:p w14:paraId="245527DA" w14:textId="77777777" w:rsidR="004F0D49" w:rsidRPr="005A47CF" w:rsidRDefault="004F0D49" w:rsidP="00CC0DC3">
            <w:pPr>
              <w:rPr>
                <w:rFonts w:cs="Arial"/>
                <w:b/>
                <w:iCs/>
                <w:szCs w:val="20"/>
              </w:rPr>
            </w:pPr>
          </w:p>
          <w:p w14:paraId="71E69488" w14:textId="77777777" w:rsidR="007426AD" w:rsidRPr="005A47CF" w:rsidRDefault="007426AD" w:rsidP="00CC0DC3">
            <w:pPr>
              <w:rPr>
                <w:rFonts w:eastAsia="Times New Roman" w:cs="Arial"/>
                <w:b/>
                <w:color w:val="000000"/>
                <w:szCs w:val="20"/>
                <w:lang w:eastAsia="hu-HU"/>
              </w:rPr>
            </w:pPr>
            <w:r w:rsidRPr="005A47CF">
              <w:rPr>
                <w:rFonts w:cs="Arial"/>
                <w:b/>
                <w:iCs/>
                <w:szCs w:val="20"/>
              </w:rPr>
              <w:t>31B48</w:t>
            </w:r>
          </w:p>
        </w:tc>
        <w:tc>
          <w:tcPr>
            <w:tcW w:w="8647" w:type="dxa"/>
          </w:tcPr>
          <w:p w14:paraId="35DD2A68" w14:textId="77777777" w:rsidR="004F0D49" w:rsidRPr="005A47CF" w:rsidRDefault="004F0D49" w:rsidP="00CC0DC3">
            <w:pPr>
              <w:rPr>
                <w:rFonts w:cs="Arial"/>
                <w:szCs w:val="20"/>
              </w:rPr>
            </w:pPr>
          </w:p>
          <w:p w14:paraId="00B09B25" w14:textId="77777777" w:rsidR="004F0D49" w:rsidRPr="005A47CF" w:rsidRDefault="0058592C" w:rsidP="00CC0DC3">
            <w:pPr>
              <w:rPr>
                <w:rFonts w:cs="Arial"/>
                <w:szCs w:val="20"/>
              </w:rPr>
            </w:pPr>
            <w:r w:rsidRPr="005A47CF">
              <w:rPr>
                <w:rFonts w:cs="Arial"/>
                <w:szCs w:val="20"/>
              </w:rPr>
              <w:t>Tárgyévi</w:t>
            </w:r>
            <w:r w:rsidR="004F0D49" w:rsidRPr="005A47CF">
              <w:rPr>
                <w:rFonts w:cs="Arial"/>
                <w:szCs w:val="20"/>
              </w:rPr>
              <w:t xml:space="preserve"> eredmény /év közben </w:t>
            </w:r>
            <w:r w:rsidRPr="005A47CF">
              <w:rPr>
                <w:rFonts w:cs="Arial"/>
                <w:szCs w:val="20"/>
              </w:rPr>
              <w:t xml:space="preserve">tárgyidőszaki </w:t>
            </w:r>
            <w:r w:rsidR="004F0D49" w:rsidRPr="005A47CF">
              <w:rPr>
                <w:rFonts w:cs="Arial"/>
                <w:szCs w:val="20"/>
              </w:rPr>
              <w:t>eredmény/ (+,-)</w:t>
            </w:r>
          </w:p>
          <w:p w14:paraId="123C993C" w14:textId="77777777" w:rsidR="007426AD" w:rsidRPr="005A47CF" w:rsidRDefault="007426AD" w:rsidP="00CC0DC3">
            <w:pPr>
              <w:rPr>
                <w:rFonts w:cs="Arial"/>
                <w:szCs w:val="20"/>
              </w:rPr>
            </w:pPr>
            <w:r w:rsidRPr="005A47CF">
              <w:rPr>
                <w:rFonts w:cs="Arial"/>
                <w:szCs w:val="20"/>
              </w:rPr>
              <w:t xml:space="preserve">Az eredmény év közben az eredményszámlák lezárása utáni </w:t>
            </w:r>
            <w:r w:rsidR="00086BEB" w:rsidRPr="005A47CF">
              <w:rPr>
                <w:rFonts w:cs="Arial"/>
                <w:szCs w:val="20"/>
              </w:rPr>
              <w:t>–</w:t>
            </w:r>
            <w:r w:rsidRPr="005A47CF">
              <w:rPr>
                <w:rFonts w:cs="Arial"/>
                <w:szCs w:val="20"/>
              </w:rPr>
              <w:t xml:space="preserve"> a bevételeknek, ráfordításoknak és költségeknek </w:t>
            </w:r>
            <w:r w:rsidR="00086BEB" w:rsidRPr="005A47CF">
              <w:rPr>
                <w:rFonts w:cs="Arial"/>
                <w:szCs w:val="20"/>
              </w:rPr>
              <w:t>–</w:t>
            </w:r>
            <w:r w:rsidRPr="005A47CF">
              <w:rPr>
                <w:rFonts w:cs="Arial"/>
                <w:szCs w:val="20"/>
              </w:rPr>
              <w:t xml:space="preserve"> egyenlege, amelyet a társasági adóelőleg befizetett összegével csökkenteni kell.</w:t>
            </w:r>
          </w:p>
          <w:p w14:paraId="39CF4E84" w14:textId="77777777" w:rsidR="007426AD" w:rsidRPr="005A47CF" w:rsidRDefault="007426AD" w:rsidP="00CC0DC3">
            <w:pPr>
              <w:rPr>
                <w:rFonts w:cs="Arial"/>
                <w:szCs w:val="20"/>
              </w:rPr>
            </w:pPr>
            <w:r w:rsidRPr="005A47CF">
              <w:rPr>
                <w:rFonts w:cs="Arial"/>
                <w:szCs w:val="20"/>
              </w:rPr>
              <w:t>Év végén az előzetes eredménynél az (előzetes adatok alapján meghatározott) adófizetési kötelezettséggel csökkentett összeget kell figyelembe venni.</w:t>
            </w:r>
          </w:p>
          <w:p w14:paraId="6103FA60" w14:textId="77777777" w:rsidR="007426AD" w:rsidRPr="005A47CF" w:rsidRDefault="007426AD" w:rsidP="00CC0DC3">
            <w:pPr>
              <w:rPr>
                <w:rFonts w:cs="Arial"/>
                <w:szCs w:val="20"/>
              </w:rPr>
            </w:pPr>
            <w:r w:rsidRPr="005A47CF">
              <w:rPr>
                <w:rFonts w:cs="Arial"/>
                <w:szCs w:val="20"/>
              </w:rPr>
              <w:t>Az év végi végleges adat a közgyűlés által elfogadott éves beszámoló szerinti (auditált) mérleg eredménye.</w:t>
            </w:r>
          </w:p>
        </w:tc>
      </w:tr>
    </w:tbl>
    <w:p w14:paraId="161921D5" w14:textId="77777777" w:rsidR="009C061F" w:rsidRDefault="009C061F" w:rsidP="00CC79C5">
      <w:pPr>
        <w:rPr>
          <w:rFonts w:cs="Arial"/>
          <w:b/>
          <w:szCs w:val="20"/>
        </w:rPr>
      </w:pPr>
    </w:p>
    <w:p w14:paraId="0FCE44B1" w14:textId="7C2798AD" w:rsidR="00DE261D" w:rsidRPr="005A47CF" w:rsidRDefault="00D75356" w:rsidP="00AA0329">
      <w:pPr>
        <w:pStyle w:val="Cmsor3"/>
      </w:pPr>
      <w:r w:rsidRPr="005A47CF">
        <w:t>1.1</w:t>
      </w:r>
      <w:r w:rsidR="0077697C" w:rsidRPr="005A47CF">
        <w:t>2</w:t>
      </w:r>
      <w:r w:rsidRPr="005A47CF">
        <w:t>.</w:t>
      </w:r>
      <w:r w:rsidR="00DF3DD9" w:rsidRPr="005A47CF">
        <w:t xml:space="preserve"> </w:t>
      </w:r>
      <w:r w:rsidR="005959D6" w:rsidRPr="005A47CF">
        <w:t xml:space="preserve">31C </w:t>
      </w:r>
      <w:r w:rsidR="00CB1FAB" w:rsidRPr="005A47CF">
        <w:t>Tájékoztató adatok (1)</w:t>
      </w:r>
    </w:p>
    <w:p w14:paraId="772E066D" w14:textId="77777777" w:rsidR="003F6FD2" w:rsidRPr="005A47CF" w:rsidRDefault="007426AD" w:rsidP="00747EAF">
      <w:pPr>
        <w:spacing w:before="240"/>
        <w:rPr>
          <w:rFonts w:cs="Arial"/>
          <w:b/>
          <w:szCs w:val="20"/>
        </w:rPr>
      </w:pPr>
      <w:r w:rsidRPr="005A47CF">
        <w:rPr>
          <w:rFonts w:cs="Arial"/>
          <w:b/>
          <w:szCs w:val="20"/>
        </w:rPr>
        <w:t>A tábla sorai:</w:t>
      </w:r>
    </w:p>
    <w:tbl>
      <w:tblPr>
        <w:tblW w:w="9651" w:type="dxa"/>
        <w:tblInd w:w="58" w:type="dxa"/>
        <w:tblCellMar>
          <w:left w:w="70" w:type="dxa"/>
          <w:right w:w="70" w:type="dxa"/>
        </w:tblCellMar>
        <w:tblLook w:val="04A0" w:firstRow="1" w:lastRow="0" w:firstColumn="1" w:lastColumn="0" w:noHBand="0" w:noVBand="1"/>
      </w:tblPr>
      <w:tblGrid>
        <w:gridCol w:w="1146"/>
        <w:gridCol w:w="8505"/>
      </w:tblGrid>
      <w:tr w:rsidR="003E3AD2" w:rsidRPr="005A47CF" w14:paraId="1ED9B175" w14:textId="77777777" w:rsidTr="003E3AD2">
        <w:trPr>
          <w:trHeight w:val="283"/>
        </w:trPr>
        <w:tc>
          <w:tcPr>
            <w:tcW w:w="1146" w:type="dxa"/>
            <w:shd w:val="clear" w:color="auto" w:fill="auto"/>
            <w:noWrap/>
          </w:tcPr>
          <w:p w14:paraId="3BB9726B" w14:textId="77777777" w:rsidR="003E3AD2" w:rsidRPr="005A47CF" w:rsidRDefault="003E3AD2" w:rsidP="003E3AD2">
            <w:pPr>
              <w:jc w:val="left"/>
              <w:rPr>
                <w:rFonts w:eastAsia="Times New Roman" w:cs="Arial"/>
                <w:b/>
                <w:color w:val="000000"/>
                <w:szCs w:val="20"/>
                <w:lang w:eastAsia="hu-HU"/>
              </w:rPr>
            </w:pPr>
            <w:r w:rsidRPr="005A47CF">
              <w:rPr>
                <w:rFonts w:cs="Arial"/>
                <w:b/>
                <w:iCs/>
                <w:szCs w:val="20"/>
              </w:rPr>
              <w:t>31C11</w:t>
            </w:r>
          </w:p>
        </w:tc>
        <w:tc>
          <w:tcPr>
            <w:tcW w:w="8505" w:type="dxa"/>
          </w:tcPr>
          <w:p w14:paraId="54673F39" w14:textId="77777777" w:rsidR="00B0474F" w:rsidRPr="005A47CF" w:rsidRDefault="00B0474F" w:rsidP="003E3AD2">
            <w:pPr>
              <w:rPr>
                <w:rFonts w:cs="Arial"/>
                <w:szCs w:val="20"/>
              </w:rPr>
            </w:pPr>
            <w:r w:rsidRPr="005A47CF">
              <w:rPr>
                <w:rFonts w:cs="Arial"/>
                <w:szCs w:val="20"/>
              </w:rPr>
              <w:t>Minősített befolyást jelentő PIBB-részesedések</w:t>
            </w:r>
          </w:p>
          <w:p w14:paraId="17F14B12" w14:textId="77777777" w:rsidR="003E3AD2" w:rsidRPr="005A47CF" w:rsidRDefault="003E3AD2" w:rsidP="00FF4733">
            <w:pPr>
              <w:rPr>
                <w:rFonts w:cs="Arial"/>
                <w:szCs w:val="20"/>
              </w:rPr>
            </w:pPr>
            <w:r w:rsidRPr="005A47CF">
              <w:rPr>
                <w:rFonts w:cs="Arial"/>
                <w:szCs w:val="20"/>
              </w:rPr>
              <w:lastRenderedPageBreak/>
              <w:t>A PIBB vállalkozásokba történt, minősített befolyást jelentő befektetések, függetlenül attól, hogy a forgatási célú (kereskedési célra vásárolt) értékpapírok között vagy a befektetett eszközök között szerepelnek a mérlegben.</w:t>
            </w:r>
          </w:p>
        </w:tc>
      </w:tr>
      <w:tr w:rsidR="003E3AD2" w:rsidRPr="005A47CF" w14:paraId="30344A5E" w14:textId="77777777" w:rsidTr="003E3AD2">
        <w:trPr>
          <w:trHeight w:val="283"/>
        </w:trPr>
        <w:tc>
          <w:tcPr>
            <w:tcW w:w="1146" w:type="dxa"/>
            <w:shd w:val="clear" w:color="auto" w:fill="auto"/>
            <w:noWrap/>
          </w:tcPr>
          <w:p w14:paraId="207986A9"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lastRenderedPageBreak/>
              <w:t>31C12</w:t>
            </w:r>
          </w:p>
        </w:tc>
        <w:tc>
          <w:tcPr>
            <w:tcW w:w="8505" w:type="dxa"/>
          </w:tcPr>
          <w:p w14:paraId="712FBADD" w14:textId="77777777" w:rsidR="00B0474F" w:rsidRPr="005A47CF" w:rsidRDefault="00B0474F" w:rsidP="00442542">
            <w:pPr>
              <w:spacing w:before="240"/>
              <w:rPr>
                <w:rFonts w:cs="Arial"/>
                <w:szCs w:val="20"/>
              </w:rPr>
            </w:pPr>
            <w:r w:rsidRPr="005A47CF">
              <w:rPr>
                <w:rFonts w:cs="Arial"/>
                <w:szCs w:val="20"/>
              </w:rPr>
              <w:t>Minősített befolyást nem jelentő PIBB-részesedések</w:t>
            </w:r>
          </w:p>
          <w:p w14:paraId="4F209656" w14:textId="77777777" w:rsidR="003E3AD2" w:rsidRPr="005A47CF" w:rsidRDefault="003E3AD2" w:rsidP="00086BEB">
            <w:pPr>
              <w:rPr>
                <w:rFonts w:cs="Arial"/>
                <w:szCs w:val="20"/>
              </w:rPr>
            </w:pPr>
            <w:r w:rsidRPr="005A47CF">
              <w:rPr>
                <w:rFonts w:cs="Arial"/>
                <w:szCs w:val="20"/>
              </w:rPr>
              <w:t>A PIBB vállalkozásokba történt, minősített befolyást nem jelentő befektetések, függetlenül attól, hogy a forgatási célú (kereskedési célra vásárolt) értékpapírok között vagy a befektetett eszközök között szerepelnek a mérlegben.</w:t>
            </w:r>
          </w:p>
        </w:tc>
      </w:tr>
      <w:tr w:rsidR="003E3AD2" w:rsidRPr="005A47CF" w14:paraId="2C099D1E" w14:textId="77777777" w:rsidTr="003E3AD2">
        <w:trPr>
          <w:trHeight w:val="283"/>
        </w:trPr>
        <w:tc>
          <w:tcPr>
            <w:tcW w:w="1146" w:type="dxa"/>
            <w:shd w:val="clear" w:color="auto" w:fill="auto"/>
            <w:noWrap/>
          </w:tcPr>
          <w:p w14:paraId="6115CBEB"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31C14</w:t>
            </w:r>
          </w:p>
        </w:tc>
        <w:tc>
          <w:tcPr>
            <w:tcW w:w="8505" w:type="dxa"/>
          </w:tcPr>
          <w:p w14:paraId="1C3CD30F" w14:textId="77777777" w:rsidR="00B0474F" w:rsidRPr="005A47CF" w:rsidRDefault="00B0474F" w:rsidP="00442542">
            <w:pPr>
              <w:spacing w:before="240"/>
              <w:rPr>
                <w:rFonts w:cs="Arial"/>
                <w:szCs w:val="20"/>
              </w:rPr>
            </w:pPr>
            <w:r w:rsidRPr="005A47CF">
              <w:rPr>
                <w:rFonts w:cs="Arial"/>
                <w:szCs w:val="20"/>
              </w:rPr>
              <w:t>Ügyfelekkel szembeni követelések</w:t>
            </w:r>
          </w:p>
          <w:p w14:paraId="6479B45F" w14:textId="77777777" w:rsidR="003E3AD2" w:rsidRPr="005A47CF" w:rsidRDefault="00494A5A" w:rsidP="0061223E">
            <w:pPr>
              <w:rPr>
                <w:rFonts w:cs="Arial"/>
                <w:szCs w:val="20"/>
              </w:rPr>
            </w:pPr>
            <w:r w:rsidRPr="005A47CF">
              <w:rPr>
                <w:rFonts w:eastAsia="Times New Roman" w:cs="Arial"/>
                <w:szCs w:val="20"/>
              </w:rPr>
              <w:t xml:space="preserve">A befektetési szolgáltatási </w:t>
            </w:r>
            <w:r w:rsidR="003C0C97" w:rsidRPr="005A47CF">
              <w:rPr>
                <w:rFonts w:eastAsia="Times New Roman" w:cs="Arial"/>
                <w:szCs w:val="20"/>
              </w:rPr>
              <w:t xml:space="preserve">tevékenységből </w:t>
            </w:r>
            <w:r w:rsidRPr="005A47CF">
              <w:rPr>
                <w:rFonts w:eastAsia="Times New Roman" w:cs="Arial"/>
                <w:szCs w:val="20"/>
              </w:rPr>
              <w:t xml:space="preserve">és </w:t>
            </w:r>
            <w:r w:rsidR="003C0C97" w:rsidRPr="005A47CF">
              <w:rPr>
                <w:rFonts w:eastAsia="Times New Roman" w:cs="Arial"/>
                <w:szCs w:val="20"/>
              </w:rPr>
              <w:t xml:space="preserve">a </w:t>
            </w:r>
            <w:r w:rsidRPr="005A47CF">
              <w:rPr>
                <w:rFonts w:eastAsia="Times New Roman" w:cs="Arial"/>
                <w:szCs w:val="20"/>
              </w:rPr>
              <w:t>kiegészítő szolgáltatásb</w:t>
            </w:r>
            <w:r w:rsidR="00515BF5" w:rsidRPr="005A47CF">
              <w:rPr>
                <w:rFonts w:eastAsia="Times New Roman" w:cs="Arial"/>
                <w:szCs w:val="20"/>
              </w:rPr>
              <w:t>ó</w:t>
            </w:r>
            <w:r w:rsidRPr="005A47CF">
              <w:rPr>
                <w:rFonts w:eastAsia="Times New Roman" w:cs="Arial"/>
                <w:szCs w:val="20"/>
              </w:rPr>
              <w:t>l eredő valamennyi követelés.</w:t>
            </w:r>
            <w:r w:rsidR="003E3AD2" w:rsidRPr="005A47CF">
              <w:rPr>
                <w:rFonts w:cs="Arial"/>
                <w:szCs w:val="20"/>
              </w:rPr>
              <w:t xml:space="preserve"> </w:t>
            </w:r>
          </w:p>
        </w:tc>
      </w:tr>
      <w:tr w:rsidR="003E3AD2" w:rsidRPr="005A47CF" w14:paraId="5011C363" w14:textId="77777777" w:rsidTr="003E3AD2">
        <w:trPr>
          <w:trHeight w:val="283"/>
        </w:trPr>
        <w:tc>
          <w:tcPr>
            <w:tcW w:w="1146" w:type="dxa"/>
            <w:shd w:val="clear" w:color="auto" w:fill="auto"/>
            <w:noWrap/>
          </w:tcPr>
          <w:p w14:paraId="07DD645D"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31C15</w:t>
            </w:r>
          </w:p>
        </w:tc>
        <w:tc>
          <w:tcPr>
            <w:tcW w:w="8505" w:type="dxa"/>
          </w:tcPr>
          <w:p w14:paraId="535FFCCE" w14:textId="77777777" w:rsidR="00B0474F" w:rsidRPr="005A47CF" w:rsidRDefault="00FD670D" w:rsidP="00442542">
            <w:pPr>
              <w:spacing w:before="240"/>
              <w:rPr>
                <w:rFonts w:cs="Arial"/>
                <w:szCs w:val="20"/>
              </w:rPr>
            </w:pPr>
            <w:r w:rsidRPr="005A47CF">
              <w:rPr>
                <w:rFonts w:cs="Arial"/>
                <w:szCs w:val="20"/>
              </w:rPr>
              <w:t>Per alá vont követelések teljes értéke</w:t>
            </w:r>
          </w:p>
          <w:p w14:paraId="24724D72" w14:textId="77777777" w:rsidR="003E3AD2" w:rsidRPr="005A47CF" w:rsidRDefault="003E3AD2" w:rsidP="00442542">
            <w:pPr>
              <w:rPr>
                <w:rFonts w:cs="Arial"/>
                <w:szCs w:val="20"/>
              </w:rPr>
            </w:pPr>
            <w:r w:rsidRPr="005A47CF">
              <w:rPr>
                <w:rFonts w:cs="Arial"/>
                <w:szCs w:val="20"/>
              </w:rPr>
              <w:t>A mérlegben szereplő követelésállományból az ügyfelekkel szembeni követelések azon része, amelyek bírósági per tárgyát képezik.</w:t>
            </w:r>
          </w:p>
        </w:tc>
      </w:tr>
      <w:tr w:rsidR="003E3AD2" w:rsidRPr="005A47CF" w14:paraId="22E15A84" w14:textId="77777777" w:rsidTr="003E3AD2">
        <w:trPr>
          <w:trHeight w:val="283"/>
        </w:trPr>
        <w:tc>
          <w:tcPr>
            <w:tcW w:w="1146" w:type="dxa"/>
            <w:shd w:val="clear" w:color="auto" w:fill="auto"/>
            <w:noWrap/>
          </w:tcPr>
          <w:p w14:paraId="548196EA" w14:textId="77777777" w:rsidR="00494A5A" w:rsidRPr="005A47CF" w:rsidRDefault="00494A5A" w:rsidP="00442542">
            <w:pPr>
              <w:spacing w:before="240"/>
              <w:jc w:val="left"/>
              <w:rPr>
                <w:rFonts w:cs="Arial"/>
                <w:b/>
                <w:iCs/>
                <w:szCs w:val="20"/>
              </w:rPr>
            </w:pPr>
            <w:r w:rsidRPr="005A47CF">
              <w:rPr>
                <w:rFonts w:cs="Arial"/>
                <w:b/>
                <w:iCs/>
                <w:szCs w:val="20"/>
              </w:rPr>
              <w:t>31C17</w:t>
            </w:r>
          </w:p>
          <w:p w14:paraId="0A8762B5" w14:textId="77777777" w:rsidR="00494A5A" w:rsidRPr="005A47CF" w:rsidRDefault="00494A5A" w:rsidP="00494A5A">
            <w:pPr>
              <w:spacing w:before="240"/>
              <w:jc w:val="left"/>
              <w:rPr>
                <w:rFonts w:cs="Arial"/>
                <w:b/>
                <w:iCs/>
                <w:szCs w:val="20"/>
              </w:rPr>
            </w:pPr>
          </w:p>
          <w:p w14:paraId="06E2691D" w14:textId="77777777" w:rsidR="003E3AD2" w:rsidRPr="005A47CF" w:rsidRDefault="003E3AD2" w:rsidP="00494A5A">
            <w:pPr>
              <w:spacing w:before="240"/>
              <w:jc w:val="left"/>
              <w:rPr>
                <w:rFonts w:eastAsia="Times New Roman" w:cs="Arial"/>
                <w:b/>
                <w:color w:val="000000"/>
                <w:szCs w:val="20"/>
                <w:lang w:eastAsia="hu-HU"/>
              </w:rPr>
            </w:pPr>
            <w:r w:rsidRPr="005A47CF">
              <w:rPr>
                <w:rFonts w:cs="Arial"/>
                <w:b/>
                <w:iCs/>
                <w:szCs w:val="20"/>
              </w:rPr>
              <w:t>31C1</w:t>
            </w:r>
            <w:r w:rsidR="00494A5A" w:rsidRPr="005A47CF">
              <w:rPr>
                <w:rFonts w:cs="Arial"/>
                <w:b/>
                <w:iCs/>
                <w:szCs w:val="20"/>
              </w:rPr>
              <w:t>8</w:t>
            </w:r>
          </w:p>
        </w:tc>
        <w:tc>
          <w:tcPr>
            <w:tcW w:w="8505" w:type="dxa"/>
          </w:tcPr>
          <w:p w14:paraId="36E72938" w14:textId="77777777" w:rsidR="00494A5A" w:rsidRPr="005A47CF" w:rsidRDefault="00494A5A" w:rsidP="00494A5A">
            <w:pPr>
              <w:spacing w:after="20"/>
              <w:rPr>
                <w:rFonts w:eastAsia="Times New Roman" w:cs="Arial"/>
                <w:szCs w:val="20"/>
              </w:rPr>
            </w:pPr>
          </w:p>
          <w:p w14:paraId="5D251F36" w14:textId="77777777" w:rsidR="00494A5A" w:rsidRPr="005A47CF" w:rsidRDefault="00494A5A" w:rsidP="00494A5A">
            <w:pPr>
              <w:spacing w:after="20"/>
              <w:rPr>
                <w:rFonts w:eastAsia="Times New Roman" w:cs="Arial"/>
                <w:szCs w:val="20"/>
              </w:rPr>
            </w:pPr>
            <w:r w:rsidRPr="005A47CF">
              <w:rPr>
                <w:rFonts w:eastAsia="Times New Roman" w:cs="Arial"/>
                <w:szCs w:val="20"/>
              </w:rPr>
              <w:t>Peresített ügyekből eredő kötelezettségek</w:t>
            </w:r>
          </w:p>
          <w:p w14:paraId="742B3A99" w14:textId="77777777" w:rsidR="00494A5A" w:rsidRPr="005A47CF" w:rsidRDefault="00494A5A" w:rsidP="00494A5A">
            <w:pPr>
              <w:spacing w:after="20"/>
              <w:rPr>
                <w:rFonts w:eastAsia="Times New Roman" w:cs="Arial"/>
                <w:szCs w:val="20"/>
              </w:rPr>
            </w:pPr>
            <w:r w:rsidRPr="005A47CF">
              <w:rPr>
                <w:rFonts w:eastAsia="Times New Roman" w:cs="Arial"/>
                <w:szCs w:val="20"/>
              </w:rPr>
              <w:t xml:space="preserve">Valamennyi – nem kizárólag befektetési szolgáltatásból </w:t>
            </w:r>
            <w:r w:rsidR="00515BF5" w:rsidRPr="005A47CF">
              <w:rPr>
                <w:rFonts w:eastAsia="Times New Roman" w:cs="Arial"/>
                <w:szCs w:val="20"/>
              </w:rPr>
              <w:t xml:space="preserve">és kiegészítő szolgáltatásból </w:t>
            </w:r>
            <w:r w:rsidRPr="005A47CF">
              <w:rPr>
                <w:rFonts w:eastAsia="Times New Roman" w:cs="Arial"/>
                <w:szCs w:val="20"/>
              </w:rPr>
              <w:t>eredő – peresített kötelezettség teljes értéke.</w:t>
            </w:r>
          </w:p>
          <w:p w14:paraId="3973F392" w14:textId="77777777" w:rsidR="00FD670D" w:rsidRPr="005A47CF" w:rsidRDefault="00FD670D" w:rsidP="00442542">
            <w:pPr>
              <w:spacing w:before="240"/>
              <w:rPr>
                <w:rFonts w:cs="Arial"/>
                <w:szCs w:val="20"/>
              </w:rPr>
            </w:pPr>
            <w:r w:rsidRPr="005A47CF">
              <w:rPr>
                <w:rFonts w:cs="Arial"/>
                <w:szCs w:val="20"/>
              </w:rPr>
              <w:t>Ügyfelekkel szembeni kötelezettségek</w:t>
            </w:r>
          </w:p>
          <w:p w14:paraId="305408C6" w14:textId="2A61FC78" w:rsidR="003E3AD2" w:rsidRPr="005A47CF" w:rsidRDefault="003E3AD2" w:rsidP="00442542">
            <w:pPr>
              <w:rPr>
                <w:rFonts w:cs="Arial"/>
                <w:szCs w:val="20"/>
              </w:rPr>
            </w:pPr>
            <w:r w:rsidRPr="005A47CF">
              <w:rPr>
                <w:rFonts w:cs="Arial"/>
                <w:szCs w:val="20"/>
              </w:rPr>
              <w:t>A Bkr. 5. § (8) bekezdés</w:t>
            </w:r>
            <w:r w:rsidR="004F2762">
              <w:rPr>
                <w:rFonts w:cs="Arial"/>
                <w:szCs w:val="20"/>
              </w:rPr>
              <w:t>e</w:t>
            </w:r>
            <w:r w:rsidRPr="005A47CF">
              <w:rPr>
                <w:rFonts w:cs="Arial"/>
                <w:szCs w:val="20"/>
              </w:rPr>
              <w:t xml:space="preserve"> szerinti tételek. </w:t>
            </w:r>
          </w:p>
        </w:tc>
      </w:tr>
      <w:tr w:rsidR="003E3AD2" w:rsidRPr="005A47CF" w14:paraId="3930F9B3" w14:textId="77777777" w:rsidTr="003E3AD2">
        <w:trPr>
          <w:trHeight w:val="283"/>
        </w:trPr>
        <w:tc>
          <w:tcPr>
            <w:tcW w:w="1146" w:type="dxa"/>
            <w:shd w:val="clear" w:color="auto" w:fill="auto"/>
            <w:noWrap/>
          </w:tcPr>
          <w:p w14:paraId="3A5A317A" w14:textId="77777777" w:rsidR="003E3AD2" w:rsidRPr="005A47CF" w:rsidRDefault="003E3AD2" w:rsidP="00580E12">
            <w:pPr>
              <w:spacing w:before="240"/>
              <w:jc w:val="left"/>
              <w:rPr>
                <w:rFonts w:cs="Arial"/>
                <w:b/>
                <w:iCs/>
                <w:szCs w:val="20"/>
              </w:rPr>
            </w:pPr>
            <w:r w:rsidRPr="005A47CF">
              <w:rPr>
                <w:rFonts w:cs="Arial"/>
                <w:b/>
                <w:iCs/>
                <w:szCs w:val="20"/>
              </w:rPr>
              <w:t>31C</w:t>
            </w:r>
            <w:r w:rsidR="00580E12" w:rsidRPr="005A47CF">
              <w:rPr>
                <w:rFonts w:cs="Arial"/>
                <w:b/>
                <w:iCs/>
                <w:szCs w:val="20"/>
              </w:rPr>
              <w:t>20</w:t>
            </w:r>
          </w:p>
        </w:tc>
        <w:tc>
          <w:tcPr>
            <w:tcW w:w="8505" w:type="dxa"/>
          </w:tcPr>
          <w:p w14:paraId="3128DFA7" w14:textId="77777777" w:rsidR="00FD670D" w:rsidRPr="005A47CF" w:rsidRDefault="00FD670D" w:rsidP="00442542">
            <w:pPr>
              <w:spacing w:before="240"/>
              <w:rPr>
                <w:rFonts w:cs="Arial"/>
                <w:szCs w:val="20"/>
              </w:rPr>
            </w:pPr>
            <w:r w:rsidRPr="005A47CF">
              <w:rPr>
                <w:rFonts w:cs="Arial"/>
                <w:szCs w:val="20"/>
              </w:rPr>
              <w:t>Átlagos állományi létszám (fő)</w:t>
            </w:r>
          </w:p>
          <w:p w14:paraId="0818C457" w14:textId="77777777" w:rsidR="003E3AD2" w:rsidRPr="005A47CF" w:rsidRDefault="003E3AD2" w:rsidP="00442542">
            <w:pPr>
              <w:rPr>
                <w:rFonts w:cs="Arial"/>
                <w:szCs w:val="20"/>
              </w:rPr>
            </w:pPr>
            <w:r w:rsidRPr="005A47CF">
              <w:rPr>
                <w:rFonts w:cs="Arial"/>
                <w:szCs w:val="20"/>
              </w:rPr>
              <w:t>Átlagos statisztikai állományi létszám. A KSH előírásai szerint teljesített havi munkaügyi adatszolgáltatásban jelentett adatoknak megfelelően kell kitölteni.</w:t>
            </w:r>
          </w:p>
        </w:tc>
      </w:tr>
      <w:tr w:rsidR="00FD670D" w:rsidRPr="005A47CF" w14:paraId="5B699184" w14:textId="77777777" w:rsidTr="003E3AD2">
        <w:trPr>
          <w:trHeight w:val="283"/>
        </w:trPr>
        <w:tc>
          <w:tcPr>
            <w:tcW w:w="1146" w:type="dxa"/>
            <w:shd w:val="clear" w:color="auto" w:fill="auto"/>
            <w:noWrap/>
          </w:tcPr>
          <w:p w14:paraId="26E8156E" w14:textId="77777777" w:rsidR="00FD670D" w:rsidRPr="005A47CF" w:rsidRDefault="00FD670D" w:rsidP="00FD670D">
            <w:pPr>
              <w:jc w:val="left"/>
              <w:rPr>
                <w:rFonts w:cs="Arial"/>
                <w:b/>
                <w:iCs/>
                <w:szCs w:val="20"/>
              </w:rPr>
            </w:pPr>
          </w:p>
          <w:p w14:paraId="308AE8CA" w14:textId="77777777" w:rsidR="00FD670D" w:rsidRPr="005A47CF" w:rsidRDefault="00FD670D" w:rsidP="00FD670D">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 xml:space="preserve">, </w:t>
            </w:r>
          </w:p>
          <w:p w14:paraId="5C116054" w14:textId="77777777" w:rsidR="00C80200" w:rsidRPr="005A47CF" w:rsidRDefault="00FD670D" w:rsidP="00580E12">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1, 31C2</w:t>
            </w:r>
            <w:r w:rsidR="00580E12" w:rsidRPr="005A47CF">
              <w:rPr>
                <w:rFonts w:cs="Arial"/>
                <w:b/>
                <w:iCs/>
                <w:szCs w:val="20"/>
              </w:rPr>
              <w:t>1</w:t>
            </w:r>
            <w:r w:rsidRPr="005A47CF">
              <w:rPr>
                <w:rFonts w:cs="Arial"/>
                <w:b/>
                <w:iCs/>
                <w:szCs w:val="20"/>
              </w:rPr>
              <w:t>2</w:t>
            </w:r>
          </w:p>
          <w:p w14:paraId="21A95347" w14:textId="77777777" w:rsidR="00444780" w:rsidRPr="005A47CF" w:rsidRDefault="00444780" w:rsidP="00580E12">
            <w:pPr>
              <w:jc w:val="left"/>
              <w:rPr>
                <w:rFonts w:cs="Arial"/>
                <w:b/>
                <w:iCs/>
                <w:szCs w:val="20"/>
              </w:rPr>
            </w:pPr>
          </w:p>
          <w:p w14:paraId="77EC9FAF" w14:textId="77777777" w:rsidR="00444780" w:rsidRPr="005A47CF" w:rsidRDefault="00444780" w:rsidP="00580E12">
            <w:pPr>
              <w:jc w:val="left"/>
              <w:rPr>
                <w:rFonts w:cs="Arial"/>
                <w:b/>
                <w:iCs/>
                <w:szCs w:val="20"/>
              </w:rPr>
            </w:pPr>
          </w:p>
          <w:p w14:paraId="4BB6F50F" w14:textId="77777777" w:rsidR="00C80200" w:rsidRPr="005A47CF" w:rsidRDefault="00C80200" w:rsidP="00580E12">
            <w:pPr>
              <w:jc w:val="left"/>
              <w:rPr>
                <w:rFonts w:cs="Arial"/>
                <w:b/>
                <w:iCs/>
                <w:szCs w:val="20"/>
              </w:rPr>
            </w:pPr>
            <w:r w:rsidRPr="005A47CF">
              <w:rPr>
                <w:rFonts w:cs="Arial"/>
                <w:b/>
                <w:iCs/>
                <w:szCs w:val="20"/>
              </w:rPr>
              <w:t>31C221,</w:t>
            </w:r>
          </w:p>
          <w:p w14:paraId="44E41D49" w14:textId="77777777" w:rsidR="00C80200" w:rsidRPr="005A47CF" w:rsidRDefault="00C80200" w:rsidP="00580E12">
            <w:pPr>
              <w:jc w:val="left"/>
              <w:rPr>
                <w:rFonts w:cs="Arial"/>
                <w:b/>
                <w:iCs/>
                <w:szCs w:val="20"/>
              </w:rPr>
            </w:pPr>
            <w:r w:rsidRPr="005A47CF">
              <w:rPr>
                <w:rFonts w:cs="Arial"/>
                <w:b/>
                <w:iCs/>
                <w:szCs w:val="20"/>
              </w:rPr>
              <w:t>31C222,</w:t>
            </w:r>
          </w:p>
          <w:p w14:paraId="7E445561" w14:textId="77777777" w:rsidR="00C80200" w:rsidRPr="005A47CF" w:rsidRDefault="00C80200" w:rsidP="00580E12">
            <w:pPr>
              <w:jc w:val="left"/>
              <w:rPr>
                <w:rFonts w:cs="Arial"/>
                <w:b/>
                <w:iCs/>
                <w:szCs w:val="20"/>
              </w:rPr>
            </w:pPr>
            <w:r w:rsidRPr="005A47CF">
              <w:rPr>
                <w:rFonts w:cs="Arial"/>
                <w:b/>
                <w:iCs/>
                <w:szCs w:val="20"/>
              </w:rPr>
              <w:t>31C223,</w:t>
            </w:r>
          </w:p>
          <w:p w14:paraId="1E8C5E9B" w14:textId="77777777" w:rsidR="00141733" w:rsidRPr="005A47CF" w:rsidRDefault="00141733" w:rsidP="00580E12">
            <w:pPr>
              <w:jc w:val="left"/>
              <w:rPr>
                <w:rFonts w:cs="Arial"/>
                <w:b/>
                <w:iCs/>
                <w:szCs w:val="20"/>
              </w:rPr>
            </w:pPr>
          </w:p>
          <w:p w14:paraId="0A16173C" w14:textId="77777777" w:rsidR="00141733" w:rsidRPr="005A47CF" w:rsidRDefault="00141733" w:rsidP="00580E12">
            <w:pPr>
              <w:jc w:val="left"/>
              <w:rPr>
                <w:rFonts w:cs="Arial"/>
                <w:b/>
                <w:iCs/>
                <w:szCs w:val="20"/>
              </w:rPr>
            </w:pPr>
          </w:p>
          <w:p w14:paraId="0C8611BF" w14:textId="77777777" w:rsidR="00141733" w:rsidRPr="005A47CF" w:rsidRDefault="00B26102" w:rsidP="00580E12">
            <w:pPr>
              <w:jc w:val="left"/>
              <w:rPr>
                <w:rFonts w:cs="Arial"/>
                <w:b/>
                <w:iCs/>
                <w:szCs w:val="20"/>
              </w:rPr>
            </w:pPr>
            <w:r w:rsidRPr="005A47CF">
              <w:rPr>
                <w:rFonts w:cs="Arial"/>
                <w:b/>
                <w:iCs/>
                <w:szCs w:val="20"/>
              </w:rPr>
              <w:t>31C222</w:t>
            </w:r>
            <w:r w:rsidR="005E5E44" w:rsidRPr="005A47CF">
              <w:rPr>
                <w:rFonts w:cs="Arial"/>
                <w:b/>
                <w:iCs/>
                <w:szCs w:val="20"/>
              </w:rPr>
              <w:t xml:space="preserve"> </w:t>
            </w:r>
          </w:p>
          <w:p w14:paraId="0E6381AA" w14:textId="77777777" w:rsidR="005E5E44" w:rsidRPr="005A47CF" w:rsidRDefault="005E5E44" w:rsidP="00580E12">
            <w:pPr>
              <w:jc w:val="left"/>
              <w:rPr>
                <w:rFonts w:cs="Arial"/>
                <w:b/>
                <w:iCs/>
                <w:szCs w:val="20"/>
              </w:rPr>
            </w:pPr>
          </w:p>
          <w:p w14:paraId="1A720FDB" w14:textId="77777777" w:rsidR="005E5E44" w:rsidRPr="005A47CF" w:rsidRDefault="005E5E44" w:rsidP="00580E12">
            <w:pPr>
              <w:jc w:val="left"/>
              <w:rPr>
                <w:rFonts w:cs="Arial"/>
                <w:b/>
                <w:iCs/>
                <w:szCs w:val="20"/>
              </w:rPr>
            </w:pPr>
          </w:p>
          <w:p w14:paraId="24D707C5" w14:textId="77777777" w:rsidR="005E5E44" w:rsidRPr="005A47CF" w:rsidRDefault="005E5E44" w:rsidP="00580E12">
            <w:pPr>
              <w:jc w:val="left"/>
              <w:rPr>
                <w:rFonts w:cs="Arial"/>
                <w:b/>
                <w:iCs/>
                <w:szCs w:val="20"/>
              </w:rPr>
            </w:pPr>
          </w:p>
          <w:p w14:paraId="6851E7C8" w14:textId="77777777" w:rsidR="00C80200" w:rsidRPr="005A47CF" w:rsidRDefault="00C80200" w:rsidP="00580E12">
            <w:pPr>
              <w:jc w:val="left"/>
              <w:rPr>
                <w:rFonts w:cs="Arial"/>
                <w:b/>
                <w:iCs/>
                <w:szCs w:val="20"/>
              </w:rPr>
            </w:pPr>
            <w:r w:rsidRPr="005A47CF">
              <w:rPr>
                <w:rFonts w:cs="Arial"/>
                <w:b/>
                <w:iCs/>
                <w:szCs w:val="20"/>
              </w:rPr>
              <w:t>31C231,</w:t>
            </w:r>
          </w:p>
          <w:p w14:paraId="2935CDFB" w14:textId="77777777" w:rsidR="00C80200" w:rsidRPr="005A47CF" w:rsidRDefault="00C80200" w:rsidP="00580E12">
            <w:pPr>
              <w:jc w:val="left"/>
              <w:rPr>
                <w:rFonts w:cs="Arial"/>
                <w:b/>
                <w:iCs/>
                <w:szCs w:val="20"/>
              </w:rPr>
            </w:pPr>
          </w:p>
          <w:p w14:paraId="102BE65C" w14:textId="77777777" w:rsidR="00C80200" w:rsidRPr="005A47CF" w:rsidRDefault="00C80200" w:rsidP="00580E12">
            <w:pPr>
              <w:jc w:val="left"/>
              <w:rPr>
                <w:rFonts w:cs="Arial"/>
                <w:b/>
                <w:iCs/>
                <w:szCs w:val="20"/>
              </w:rPr>
            </w:pPr>
            <w:r w:rsidRPr="005A47CF">
              <w:rPr>
                <w:rFonts w:cs="Arial"/>
                <w:b/>
                <w:iCs/>
                <w:szCs w:val="20"/>
              </w:rPr>
              <w:t>31C232,</w:t>
            </w:r>
          </w:p>
          <w:p w14:paraId="7F311888" w14:textId="77777777" w:rsidR="00C80200" w:rsidRPr="005A47CF" w:rsidRDefault="00C80200" w:rsidP="00580E12">
            <w:pPr>
              <w:jc w:val="left"/>
              <w:rPr>
                <w:rFonts w:cs="Arial"/>
                <w:b/>
                <w:iCs/>
                <w:szCs w:val="20"/>
              </w:rPr>
            </w:pPr>
          </w:p>
          <w:p w14:paraId="198713B1" w14:textId="77777777" w:rsidR="00FD670D" w:rsidRPr="005A47CF" w:rsidRDefault="00C80200" w:rsidP="00BE4A95">
            <w:pPr>
              <w:jc w:val="left"/>
              <w:rPr>
                <w:rFonts w:cs="Arial"/>
                <w:b/>
                <w:iCs/>
                <w:szCs w:val="20"/>
              </w:rPr>
            </w:pPr>
            <w:r w:rsidRPr="005A47CF">
              <w:rPr>
                <w:rFonts w:cs="Arial"/>
                <w:b/>
                <w:iCs/>
                <w:szCs w:val="20"/>
              </w:rPr>
              <w:t>31C233</w:t>
            </w:r>
          </w:p>
        </w:tc>
        <w:tc>
          <w:tcPr>
            <w:tcW w:w="8505" w:type="dxa"/>
          </w:tcPr>
          <w:p w14:paraId="6E0B318F" w14:textId="77777777" w:rsidR="00FD670D" w:rsidRPr="005A47CF" w:rsidRDefault="00FD670D" w:rsidP="00442542">
            <w:pPr>
              <w:spacing w:before="240"/>
              <w:rPr>
                <w:rFonts w:cs="Arial"/>
                <w:szCs w:val="20"/>
              </w:rPr>
            </w:pPr>
            <w:r w:rsidRPr="005A47CF">
              <w:rPr>
                <w:rFonts w:cs="Arial"/>
                <w:szCs w:val="20"/>
              </w:rPr>
              <w:t>Közvetítők száma (db)</w:t>
            </w:r>
          </w:p>
          <w:p w14:paraId="3E7926FF" w14:textId="77777777" w:rsidR="00FD670D" w:rsidRPr="005A47CF" w:rsidRDefault="00FD670D" w:rsidP="00442542">
            <w:pPr>
              <w:rPr>
                <w:rFonts w:cs="Arial"/>
                <w:szCs w:val="20"/>
              </w:rPr>
            </w:pPr>
            <w:r w:rsidRPr="005A47CF">
              <w:rPr>
                <w:rFonts w:cs="Arial"/>
                <w:szCs w:val="20"/>
              </w:rPr>
              <w:t>Függő ügynök (db)</w:t>
            </w:r>
          </w:p>
          <w:p w14:paraId="48D9DBC7" w14:textId="77777777" w:rsidR="00FD670D" w:rsidRPr="005A47CF" w:rsidRDefault="00FD670D" w:rsidP="00442542">
            <w:pPr>
              <w:rPr>
                <w:rFonts w:cs="Arial"/>
                <w:szCs w:val="20"/>
              </w:rPr>
            </w:pPr>
            <w:r w:rsidRPr="005A47CF">
              <w:rPr>
                <w:rFonts w:cs="Arial"/>
                <w:szCs w:val="20"/>
              </w:rPr>
              <w:t>Befektetési vállalkozás (db)</w:t>
            </w:r>
          </w:p>
          <w:p w14:paraId="68D144A5" w14:textId="3447AE45" w:rsidR="00444780" w:rsidRPr="005A47CF" w:rsidRDefault="00444780" w:rsidP="00FD670D">
            <w:pPr>
              <w:jc w:val="left"/>
              <w:rPr>
                <w:rFonts w:cs="Arial"/>
                <w:szCs w:val="20"/>
              </w:rPr>
            </w:pPr>
            <w:r w:rsidRPr="005A47CF">
              <w:rPr>
                <w:rFonts w:cs="Arial"/>
                <w:szCs w:val="20"/>
              </w:rPr>
              <w:t>Ezt a három adatot a Bszt. 111. §-ának figyelembevételével kell meghatározni.</w:t>
            </w:r>
          </w:p>
          <w:p w14:paraId="3F436899" w14:textId="77777777" w:rsidR="00444780" w:rsidRPr="005A47CF" w:rsidRDefault="00444780" w:rsidP="00FD670D">
            <w:pPr>
              <w:jc w:val="left"/>
              <w:rPr>
                <w:rFonts w:cs="Arial"/>
                <w:szCs w:val="20"/>
              </w:rPr>
            </w:pPr>
          </w:p>
          <w:p w14:paraId="18109CB0" w14:textId="77777777" w:rsidR="00C80200" w:rsidRPr="005A47CF" w:rsidRDefault="00C80200" w:rsidP="00FD670D">
            <w:pPr>
              <w:jc w:val="left"/>
              <w:rPr>
                <w:rFonts w:cs="Arial"/>
                <w:szCs w:val="20"/>
              </w:rPr>
            </w:pPr>
            <w:r w:rsidRPr="005A47CF">
              <w:rPr>
                <w:rFonts w:cs="Arial"/>
                <w:szCs w:val="20"/>
              </w:rPr>
              <w:t>Közvetítők által szerzett ügyfelek száma az időszak végén (fő, illetve db)</w:t>
            </w:r>
          </w:p>
          <w:p w14:paraId="5057BD04" w14:textId="77777777" w:rsidR="00C80200" w:rsidRPr="005A47CF" w:rsidRDefault="00C80200" w:rsidP="00FD670D">
            <w:pPr>
              <w:jc w:val="left"/>
              <w:rPr>
                <w:rFonts w:cs="Arial"/>
                <w:szCs w:val="20"/>
              </w:rPr>
            </w:pPr>
            <w:r w:rsidRPr="005A47CF">
              <w:rPr>
                <w:rFonts w:cs="Arial"/>
                <w:szCs w:val="20"/>
              </w:rPr>
              <w:t>Közvetítők által szerzett ügyf</w:t>
            </w:r>
            <w:r w:rsidR="005E5E44" w:rsidRPr="005A47CF">
              <w:rPr>
                <w:rFonts w:cs="Arial"/>
                <w:szCs w:val="20"/>
              </w:rPr>
              <w:t xml:space="preserve">elek </w:t>
            </w:r>
            <w:r w:rsidRPr="005A47CF">
              <w:rPr>
                <w:rFonts w:cs="Arial"/>
                <w:szCs w:val="20"/>
              </w:rPr>
              <w:t>vagyon</w:t>
            </w:r>
            <w:r w:rsidR="005E5E44" w:rsidRPr="005A47CF">
              <w:rPr>
                <w:rFonts w:cs="Arial"/>
                <w:szCs w:val="20"/>
              </w:rPr>
              <w:t>a</w:t>
            </w:r>
            <w:r w:rsidRPr="005A47CF">
              <w:rPr>
                <w:rFonts w:cs="Arial"/>
                <w:szCs w:val="20"/>
              </w:rPr>
              <w:t xml:space="preserve"> piaci értéken az időszak végén</w:t>
            </w:r>
          </w:p>
          <w:p w14:paraId="50FB1B51" w14:textId="77777777" w:rsidR="00C80200" w:rsidRPr="005A47CF" w:rsidRDefault="00C80200" w:rsidP="00FD670D">
            <w:pPr>
              <w:jc w:val="left"/>
              <w:rPr>
                <w:rFonts w:cs="Arial"/>
                <w:szCs w:val="20"/>
              </w:rPr>
            </w:pPr>
            <w:r w:rsidRPr="005A47CF">
              <w:rPr>
                <w:rFonts w:cs="Arial"/>
                <w:szCs w:val="20"/>
              </w:rPr>
              <w:t>Közvetítők részére kifizetett jutalék a tárgyhóban</w:t>
            </w:r>
          </w:p>
          <w:p w14:paraId="4C53DC99" w14:textId="77777777" w:rsidR="00141733" w:rsidRPr="005A47CF" w:rsidRDefault="00D6298D" w:rsidP="00FD670D">
            <w:pPr>
              <w:jc w:val="left"/>
              <w:rPr>
                <w:rFonts w:cs="Arial"/>
                <w:szCs w:val="20"/>
              </w:rPr>
            </w:pPr>
            <w:r w:rsidRPr="005A47CF">
              <w:rPr>
                <w:rFonts w:cs="Arial"/>
                <w:szCs w:val="20"/>
              </w:rPr>
              <w:t>Ezt a három</w:t>
            </w:r>
            <w:r w:rsidR="00BE4A95" w:rsidRPr="005A47CF">
              <w:rPr>
                <w:rFonts w:cs="Arial"/>
                <w:szCs w:val="20"/>
              </w:rPr>
              <w:t xml:space="preserve"> adatot a</w:t>
            </w:r>
            <w:r w:rsidR="00141733" w:rsidRPr="005A47CF">
              <w:rPr>
                <w:rFonts w:cs="Arial"/>
                <w:szCs w:val="20"/>
              </w:rPr>
              <w:t xml:space="preserve"> Bszt. 111. §</w:t>
            </w:r>
            <w:r w:rsidR="00BE4A95" w:rsidRPr="005A47CF">
              <w:rPr>
                <w:rFonts w:cs="Arial"/>
                <w:szCs w:val="20"/>
              </w:rPr>
              <w:t>-a</w:t>
            </w:r>
            <w:r w:rsidR="00141733" w:rsidRPr="005A47CF">
              <w:rPr>
                <w:rFonts w:cs="Arial"/>
                <w:szCs w:val="20"/>
              </w:rPr>
              <w:t xml:space="preserve"> szerinti közvetítők</w:t>
            </w:r>
            <w:r w:rsidR="00306944" w:rsidRPr="005A47CF">
              <w:rPr>
                <w:rFonts w:cs="Arial"/>
                <w:szCs w:val="20"/>
              </w:rPr>
              <w:t>re vonatkozóan kell megadni.</w:t>
            </w:r>
          </w:p>
          <w:p w14:paraId="4842C22F" w14:textId="77777777" w:rsidR="00141733" w:rsidRPr="005A47CF" w:rsidRDefault="00141733" w:rsidP="00FD670D">
            <w:pPr>
              <w:jc w:val="left"/>
              <w:rPr>
                <w:rFonts w:cs="Arial"/>
                <w:szCs w:val="20"/>
              </w:rPr>
            </w:pPr>
          </w:p>
          <w:p w14:paraId="44204E6E" w14:textId="77777777" w:rsidR="005E5E44" w:rsidRPr="005A47CF" w:rsidRDefault="005E5E44" w:rsidP="005E5E44">
            <w:pPr>
              <w:jc w:val="left"/>
              <w:rPr>
                <w:rFonts w:cs="Arial"/>
                <w:szCs w:val="20"/>
              </w:rPr>
            </w:pPr>
            <w:r w:rsidRPr="005A47CF">
              <w:rPr>
                <w:rFonts w:cs="Arial"/>
                <w:szCs w:val="20"/>
              </w:rPr>
              <w:t>Közvetítők által szerzett ügyfelek vagyona piaci értéken az időszak végén</w:t>
            </w:r>
          </w:p>
          <w:p w14:paraId="266DA522" w14:textId="77777777" w:rsidR="00141733" w:rsidRPr="005A47CF" w:rsidRDefault="005E5E44" w:rsidP="005A7802">
            <w:pPr>
              <w:rPr>
                <w:rFonts w:cs="Arial"/>
                <w:szCs w:val="20"/>
              </w:rPr>
            </w:pPr>
            <w:r w:rsidRPr="005A47CF">
              <w:rPr>
                <w:rFonts w:cs="Arial"/>
                <w:szCs w:val="20"/>
              </w:rPr>
              <w:t>A közvetítők által szerzett ügyfelek számláin nyilvántartott vagyon. Ha az ügyfelet eredetileg közvetítő szerezte, akkor az ilyen ügyfél által újonnan szerzett értékpapírcsomag piaci értékét is tartalmazza a 31C222 sor.</w:t>
            </w:r>
          </w:p>
          <w:p w14:paraId="5764D4A7" w14:textId="77777777" w:rsidR="00C80200" w:rsidRPr="005A47CF" w:rsidRDefault="00C80200" w:rsidP="00FD670D">
            <w:pPr>
              <w:jc w:val="left"/>
              <w:rPr>
                <w:rFonts w:cs="Arial"/>
                <w:szCs w:val="20"/>
              </w:rPr>
            </w:pPr>
            <w:r w:rsidRPr="005A47CF">
              <w:rPr>
                <w:rFonts w:cs="Arial"/>
                <w:szCs w:val="20"/>
              </w:rPr>
              <w:t>Befektetési vállalkozás (mint közvetítő) által a megbízók részére közvetített ügyfelek száma az időszak végén (fő, illetve db)</w:t>
            </w:r>
          </w:p>
          <w:p w14:paraId="523EF990" w14:textId="77777777" w:rsidR="00C80200" w:rsidRPr="005A47CF" w:rsidRDefault="00C80200" w:rsidP="00FD670D">
            <w:pPr>
              <w:jc w:val="left"/>
              <w:rPr>
                <w:rFonts w:cs="Arial"/>
                <w:szCs w:val="20"/>
              </w:rPr>
            </w:pPr>
            <w:r w:rsidRPr="005A47CF">
              <w:rPr>
                <w:rFonts w:cs="Arial"/>
                <w:szCs w:val="20"/>
              </w:rPr>
              <w:t>Befektetési válla</w:t>
            </w:r>
            <w:r w:rsidR="00BE4A95" w:rsidRPr="005A47CF">
              <w:rPr>
                <w:rFonts w:cs="Arial"/>
                <w:szCs w:val="20"/>
              </w:rPr>
              <w:t>l</w:t>
            </w:r>
            <w:r w:rsidRPr="005A47CF">
              <w:rPr>
                <w:rFonts w:cs="Arial"/>
                <w:szCs w:val="20"/>
              </w:rPr>
              <w:t>kozás (mint közvetítő) által a megbízók részére közvetített ügyfélvagyon piaci értéken az időszak végén</w:t>
            </w:r>
          </w:p>
          <w:p w14:paraId="54F8DC8F" w14:textId="77777777" w:rsidR="00C80200" w:rsidRPr="005A47CF" w:rsidRDefault="00C80200" w:rsidP="00FD670D">
            <w:pPr>
              <w:jc w:val="left"/>
              <w:rPr>
                <w:rFonts w:cs="Arial"/>
                <w:szCs w:val="20"/>
              </w:rPr>
            </w:pPr>
            <w:r w:rsidRPr="005A47CF">
              <w:rPr>
                <w:rFonts w:cs="Arial"/>
                <w:szCs w:val="20"/>
              </w:rPr>
              <w:t>Megbízóktól közvetítői tevékenységért befolyt jutalék a tárgyhóban</w:t>
            </w:r>
          </w:p>
          <w:p w14:paraId="21D74B1E" w14:textId="0B452C5A" w:rsidR="00FD670D" w:rsidRPr="005A47CF" w:rsidRDefault="00D6298D" w:rsidP="00442542">
            <w:pPr>
              <w:rPr>
                <w:rFonts w:cs="Arial"/>
                <w:szCs w:val="20"/>
              </w:rPr>
            </w:pPr>
            <w:r w:rsidRPr="005A47CF">
              <w:rPr>
                <w:rFonts w:cs="Arial"/>
                <w:szCs w:val="20"/>
              </w:rPr>
              <w:t>Ezt a</w:t>
            </w:r>
            <w:r w:rsidR="004C7DCC" w:rsidRPr="005A47CF">
              <w:rPr>
                <w:rFonts w:cs="Arial"/>
                <w:szCs w:val="20"/>
              </w:rPr>
              <w:t xml:space="preserve"> három adat</w:t>
            </w:r>
            <w:r w:rsidR="00A516F8" w:rsidRPr="005A47CF">
              <w:rPr>
                <w:rFonts w:cs="Arial"/>
                <w:szCs w:val="20"/>
              </w:rPr>
              <w:t>ot</w:t>
            </w:r>
            <w:r w:rsidR="004C7DCC" w:rsidRPr="005A47CF">
              <w:rPr>
                <w:rFonts w:cs="Arial"/>
                <w:szCs w:val="20"/>
              </w:rPr>
              <w:t xml:space="preserve"> a </w:t>
            </w:r>
            <w:r w:rsidR="00306944" w:rsidRPr="005A47CF">
              <w:rPr>
                <w:rFonts w:cs="Arial"/>
                <w:szCs w:val="20"/>
              </w:rPr>
              <w:t xml:space="preserve">befektetési vállalkozás </w:t>
            </w:r>
            <w:r w:rsidR="004C7DCC" w:rsidRPr="005A47CF">
              <w:rPr>
                <w:rFonts w:cs="Arial"/>
                <w:szCs w:val="20"/>
              </w:rPr>
              <w:t>azon tevékenységére vonatkoz</w:t>
            </w:r>
            <w:r w:rsidRPr="005A47CF">
              <w:rPr>
                <w:rFonts w:cs="Arial"/>
                <w:szCs w:val="20"/>
              </w:rPr>
              <w:t>óan kel megadni</w:t>
            </w:r>
            <w:r w:rsidR="004C7DCC" w:rsidRPr="005A47CF">
              <w:rPr>
                <w:rFonts w:cs="Arial"/>
                <w:szCs w:val="20"/>
              </w:rPr>
              <w:t xml:space="preserve">, amelyet </w:t>
            </w:r>
            <w:r w:rsidR="00306944" w:rsidRPr="005A47CF">
              <w:rPr>
                <w:rFonts w:cs="Arial"/>
                <w:szCs w:val="20"/>
              </w:rPr>
              <w:t>a Bszt. 111. §</w:t>
            </w:r>
            <w:r w:rsidR="00BE4A95" w:rsidRPr="005A47CF">
              <w:rPr>
                <w:rFonts w:cs="Arial"/>
                <w:szCs w:val="20"/>
              </w:rPr>
              <w:t>-a</w:t>
            </w:r>
            <w:r w:rsidR="00306944" w:rsidRPr="005A47CF">
              <w:rPr>
                <w:rFonts w:cs="Arial"/>
                <w:szCs w:val="20"/>
              </w:rPr>
              <w:t xml:space="preserve"> szerinti közvetítő</w:t>
            </w:r>
            <w:r w:rsidR="004C7DCC" w:rsidRPr="005A47CF">
              <w:rPr>
                <w:rFonts w:cs="Arial"/>
                <w:szCs w:val="20"/>
              </w:rPr>
              <w:t xml:space="preserve">i minőségében végez. </w:t>
            </w:r>
          </w:p>
        </w:tc>
      </w:tr>
    </w:tbl>
    <w:p w14:paraId="7FDE3F47" w14:textId="77777777" w:rsidR="00FD2F68" w:rsidRDefault="00FD2F68" w:rsidP="00442542">
      <w:pPr>
        <w:spacing w:before="240"/>
        <w:rPr>
          <w:rFonts w:cs="Arial"/>
          <w:b/>
          <w:szCs w:val="20"/>
        </w:rPr>
      </w:pPr>
    </w:p>
    <w:p w14:paraId="36F1E458" w14:textId="556ADE47" w:rsidR="00645A9E" w:rsidRPr="005A47CF" w:rsidRDefault="00D75356" w:rsidP="00AA0329">
      <w:pPr>
        <w:pStyle w:val="Cmsor3"/>
      </w:pPr>
      <w:r w:rsidRPr="005A47CF">
        <w:t>1.1</w:t>
      </w:r>
      <w:r w:rsidR="0077697C" w:rsidRPr="005A47CF">
        <w:t>3</w:t>
      </w:r>
      <w:r w:rsidRPr="005A47CF">
        <w:t>.</w:t>
      </w:r>
      <w:r w:rsidR="00DF3DD9" w:rsidRPr="005A47CF">
        <w:t xml:space="preserve"> </w:t>
      </w:r>
      <w:r w:rsidR="00645A9E" w:rsidRPr="005A47CF">
        <w:t xml:space="preserve">31D1 </w:t>
      </w:r>
      <w:r w:rsidR="00CB1FAB" w:rsidRPr="005A47CF">
        <w:t>Tájékoztató adatok (2)</w:t>
      </w:r>
    </w:p>
    <w:p w14:paraId="78D1D99C" w14:textId="77777777" w:rsidR="002C5F74" w:rsidRPr="005A47CF" w:rsidRDefault="002C5F74" w:rsidP="00645A9E">
      <w:pPr>
        <w:rPr>
          <w:rFonts w:cs="Arial"/>
          <w:b/>
          <w:szCs w:val="20"/>
        </w:rPr>
      </w:pPr>
    </w:p>
    <w:p w14:paraId="2596271E" w14:textId="77777777" w:rsidR="00645A9E" w:rsidRPr="005A47CF" w:rsidRDefault="00645A9E" w:rsidP="00645A9E">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C675DAD" w14:textId="4B7002D4" w:rsidR="00645A9E" w:rsidRPr="005A47CF" w:rsidRDefault="00064B60" w:rsidP="00645A9E">
      <w:pPr>
        <w:spacing w:after="120"/>
        <w:rPr>
          <w:rFonts w:cs="Arial"/>
          <w:szCs w:val="20"/>
        </w:rPr>
      </w:pPr>
      <w:r w:rsidRPr="005A47CF">
        <w:rPr>
          <w:rFonts w:cs="Arial"/>
          <w:szCs w:val="20"/>
        </w:rPr>
        <w:t>A devizában denominált értékpapírokat forintban kell szerepeltetni. Az átváltási árfolyam az adatszolgáltató számviteli politikájában meghatározott árfolyam, illetve</w:t>
      </w:r>
      <w:r w:rsidR="00E21743">
        <w:rPr>
          <w:rFonts w:cs="Arial"/>
          <w:szCs w:val="20"/>
        </w:rPr>
        <w:t>,</w:t>
      </w:r>
      <w:r w:rsidRPr="005A47CF">
        <w:rPr>
          <w:rFonts w:cs="Arial"/>
          <w:szCs w:val="20"/>
        </w:rPr>
        <w:t xml:space="preserve"> ha ilyen nincs, akkor az MNB által közzétett hivatalos </w:t>
      </w:r>
      <w:r w:rsidR="00672330" w:rsidRPr="005A47CF">
        <w:rPr>
          <w:rFonts w:cs="Arial"/>
          <w:szCs w:val="20"/>
        </w:rPr>
        <w:t>deviza</w:t>
      </w:r>
      <w:r w:rsidRPr="005A47CF">
        <w:rPr>
          <w:rFonts w:cs="Arial"/>
          <w:szCs w:val="20"/>
        </w:rPr>
        <w:t>árfolyam.</w:t>
      </w:r>
      <w:r w:rsidR="00F0793A" w:rsidRPr="005A47CF">
        <w:rPr>
          <w:rFonts w:cs="Arial"/>
          <w:szCs w:val="20"/>
        </w:rPr>
        <w:t xml:space="preserve"> A jelentésben a fizikai készletet kell szerepeltetni.</w:t>
      </w:r>
    </w:p>
    <w:p w14:paraId="74817D07" w14:textId="77777777" w:rsidR="00A507FE" w:rsidRPr="005A47CF" w:rsidRDefault="00A507FE" w:rsidP="00645A9E">
      <w:pPr>
        <w:rPr>
          <w:rFonts w:cs="Arial"/>
          <w:b/>
          <w:szCs w:val="20"/>
        </w:rPr>
      </w:pPr>
      <w:r w:rsidRPr="005A47CF">
        <w:rPr>
          <w:rFonts w:cs="Arial"/>
          <w:b/>
          <w:szCs w:val="20"/>
        </w:rPr>
        <w:t>A tábl</w:t>
      </w:r>
      <w:r w:rsidR="00FD670D"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951312" w:rsidRPr="005A47CF" w14:paraId="2F9B2623" w14:textId="77777777" w:rsidTr="008A506B">
        <w:trPr>
          <w:trHeight w:val="113"/>
        </w:trPr>
        <w:tc>
          <w:tcPr>
            <w:tcW w:w="1430" w:type="dxa"/>
            <w:shd w:val="clear" w:color="auto" w:fill="auto"/>
            <w:noWrap/>
          </w:tcPr>
          <w:p w14:paraId="26A664D0" w14:textId="77777777" w:rsidR="00010603" w:rsidRPr="00244FEC" w:rsidRDefault="00010603" w:rsidP="00442542">
            <w:pPr>
              <w:spacing w:before="240"/>
              <w:rPr>
                <w:rFonts w:eastAsia="Times New Roman" w:cs="Arial"/>
                <w:b/>
                <w:szCs w:val="20"/>
                <w:lang w:eastAsia="hu-HU"/>
              </w:rPr>
            </w:pPr>
            <w:r w:rsidRPr="00244FEC">
              <w:rPr>
                <w:rFonts w:eastAsia="Times New Roman" w:cs="Arial"/>
                <w:b/>
                <w:szCs w:val="20"/>
                <w:lang w:eastAsia="hu-HU"/>
              </w:rPr>
              <w:lastRenderedPageBreak/>
              <w:t>31D1011</w:t>
            </w:r>
          </w:p>
          <w:p w14:paraId="58764F5C" w14:textId="77777777" w:rsidR="002E408F" w:rsidRPr="00244FEC" w:rsidRDefault="002E408F" w:rsidP="00DE6288">
            <w:pPr>
              <w:spacing w:before="240"/>
              <w:rPr>
                <w:rFonts w:eastAsia="Times New Roman" w:cs="Arial"/>
                <w:b/>
                <w:szCs w:val="20"/>
                <w:lang w:eastAsia="hu-HU"/>
              </w:rPr>
            </w:pPr>
          </w:p>
          <w:p w14:paraId="4DCF676B" w14:textId="77777777" w:rsidR="00203ECA" w:rsidRPr="00935217" w:rsidRDefault="00203ECA" w:rsidP="00203ECA">
            <w:pPr>
              <w:rPr>
                <w:rFonts w:eastAsia="Times New Roman" w:cs="Arial"/>
                <w:b/>
                <w:szCs w:val="20"/>
                <w:lang w:eastAsia="hu-HU"/>
              </w:rPr>
            </w:pPr>
          </w:p>
          <w:p w14:paraId="28BF5C66" w14:textId="77777777" w:rsidR="00B65ACA" w:rsidRPr="00F37091" w:rsidRDefault="00B65ACA" w:rsidP="00203ECA">
            <w:pPr>
              <w:rPr>
                <w:rFonts w:eastAsia="Times New Roman" w:cs="Arial"/>
                <w:b/>
                <w:szCs w:val="20"/>
                <w:lang w:eastAsia="hu-HU"/>
              </w:rPr>
            </w:pPr>
            <w:r w:rsidRPr="00935217">
              <w:rPr>
                <w:rFonts w:eastAsia="Times New Roman" w:cs="Arial"/>
                <w:b/>
                <w:szCs w:val="20"/>
                <w:lang w:eastAsia="hu-HU"/>
              </w:rPr>
              <w:t>31D1012</w:t>
            </w:r>
          </w:p>
          <w:p w14:paraId="50487771" w14:textId="77777777" w:rsidR="002669A7" w:rsidRPr="00244FEC" w:rsidRDefault="002669A7" w:rsidP="00DE6288">
            <w:pPr>
              <w:spacing w:before="240"/>
              <w:rPr>
                <w:rFonts w:eastAsia="Times New Roman" w:cs="Arial"/>
                <w:b/>
                <w:szCs w:val="20"/>
                <w:lang w:eastAsia="hu-HU"/>
              </w:rPr>
            </w:pPr>
          </w:p>
          <w:p w14:paraId="071B0159" w14:textId="77777777" w:rsidR="00203ECA" w:rsidRPr="00244FEC" w:rsidRDefault="00203ECA" w:rsidP="00B65ACA">
            <w:pPr>
              <w:rPr>
                <w:rFonts w:eastAsia="Times New Roman" w:cs="Arial"/>
                <w:b/>
                <w:szCs w:val="20"/>
                <w:lang w:eastAsia="hu-HU"/>
              </w:rPr>
            </w:pPr>
          </w:p>
          <w:p w14:paraId="11327FC1" w14:textId="77777777" w:rsidR="00984E89" w:rsidRPr="00244FEC" w:rsidRDefault="00984E89" w:rsidP="00984E89">
            <w:pPr>
              <w:rPr>
                <w:rFonts w:eastAsia="Times New Roman" w:cs="Arial"/>
                <w:b/>
                <w:szCs w:val="20"/>
                <w:lang w:eastAsia="hu-HU"/>
              </w:rPr>
            </w:pPr>
            <w:r w:rsidRPr="00244FEC">
              <w:rPr>
                <w:rFonts w:eastAsia="Times New Roman" w:cs="Arial"/>
                <w:b/>
                <w:szCs w:val="20"/>
                <w:lang w:eastAsia="hu-HU"/>
              </w:rPr>
              <w:t>31D10213</w:t>
            </w:r>
          </w:p>
          <w:p w14:paraId="026B9C01" w14:textId="77777777" w:rsidR="00984E89" w:rsidRPr="00244FEC" w:rsidRDefault="00984E89" w:rsidP="00B65ACA">
            <w:pPr>
              <w:rPr>
                <w:rFonts w:eastAsia="Times New Roman" w:cs="Arial"/>
                <w:b/>
                <w:szCs w:val="20"/>
                <w:lang w:eastAsia="hu-HU"/>
              </w:rPr>
            </w:pPr>
          </w:p>
          <w:p w14:paraId="4E654956" w14:textId="77777777" w:rsidR="00984E89" w:rsidRPr="00935217" w:rsidRDefault="00984E89" w:rsidP="00B65ACA">
            <w:pPr>
              <w:rPr>
                <w:rFonts w:eastAsia="Times New Roman" w:cs="Arial"/>
                <w:b/>
                <w:szCs w:val="20"/>
                <w:lang w:eastAsia="hu-HU"/>
              </w:rPr>
            </w:pPr>
          </w:p>
          <w:p w14:paraId="56447727" w14:textId="77777777" w:rsidR="0085708B" w:rsidRDefault="0085708B" w:rsidP="00984E89">
            <w:pPr>
              <w:rPr>
                <w:rFonts w:eastAsia="Times New Roman" w:cs="Arial"/>
                <w:b/>
                <w:szCs w:val="20"/>
                <w:lang w:eastAsia="hu-HU"/>
              </w:rPr>
            </w:pPr>
          </w:p>
          <w:p w14:paraId="2DF579BE" w14:textId="56F37E63" w:rsidR="00984E89" w:rsidRPr="00F37091" w:rsidRDefault="00984E89" w:rsidP="00984E89">
            <w:pPr>
              <w:rPr>
                <w:rFonts w:eastAsia="Times New Roman" w:cs="Arial"/>
                <w:b/>
                <w:szCs w:val="20"/>
                <w:lang w:eastAsia="hu-HU"/>
              </w:rPr>
            </w:pPr>
            <w:r w:rsidRPr="00935217">
              <w:rPr>
                <w:rFonts w:eastAsia="Times New Roman" w:cs="Arial"/>
                <w:b/>
                <w:szCs w:val="20"/>
                <w:lang w:eastAsia="hu-HU"/>
              </w:rPr>
              <w:t>31D10312</w:t>
            </w:r>
          </w:p>
          <w:p w14:paraId="11ABDE9C" w14:textId="77777777" w:rsidR="00951312" w:rsidRPr="00244FEC" w:rsidRDefault="00951312" w:rsidP="00B65ACA">
            <w:pPr>
              <w:rPr>
                <w:rFonts w:eastAsia="Times New Roman" w:cs="Arial"/>
                <w:b/>
                <w:szCs w:val="20"/>
                <w:lang w:eastAsia="hu-HU"/>
              </w:rPr>
            </w:pPr>
          </w:p>
        </w:tc>
        <w:tc>
          <w:tcPr>
            <w:tcW w:w="8363" w:type="dxa"/>
          </w:tcPr>
          <w:p w14:paraId="0987C82A" w14:textId="77777777" w:rsidR="00EC2585" w:rsidRPr="00244FEC" w:rsidRDefault="002E408F" w:rsidP="00EC2585">
            <w:pPr>
              <w:spacing w:before="240"/>
              <w:rPr>
                <w:rFonts w:cs="Arial"/>
                <w:szCs w:val="20"/>
              </w:rPr>
            </w:pPr>
            <w:r w:rsidRPr="00244FEC">
              <w:rPr>
                <w:rFonts w:cs="Arial"/>
                <w:szCs w:val="20"/>
              </w:rPr>
              <w:t>A nyújtott befektetési szolgáltatásból és kiegészítő szolgáltatásból eredő összes követelés</w:t>
            </w:r>
          </w:p>
          <w:p w14:paraId="39169D4B" w14:textId="77777777" w:rsidR="00EC2585" w:rsidRPr="00244FEC" w:rsidRDefault="002669A7" w:rsidP="00EC2585">
            <w:pPr>
              <w:rPr>
                <w:rFonts w:cs="Arial"/>
                <w:szCs w:val="20"/>
              </w:rPr>
            </w:pPr>
            <w:r w:rsidRPr="00244FEC">
              <w:rPr>
                <w:rFonts w:eastAsia="Times New Roman" w:cs="Arial"/>
                <w:szCs w:val="20"/>
              </w:rPr>
              <w:t>A nyújtott befektetési szolgáltatás</w:t>
            </w:r>
            <w:r w:rsidR="007F753D" w:rsidRPr="00244FEC">
              <w:rPr>
                <w:rFonts w:eastAsia="Times New Roman" w:cs="Arial"/>
                <w:szCs w:val="20"/>
              </w:rPr>
              <w:t>ból</w:t>
            </w:r>
            <w:r w:rsidRPr="00244FEC">
              <w:rPr>
                <w:rFonts w:eastAsia="Times New Roman" w:cs="Arial"/>
                <w:szCs w:val="20"/>
              </w:rPr>
              <w:t xml:space="preserve"> és kiegészítő szolgáltatásból eredő valamennyi követelés</w:t>
            </w:r>
            <w:r w:rsidR="00EC2585" w:rsidRPr="00244FEC">
              <w:rPr>
                <w:rFonts w:eastAsia="Times New Roman" w:cs="Arial"/>
                <w:szCs w:val="20"/>
              </w:rPr>
              <w:t>, a</w:t>
            </w:r>
            <w:r w:rsidR="007F753D" w:rsidRPr="00244FEC">
              <w:rPr>
                <w:rFonts w:eastAsia="Times New Roman" w:cs="Arial"/>
                <w:szCs w:val="20"/>
              </w:rPr>
              <w:t xml:space="preserve"> Bkr</w:t>
            </w:r>
            <w:r w:rsidR="007B528F" w:rsidRPr="00244FEC">
              <w:rPr>
                <w:rFonts w:eastAsia="Times New Roman" w:cs="Arial"/>
                <w:szCs w:val="20"/>
              </w:rPr>
              <w:t>.</w:t>
            </w:r>
            <w:r w:rsidR="00EC2585" w:rsidRPr="00244FEC">
              <w:rPr>
                <w:rFonts w:eastAsia="Times New Roman" w:cs="Arial"/>
                <w:szCs w:val="20"/>
              </w:rPr>
              <w:t xml:space="preserve">-ben, </w:t>
            </w:r>
            <w:r w:rsidR="002C7053" w:rsidRPr="00244FEC">
              <w:rPr>
                <w:rFonts w:eastAsia="Times New Roman" w:cs="Arial"/>
                <w:szCs w:val="20"/>
              </w:rPr>
              <w:t xml:space="preserve">Hitkr.-ben </w:t>
            </w:r>
            <w:r w:rsidR="00EC2585" w:rsidRPr="00244FEC">
              <w:rPr>
                <w:rFonts w:cs="Arial"/>
                <w:bCs/>
                <w:szCs w:val="20"/>
              </w:rPr>
              <w:t>ilyen címen fennálló követelés.</w:t>
            </w:r>
          </w:p>
          <w:p w14:paraId="339D1C44" w14:textId="77777777" w:rsidR="00010603" w:rsidRPr="00244FEC" w:rsidRDefault="00010603" w:rsidP="001C6DCE">
            <w:pPr>
              <w:rPr>
                <w:rFonts w:cs="Arial"/>
                <w:szCs w:val="20"/>
              </w:rPr>
            </w:pPr>
          </w:p>
          <w:p w14:paraId="2D522443" w14:textId="77777777" w:rsidR="002669A7" w:rsidRPr="00244FEC" w:rsidRDefault="002E408F" w:rsidP="00EC2585">
            <w:pPr>
              <w:rPr>
                <w:rFonts w:eastAsia="Times New Roman" w:cs="Arial"/>
                <w:b/>
                <w:szCs w:val="20"/>
                <w:lang w:eastAsia="hu-HU"/>
              </w:rPr>
            </w:pPr>
            <w:r w:rsidRPr="00244FEC">
              <w:rPr>
                <w:rFonts w:cs="Arial"/>
                <w:szCs w:val="20"/>
              </w:rPr>
              <w:t>A nyújtott befektetési szolgáltatásból és kiegészítő szolgáltatásból eredő összes tartozás</w:t>
            </w:r>
          </w:p>
          <w:p w14:paraId="4345E3B9" w14:textId="77777777" w:rsidR="002669A7" w:rsidRPr="00244FEC" w:rsidRDefault="007F753D" w:rsidP="00DE2DB6">
            <w:pPr>
              <w:rPr>
                <w:rFonts w:cs="Arial"/>
                <w:szCs w:val="20"/>
              </w:rPr>
            </w:pPr>
            <w:r w:rsidRPr="00244FEC">
              <w:rPr>
                <w:rFonts w:eastAsia="Times New Roman" w:cs="Arial"/>
                <w:szCs w:val="20"/>
              </w:rPr>
              <w:t xml:space="preserve">A </w:t>
            </w:r>
            <w:r w:rsidR="002669A7" w:rsidRPr="00244FEC">
              <w:rPr>
                <w:rFonts w:eastAsia="Times New Roman" w:cs="Arial"/>
                <w:szCs w:val="20"/>
              </w:rPr>
              <w:t>nyújtott befektetési szolgáltatás</w:t>
            </w:r>
            <w:r w:rsidRPr="00244FEC">
              <w:rPr>
                <w:rFonts w:eastAsia="Times New Roman" w:cs="Arial"/>
                <w:szCs w:val="20"/>
              </w:rPr>
              <w:t>ból</w:t>
            </w:r>
            <w:r w:rsidR="002669A7" w:rsidRPr="00244FEC">
              <w:rPr>
                <w:rFonts w:eastAsia="Times New Roman" w:cs="Arial"/>
                <w:szCs w:val="20"/>
              </w:rPr>
              <w:t xml:space="preserve"> és kiegészítő szolgáltatásból eredő valamennyi tartozás</w:t>
            </w:r>
            <w:r w:rsidR="00EC2585" w:rsidRPr="00244FEC">
              <w:rPr>
                <w:rFonts w:eastAsia="Times New Roman" w:cs="Arial"/>
                <w:szCs w:val="20"/>
              </w:rPr>
              <w:t>, a Bkr</w:t>
            </w:r>
            <w:r w:rsidR="00493058" w:rsidRPr="00244FEC">
              <w:rPr>
                <w:rFonts w:eastAsia="Times New Roman" w:cs="Arial"/>
                <w:szCs w:val="20"/>
              </w:rPr>
              <w:t>.</w:t>
            </w:r>
            <w:r w:rsidR="00EC2585" w:rsidRPr="00244FEC">
              <w:rPr>
                <w:rFonts w:eastAsia="Times New Roman" w:cs="Arial"/>
                <w:szCs w:val="20"/>
              </w:rPr>
              <w:t xml:space="preserve">-ben, illetve a Hitkr.-ben </w:t>
            </w:r>
            <w:r w:rsidR="00EC2585" w:rsidRPr="00244FEC">
              <w:rPr>
                <w:rFonts w:cs="Arial"/>
                <w:bCs/>
                <w:szCs w:val="20"/>
              </w:rPr>
              <w:t>ilyen címen fennálló kötelezettség.</w:t>
            </w:r>
          </w:p>
          <w:p w14:paraId="6B3E11B0" w14:textId="77777777" w:rsidR="002E408F" w:rsidRPr="00244FEC" w:rsidRDefault="002E408F" w:rsidP="002E408F">
            <w:pPr>
              <w:rPr>
                <w:rFonts w:cs="Arial"/>
                <w:szCs w:val="20"/>
              </w:rPr>
            </w:pPr>
          </w:p>
          <w:p w14:paraId="0CFFB009" w14:textId="3B1F1ADB" w:rsidR="00984E89" w:rsidRPr="00244FEC" w:rsidRDefault="00984E89" w:rsidP="00984E89">
            <w:pPr>
              <w:rPr>
                <w:rFonts w:cs="Arial"/>
                <w:szCs w:val="20"/>
              </w:rPr>
            </w:pPr>
            <w:r w:rsidRPr="00244FEC">
              <w:rPr>
                <w:rFonts w:cs="Arial"/>
                <w:szCs w:val="20"/>
              </w:rPr>
              <w:t xml:space="preserve">A Bszt. 5. § (2) bekezdés a) és b) pontja </w:t>
            </w:r>
            <w:r w:rsidR="005314EB" w:rsidRPr="00244FEC">
              <w:rPr>
                <w:rFonts w:cs="Arial"/>
                <w:szCs w:val="20"/>
              </w:rPr>
              <w:t>szer</w:t>
            </w:r>
            <w:r w:rsidR="00232DB7" w:rsidRPr="00244FEC">
              <w:rPr>
                <w:rFonts w:cs="Arial"/>
                <w:szCs w:val="20"/>
              </w:rPr>
              <w:t>inti befektetési szolgáltatási tevékenységet</w:t>
            </w:r>
            <w:r w:rsidRPr="00244FEC">
              <w:rPr>
                <w:rFonts w:cs="Arial"/>
                <w:szCs w:val="20"/>
              </w:rPr>
              <w:t xml:space="preserve"> kiegészítő szolgáltatás keretében kezelt, nyilvántartott, megbízói tulajdonú értékpapír-állomány.</w:t>
            </w:r>
          </w:p>
          <w:p w14:paraId="101F7A19" w14:textId="77777777" w:rsidR="00984E89" w:rsidRPr="00244FEC" w:rsidRDefault="00984E89" w:rsidP="002E408F">
            <w:pPr>
              <w:rPr>
                <w:rFonts w:cs="Arial"/>
                <w:szCs w:val="20"/>
              </w:rPr>
            </w:pPr>
          </w:p>
          <w:p w14:paraId="473972D7" w14:textId="1EBB3CFD" w:rsidR="00FD670D" w:rsidRPr="00935217" w:rsidRDefault="00FD670D" w:rsidP="002E408F">
            <w:pPr>
              <w:rPr>
                <w:rFonts w:cs="Arial"/>
                <w:szCs w:val="20"/>
              </w:rPr>
            </w:pPr>
            <w:r w:rsidRPr="00935217">
              <w:rPr>
                <w:rFonts w:cs="Arial"/>
                <w:szCs w:val="20"/>
              </w:rPr>
              <w:t>Ügyfél tulajdonában lévő értékpapírok</w:t>
            </w:r>
          </w:p>
          <w:p w14:paraId="01F77D26" w14:textId="77777777" w:rsidR="00951312" w:rsidRPr="00F37091" w:rsidRDefault="00951312" w:rsidP="00442542">
            <w:pPr>
              <w:rPr>
                <w:rFonts w:cs="Arial"/>
                <w:szCs w:val="20"/>
              </w:rPr>
            </w:pPr>
            <w:r w:rsidRPr="00935217">
              <w:rPr>
                <w:rFonts w:cs="Arial"/>
                <w:szCs w:val="20"/>
              </w:rPr>
              <w:t>A kölcsönadáskori nyilvántartási értéken kell szerepeltetni.</w:t>
            </w:r>
          </w:p>
          <w:p w14:paraId="0E88C285" w14:textId="77777777" w:rsidR="00951312" w:rsidRPr="00244FEC" w:rsidRDefault="00951312" w:rsidP="008A506B">
            <w:pPr>
              <w:rPr>
                <w:rFonts w:cs="Arial"/>
                <w:szCs w:val="20"/>
              </w:rPr>
            </w:pPr>
          </w:p>
        </w:tc>
      </w:tr>
      <w:tr w:rsidR="00951312" w:rsidRPr="005A47CF" w14:paraId="2BAAE2A1" w14:textId="77777777" w:rsidTr="008A506B">
        <w:trPr>
          <w:trHeight w:val="113"/>
        </w:trPr>
        <w:tc>
          <w:tcPr>
            <w:tcW w:w="1430" w:type="dxa"/>
            <w:shd w:val="clear" w:color="auto" w:fill="auto"/>
            <w:noWrap/>
          </w:tcPr>
          <w:p w14:paraId="6E12D192" w14:textId="77777777" w:rsidR="00CB6117" w:rsidRPr="005A47CF" w:rsidRDefault="00FB7D4C" w:rsidP="00CB6117">
            <w:pPr>
              <w:rPr>
                <w:rFonts w:eastAsia="Times New Roman" w:cs="Arial"/>
                <w:b/>
                <w:szCs w:val="20"/>
                <w:lang w:eastAsia="hu-HU"/>
              </w:rPr>
            </w:pPr>
            <w:r w:rsidRPr="005A47CF">
              <w:rPr>
                <w:rFonts w:eastAsia="Times New Roman" w:cs="Arial"/>
                <w:b/>
                <w:szCs w:val="20"/>
                <w:lang w:eastAsia="hu-HU"/>
              </w:rPr>
              <w:t>31D1041</w:t>
            </w:r>
          </w:p>
          <w:p w14:paraId="62FECB78" w14:textId="77777777" w:rsidR="00CB6117" w:rsidRPr="005A47CF" w:rsidRDefault="00CB6117">
            <w:pPr>
              <w:rPr>
                <w:rFonts w:eastAsia="Times New Roman" w:cs="Arial"/>
                <w:b/>
                <w:szCs w:val="20"/>
                <w:lang w:eastAsia="hu-HU"/>
              </w:rPr>
            </w:pPr>
          </w:p>
          <w:p w14:paraId="63D09721" w14:textId="77777777" w:rsidR="00CB6117" w:rsidRPr="005A47CF" w:rsidRDefault="00CB6117">
            <w:pPr>
              <w:rPr>
                <w:rFonts w:eastAsia="Times New Roman" w:cs="Arial"/>
                <w:b/>
                <w:szCs w:val="20"/>
                <w:lang w:eastAsia="hu-HU"/>
              </w:rPr>
            </w:pPr>
          </w:p>
          <w:p w14:paraId="5442B357" w14:textId="77777777" w:rsidR="00CB6117" w:rsidRPr="005A47CF" w:rsidRDefault="00CB6117">
            <w:pPr>
              <w:rPr>
                <w:rFonts w:eastAsia="Times New Roman" w:cs="Arial"/>
                <w:b/>
                <w:szCs w:val="20"/>
                <w:lang w:eastAsia="hu-HU"/>
              </w:rPr>
            </w:pPr>
          </w:p>
          <w:p w14:paraId="1DE6EF18" w14:textId="77777777" w:rsidR="00CB6117" w:rsidRPr="005A47CF" w:rsidRDefault="00CB6117">
            <w:pPr>
              <w:rPr>
                <w:rFonts w:eastAsia="Times New Roman" w:cs="Arial"/>
                <w:b/>
                <w:szCs w:val="20"/>
                <w:lang w:eastAsia="hu-HU"/>
              </w:rPr>
            </w:pPr>
          </w:p>
          <w:p w14:paraId="3F6F2111" w14:textId="77777777" w:rsidR="00CB6117" w:rsidRPr="005A47CF" w:rsidRDefault="00CB6117">
            <w:pPr>
              <w:rPr>
                <w:rFonts w:eastAsia="Times New Roman" w:cs="Arial"/>
                <w:b/>
                <w:szCs w:val="20"/>
                <w:lang w:eastAsia="hu-HU"/>
              </w:rPr>
            </w:pPr>
          </w:p>
          <w:p w14:paraId="25546F9B" w14:textId="77777777" w:rsidR="00CB6117" w:rsidRPr="005A47CF" w:rsidRDefault="00CB6117">
            <w:pPr>
              <w:rPr>
                <w:rFonts w:eastAsia="Times New Roman" w:cs="Arial"/>
                <w:b/>
                <w:szCs w:val="20"/>
                <w:lang w:eastAsia="hu-HU"/>
              </w:rPr>
            </w:pPr>
          </w:p>
          <w:p w14:paraId="334A4C66" w14:textId="77777777" w:rsidR="0057144E" w:rsidRPr="005A47CF" w:rsidRDefault="0057144E">
            <w:pPr>
              <w:rPr>
                <w:rFonts w:eastAsia="Times New Roman" w:cs="Arial"/>
                <w:b/>
                <w:szCs w:val="20"/>
                <w:lang w:eastAsia="hu-HU"/>
              </w:rPr>
            </w:pPr>
          </w:p>
          <w:p w14:paraId="4461BCA5" w14:textId="77777777" w:rsidR="00A17E26" w:rsidRPr="005A47CF" w:rsidRDefault="00A17E26">
            <w:pPr>
              <w:rPr>
                <w:rFonts w:eastAsia="Times New Roman" w:cs="Arial"/>
                <w:b/>
                <w:szCs w:val="20"/>
                <w:lang w:eastAsia="hu-HU"/>
              </w:rPr>
            </w:pPr>
          </w:p>
          <w:p w14:paraId="748EECBD" w14:textId="77777777" w:rsidR="00B44FB6" w:rsidRPr="005A47CF" w:rsidRDefault="00B44FB6">
            <w:pPr>
              <w:rPr>
                <w:rFonts w:eastAsia="Times New Roman" w:cs="Arial"/>
                <w:b/>
                <w:szCs w:val="20"/>
                <w:lang w:eastAsia="hu-HU"/>
              </w:rPr>
            </w:pPr>
            <w:r w:rsidRPr="005A47CF">
              <w:rPr>
                <w:rFonts w:eastAsia="Times New Roman" w:cs="Arial"/>
                <w:b/>
                <w:szCs w:val="20"/>
                <w:lang w:eastAsia="hu-HU"/>
              </w:rPr>
              <w:t>31D10411</w:t>
            </w:r>
          </w:p>
          <w:p w14:paraId="2A1D16F5" w14:textId="77777777" w:rsidR="001C2FE5" w:rsidRPr="005A47CF" w:rsidRDefault="001C2FE5">
            <w:pPr>
              <w:rPr>
                <w:rFonts w:eastAsia="Times New Roman" w:cs="Arial"/>
                <w:b/>
                <w:szCs w:val="20"/>
                <w:lang w:eastAsia="hu-HU"/>
              </w:rPr>
            </w:pPr>
          </w:p>
          <w:p w14:paraId="39067811" w14:textId="77777777" w:rsidR="001C2FE5" w:rsidRPr="005A47CF" w:rsidRDefault="001C2FE5">
            <w:pPr>
              <w:rPr>
                <w:rFonts w:eastAsia="Times New Roman" w:cs="Arial"/>
                <w:b/>
                <w:szCs w:val="20"/>
                <w:lang w:eastAsia="hu-HU"/>
              </w:rPr>
            </w:pPr>
          </w:p>
          <w:p w14:paraId="4838ED75" w14:textId="77777777" w:rsidR="001C2FE5" w:rsidRPr="005A47CF" w:rsidRDefault="001C2FE5">
            <w:pPr>
              <w:rPr>
                <w:rFonts w:eastAsia="Times New Roman" w:cs="Arial"/>
                <w:b/>
                <w:szCs w:val="20"/>
                <w:lang w:eastAsia="hu-HU"/>
              </w:rPr>
            </w:pPr>
          </w:p>
          <w:p w14:paraId="4AFA6DB5" w14:textId="77777777" w:rsidR="001C2FE5" w:rsidRPr="005A47CF" w:rsidRDefault="001C2FE5">
            <w:pPr>
              <w:rPr>
                <w:rFonts w:eastAsia="Times New Roman" w:cs="Arial"/>
                <w:b/>
                <w:szCs w:val="20"/>
                <w:lang w:eastAsia="hu-HU"/>
              </w:rPr>
            </w:pPr>
          </w:p>
          <w:p w14:paraId="044F882F"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31D1042</w:t>
            </w:r>
          </w:p>
        </w:tc>
        <w:tc>
          <w:tcPr>
            <w:tcW w:w="8363" w:type="dxa"/>
          </w:tcPr>
          <w:p w14:paraId="7A2814DD" w14:textId="77777777" w:rsidR="00CB6117" w:rsidRPr="005A47CF" w:rsidRDefault="00CB6117">
            <w:pPr>
              <w:rPr>
                <w:rFonts w:cs="Arial"/>
                <w:szCs w:val="20"/>
              </w:rPr>
            </w:pPr>
            <w:r w:rsidRPr="005A47CF">
              <w:rPr>
                <w:rFonts w:cs="Arial"/>
                <w:szCs w:val="20"/>
              </w:rPr>
              <w:t>Ügyfelek száma</w:t>
            </w:r>
          </w:p>
          <w:p w14:paraId="6EB55F6A" w14:textId="3E03F311" w:rsidR="00405258" w:rsidRPr="005A47CF" w:rsidRDefault="00CB6117">
            <w:pPr>
              <w:rPr>
                <w:rFonts w:cs="Arial"/>
                <w:szCs w:val="20"/>
              </w:rPr>
            </w:pPr>
            <w:r w:rsidRPr="005A47CF">
              <w:rPr>
                <w:rFonts w:cs="Arial"/>
                <w:szCs w:val="20"/>
              </w:rPr>
              <w:t xml:space="preserve">Azon </w:t>
            </w:r>
            <w:r w:rsidR="0057144E" w:rsidRPr="005A47CF">
              <w:rPr>
                <w:rFonts w:cs="Arial"/>
                <w:color w:val="000000"/>
                <w:szCs w:val="20"/>
              </w:rPr>
              <w:t>–</w:t>
            </w:r>
            <w:r w:rsidR="0057144E" w:rsidRPr="005A47CF">
              <w:rPr>
                <w:rFonts w:cs="Arial"/>
                <w:b/>
                <w:color w:val="000000"/>
                <w:szCs w:val="20"/>
              </w:rPr>
              <w:t xml:space="preserve"> </w:t>
            </w:r>
            <w:r w:rsidR="0057144E" w:rsidRPr="005A47CF">
              <w:rPr>
                <w:rFonts w:cs="Arial"/>
                <w:szCs w:val="20"/>
              </w:rPr>
              <w:t xml:space="preserve">jogi és nem jogi </w:t>
            </w:r>
            <w:r w:rsidR="0057144E" w:rsidRPr="005A47CF">
              <w:rPr>
                <w:rFonts w:cs="Arial"/>
                <w:color w:val="000000"/>
                <w:szCs w:val="20"/>
              </w:rPr>
              <w:t>–</w:t>
            </w:r>
            <w:r w:rsidR="0057144E" w:rsidRPr="005A47CF">
              <w:rPr>
                <w:rFonts w:cs="Arial"/>
                <w:szCs w:val="20"/>
              </w:rPr>
              <w:t xml:space="preserve"> </w:t>
            </w:r>
            <w:r w:rsidRPr="005A47CF">
              <w:rPr>
                <w:rFonts w:cs="Arial"/>
                <w:szCs w:val="20"/>
              </w:rPr>
              <w:t>személyek száma, akik valamely befektetési szolgáltatásra irányuló szerződéssel rendelkeznek</w:t>
            </w:r>
            <w:r w:rsidR="00894AE9" w:rsidRPr="005A47CF">
              <w:rPr>
                <w:rFonts w:cs="Arial"/>
                <w:szCs w:val="20"/>
              </w:rPr>
              <w:t xml:space="preserve"> az adatszolgáltatóval</w:t>
            </w:r>
            <w:r w:rsidRPr="005A47CF">
              <w:rPr>
                <w:rFonts w:cs="Arial"/>
                <w:szCs w:val="20"/>
              </w:rPr>
              <w:t xml:space="preserve">. Ha </w:t>
            </w:r>
            <w:r w:rsidR="00894AE9" w:rsidRPr="005A47CF">
              <w:rPr>
                <w:rFonts w:cs="Arial"/>
                <w:szCs w:val="20"/>
              </w:rPr>
              <w:t xml:space="preserve">ugyanazon </w:t>
            </w:r>
            <w:r w:rsidRPr="005A47CF">
              <w:rPr>
                <w:rFonts w:cs="Arial"/>
                <w:szCs w:val="20"/>
              </w:rPr>
              <w:t xml:space="preserve">személy több szerződéssel vagy </w:t>
            </w:r>
            <w:r w:rsidR="00D17BF2">
              <w:rPr>
                <w:rFonts w:cs="Arial"/>
                <w:szCs w:val="20"/>
              </w:rPr>
              <w:t>portfólió</w:t>
            </w:r>
            <w:r w:rsidRPr="005A47CF">
              <w:rPr>
                <w:rFonts w:cs="Arial"/>
                <w:szCs w:val="20"/>
              </w:rPr>
              <w:t>val is rendelkezik</w:t>
            </w:r>
            <w:r w:rsidR="00894AE9" w:rsidRPr="005A47CF">
              <w:rPr>
                <w:rFonts w:cs="Arial"/>
                <w:szCs w:val="20"/>
              </w:rPr>
              <w:t xml:space="preserve"> az adatszolgáltatóval</w:t>
            </w:r>
            <w:r w:rsidRPr="005A47CF">
              <w:rPr>
                <w:rFonts w:cs="Arial"/>
                <w:szCs w:val="20"/>
              </w:rPr>
              <w:t xml:space="preserve">, akkor is csak egyszer kell figyelembe venni. </w:t>
            </w:r>
          </w:p>
          <w:p w14:paraId="3F1A4C89" w14:textId="2169E2B4" w:rsidR="00CB6117" w:rsidRPr="005A47CF" w:rsidRDefault="00CB6117">
            <w:pPr>
              <w:rPr>
                <w:rFonts w:cs="Arial"/>
                <w:szCs w:val="20"/>
              </w:rPr>
            </w:pPr>
            <w:r w:rsidRPr="005A47CF">
              <w:rPr>
                <w:rFonts w:cs="Arial"/>
                <w:szCs w:val="20"/>
              </w:rPr>
              <w:t>Alapok és alapkezelők részére nyújtott szolgáltatás esetén</w:t>
            </w:r>
            <w:r w:rsidR="00405258" w:rsidRPr="005A47CF">
              <w:rPr>
                <w:rFonts w:cs="Arial"/>
                <w:szCs w:val="20"/>
              </w:rPr>
              <w:t>, ha a szolgáltatás</w:t>
            </w:r>
            <w:r w:rsidRPr="005A47CF">
              <w:rPr>
                <w:rFonts w:cs="Arial"/>
                <w:szCs w:val="20"/>
              </w:rPr>
              <w:t xml:space="preserve"> alapkezeléshez kapcsolódik</w:t>
            </w:r>
            <w:r w:rsidR="00405258" w:rsidRPr="005A47CF">
              <w:rPr>
                <w:rFonts w:cs="Arial"/>
                <w:szCs w:val="20"/>
              </w:rPr>
              <w:t>, akkor</w:t>
            </w:r>
            <w:r w:rsidRPr="005A47CF">
              <w:rPr>
                <w:rFonts w:cs="Arial"/>
                <w:szCs w:val="20"/>
              </w:rPr>
              <w:t xml:space="preserve"> az</w:t>
            </w:r>
            <w:r w:rsidR="00405258" w:rsidRPr="005A47CF">
              <w:rPr>
                <w:rFonts w:cs="Arial"/>
                <w:szCs w:val="20"/>
              </w:rPr>
              <w:t xml:space="preserve"> egyes</w:t>
            </w:r>
            <w:r w:rsidRPr="005A47CF">
              <w:rPr>
                <w:rFonts w:cs="Arial"/>
                <w:szCs w:val="20"/>
              </w:rPr>
              <w:t xml:space="preserve"> alapo</w:t>
            </w:r>
            <w:r w:rsidR="00405258" w:rsidRPr="005A47CF">
              <w:rPr>
                <w:rFonts w:cs="Arial"/>
                <w:szCs w:val="20"/>
              </w:rPr>
              <w:t>ka</w:t>
            </w:r>
            <w:r w:rsidRPr="005A47CF">
              <w:rPr>
                <w:rFonts w:cs="Arial"/>
                <w:szCs w:val="20"/>
              </w:rPr>
              <w:t xml:space="preserve">t, </w:t>
            </w:r>
            <w:r w:rsidR="00405258" w:rsidRPr="005A47CF">
              <w:rPr>
                <w:rFonts w:cs="Arial"/>
                <w:szCs w:val="20"/>
              </w:rPr>
              <w:t>ha pedig</w:t>
            </w:r>
            <w:r w:rsidRPr="005A47CF">
              <w:rPr>
                <w:rFonts w:cs="Arial"/>
                <w:szCs w:val="20"/>
              </w:rPr>
              <w:t xml:space="preserve"> </w:t>
            </w:r>
            <w:r w:rsidR="00D17BF2">
              <w:rPr>
                <w:rFonts w:cs="Arial"/>
                <w:szCs w:val="20"/>
              </w:rPr>
              <w:t>portfólió</w:t>
            </w:r>
            <w:r w:rsidRPr="005A47CF">
              <w:rPr>
                <w:rFonts w:cs="Arial"/>
                <w:szCs w:val="20"/>
              </w:rPr>
              <w:t xml:space="preserve">kezeléshez </w:t>
            </w:r>
            <w:r w:rsidR="00405258" w:rsidRPr="005A47CF">
              <w:rPr>
                <w:rFonts w:cs="Arial"/>
                <w:szCs w:val="20"/>
              </w:rPr>
              <w:t xml:space="preserve">kapcsolódik, akkor </w:t>
            </w:r>
            <w:r w:rsidRPr="005A47CF">
              <w:rPr>
                <w:rFonts w:cs="Arial"/>
                <w:szCs w:val="20"/>
              </w:rPr>
              <w:t xml:space="preserve">az </w:t>
            </w:r>
            <w:r w:rsidR="00405258" w:rsidRPr="005A47CF">
              <w:rPr>
                <w:rFonts w:cs="Arial"/>
                <w:szCs w:val="20"/>
              </w:rPr>
              <w:t xml:space="preserve">egyes </w:t>
            </w:r>
            <w:r w:rsidRPr="005A47CF">
              <w:rPr>
                <w:rFonts w:cs="Arial"/>
                <w:szCs w:val="20"/>
              </w:rPr>
              <w:t>alapkezelő</w:t>
            </w:r>
            <w:r w:rsidR="00405258" w:rsidRPr="005A47CF">
              <w:rPr>
                <w:rFonts w:cs="Arial"/>
                <w:szCs w:val="20"/>
              </w:rPr>
              <w:t>ke</w:t>
            </w:r>
            <w:r w:rsidRPr="005A47CF">
              <w:rPr>
                <w:rFonts w:cs="Arial"/>
                <w:szCs w:val="20"/>
              </w:rPr>
              <w:t>t kell egy személynek tekinteni.</w:t>
            </w:r>
          </w:p>
          <w:p w14:paraId="6EF6F451" w14:textId="77777777" w:rsidR="00A17E26" w:rsidRPr="005A47CF" w:rsidRDefault="00A17E26">
            <w:pPr>
              <w:rPr>
                <w:rFonts w:cs="Arial"/>
                <w:szCs w:val="20"/>
              </w:rPr>
            </w:pPr>
          </w:p>
          <w:p w14:paraId="1307AB62" w14:textId="77777777" w:rsidR="00B44FB6" w:rsidRPr="005A47CF" w:rsidRDefault="001C2FE5">
            <w:pPr>
              <w:rPr>
                <w:rFonts w:cs="Arial"/>
                <w:szCs w:val="20"/>
              </w:rPr>
            </w:pPr>
            <w:r w:rsidRPr="005A47CF">
              <w:rPr>
                <w:rFonts w:cs="Arial"/>
                <w:szCs w:val="20"/>
              </w:rPr>
              <w:t>Aktív ügyfelek száma</w:t>
            </w:r>
          </w:p>
          <w:p w14:paraId="28468E11" w14:textId="77777777" w:rsidR="001C2FE5" w:rsidRPr="005A47CF" w:rsidRDefault="001C2FE5">
            <w:pPr>
              <w:rPr>
                <w:rFonts w:cs="Arial"/>
                <w:szCs w:val="20"/>
              </w:rPr>
            </w:pPr>
            <w:r w:rsidRPr="005A47CF">
              <w:rPr>
                <w:rFonts w:cs="Arial"/>
                <w:szCs w:val="20"/>
              </w:rPr>
              <w:t>Aktív ügyfélnek minősül az</w:t>
            </w:r>
            <w:r w:rsidR="00894AE9" w:rsidRPr="005A47CF">
              <w:rPr>
                <w:rFonts w:cs="Arial"/>
                <w:szCs w:val="20"/>
              </w:rPr>
              <w:t xml:space="preserve"> az ügyfél</w:t>
            </w:r>
            <w:r w:rsidRPr="005A47CF">
              <w:rPr>
                <w:rFonts w:cs="Arial"/>
                <w:szCs w:val="20"/>
              </w:rPr>
              <w:t xml:space="preserve">, akinek ügyfélszámláján vagy értékpapírszámláján egyenleg szerepel, vagy aki az elmúlt egy évben valamilyen befektetési szolgáltatást (pl. befektetési tanácsadást) igénybe vett.  </w:t>
            </w:r>
          </w:p>
          <w:p w14:paraId="35C4F63F" w14:textId="77777777" w:rsidR="001C2FE5" w:rsidRPr="005A47CF" w:rsidRDefault="001C2FE5">
            <w:pPr>
              <w:rPr>
                <w:rFonts w:cs="Arial"/>
                <w:szCs w:val="20"/>
              </w:rPr>
            </w:pPr>
          </w:p>
          <w:p w14:paraId="6027A115" w14:textId="77777777" w:rsidR="00FD670D" w:rsidRPr="005A47CF" w:rsidRDefault="00FD670D">
            <w:pPr>
              <w:rPr>
                <w:rFonts w:cs="Arial"/>
                <w:szCs w:val="20"/>
              </w:rPr>
            </w:pPr>
            <w:r w:rsidRPr="005A47CF">
              <w:rPr>
                <w:rFonts w:cs="Arial"/>
                <w:szCs w:val="20"/>
              </w:rPr>
              <w:t>Vezetett ügyfél értékpapírszámlák száma (db)</w:t>
            </w:r>
          </w:p>
          <w:p w14:paraId="6B5B866E" w14:textId="77777777" w:rsidR="00951312" w:rsidRPr="005A47CF" w:rsidRDefault="00951312">
            <w:pPr>
              <w:rPr>
                <w:rFonts w:cs="Arial"/>
                <w:szCs w:val="20"/>
              </w:rPr>
            </w:pPr>
            <w:r w:rsidRPr="005A47CF">
              <w:rPr>
                <w:rFonts w:cs="Arial"/>
                <w:color w:val="000000"/>
                <w:szCs w:val="20"/>
              </w:rPr>
              <w:t>A Tpt. 5. § (1)</w:t>
            </w:r>
            <w:r w:rsidRPr="005A47CF">
              <w:rPr>
                <w:rFonts w:cs="Arial"/>
                <w:szCs w:val="20"/>
              </w:rPr>
              <w:t xml:space="preserve"> bekezdés 46. pont</w:t>
            </w:r>
            <w:r w:rsidR="00FE5B6E" w:rsidRPr="005A47CF">
              <w:rPr>
                <w:rFonts w:cs="Arial"/>
                <w:szCs w:val="20"/>
              </w:rPr>
              <w:t>ja</w:t>
            </w:r>
            <w:r w:rsidRPr="005A47CF">
              <w:rPr>
                <w:rFonts w:cs="Arial"/>
                <w:szCs w:val="20"/>
              </w:rPr>
              <w:t xml:space="preserve"> szerinti értékpapírszámlák száma.</w:t>
            </w:r>
          </w:p>
          <w:p w14:paraId="31412811" w14:textId="754A1947" w:rsidR="00DE2DB6" w:rsidRPr="005A47CF" w:rsidRDefault="00A065EB" w:rsidP="009573C1">
            <w:pPr>
              <w:rPr>
                <w:rFonts w:cs="Arial"/>
                <w:szCs w:val="20"/>
              </w:rPr>
            </w:pPr>
            <w:r w:rsidRPr="005A47CF">
              <w:rPr>
                <w:rFonts w:cs="Arial"/>
                <w:color w:val="000000"/>
                <w:szCs w:val="20"/>
              </w:rPr>
              <w:t xml:space="preserve">Csak az olyan értékpapírszámlák (ezen belül csak az olyan TBSZ-, illetve NYESZ-értékpapírszámlák) számát kell megadni (a 31D1042, 31D10421, 31D10422 </w:t>
            </w:r>
            <w:del w:id="12" w:author="MNB" w:date="2024-07-19T15:52:00Z">
              <w:r w:rsidRPr="005A47CF">
                <w:rPr>
                  <w:rFonts w:cs="Arial"/>
                  <w:color w:val="000000"/>
                  <w:szCs w:val="20"/>
                </w:rPr>
                <w:delText>soroknál</w:delText>
              </w:r>
            </w:del>
            <w:ins w:id="13" w:author="MNB" w:date="2024-07-19T15:52:00Z">
              <w:r w:rsidRPr="005A47CF">
                <w:rPr>
                  <w:rFonts w:cs="Arial"/>
                  <w:color w:val="000000"/>
                  <w:szCs w:val="20"/>
                </w:rPr>
                <w:t>sornál</w:t>
              </w:r>
            </w:ins>
            <w:r w:rsidRPr="005A47CF">
              <w:rPr>
                <w:rFonts w:cs="Arial"/>
                <w:color w:val="000000"/>
                <w:szCs w:val="20"/>
              </w:rPr>
              <w:t>), amelyeken van állomány.</w:t>
            </w:r>
          </w:p>
        </w:tc>
      </w:tr>
      <w:tr w:rsidR="00951312" w:rsidRPr="005A47CF" w14:paraId="1F6584EE" w14:textId="77777777" w:rsidTr="008A506B">
        <w:trPr>
          <w:trHeight w:val="113"/>
        </w:trPr>
        <w:tc>
          <w:tcPr>
            <w:tcW w:w="1430" w:type="dxa"/>
            <w:shd w:val="clear" w:color="auto" w:fill="auto"/>
            <w:noWrap/>
          </w:tcPr>
          <w:p w14:paraId="55C4F4C8" w14:textId="77777777" w:rsidR="002B6827" w:rsidRPr="005A47CF" w:rsidRDefault="002B6827">
            <w:pPr>
              <w:rPr>
                <w:rFonts w:eastAsia="Times New Roman" w:cs="Arial"/>
                <w:b/>
                <w:szCs w:val="20"/>
                <w:lang w:eastAsia="hu-HU"/>
              </w:rPr>
            </w:pPr>
          </w:p>
          <w:p w14:paraId="7FEF82A1"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31D1043</w:t>
            </w:r>
          </w:p>
        </w:tc>
        <w:tc>
          <w:tcPr>
            <w:tcW w:w="8363" w:type="dxa"/>
          </w:tcPr>
          <w:p w14:paraId="227362DC" w14:textId="77777777" w:rsidR="00FF4733" w:rsidRPr="005A47CF" w:rsidRDefault="00FD670D" w:rsidP="0040753B">
            <w:pPr>
              <w:spacing w:before="240"/>
              <w:rPr>
                <w:rFonts w:cs="Arial"/>
                <w:szCs w:val="20"/>
              </w:rPr>
            </w:pPr>
            <w:r w:rsidRPr="005A47CF">
              <w:rPr>
                <w:rFonts w:cs="Arial"/>
                <w:szCs w:val="20"/>
              </w:rPr>
              <w:t>Vezetett ügyfél pénzszámlák száma (db)</w:t>
            </w:r>
            <w:r w:rsidR="00704243" w:rsidRPr="005A47CF">
              <w:rPr>
                <w:rFonts w:cs="Arial"/>
                <w:szCs w:val="20"/>
              </w:rPr>
              <w:t xml:space="preserve"> </w:t>
            </w:r>
          </w:p>
          <w:p w14:paraId="3FA45BE0" w14:textId="77777777" w:rsidR="00951312" w:rsidRPr="005A47CF" w:rsidRDefault="00951312" w:rsidP="00EB3B41">
            <w:pPr>
              <w:rPr>
                <w:rFonts w:cs="Arial"/>
                <w:szCs w:val="20"/>
              </w:rPr>
            </w:pPr>
            <w:r w:rsidRPr="005A47CF">
              <w:rPr>
                <w:rFonts w:cs="Arial"/>
                <w:szCs w:val="20"/>
              </w:rPr>
              <w:t xml:space="preserve">A </w:t>
            </w:r>
            <w:r w:rsidRPr="005A47CF">
              <w:rPr>
                <w:rFonts w:cs="Arial"/>
                <w:color w:val="000000"/>
                <w:szCs w:val="20"/>
              </w:rPr>
              <w:t>Tpt. 5. § (1)</w:t>
            </w:r>
            <w:r w:rsidRPr="005A47CF">
              <w:rPr>
                <w:rFonts w:cs="Arial"/>
                <w:szCs w:val="20"/>
              </w:rPr>
              <w:t xml:space="preserve"> bekezdés 130. pont</w:t>
            </w:r>
            <w:r w:rsidR="00640397" w:rsidRPr="005A47CF">
              <w:rPr>
                <w:rFonts w:cs="Arial"/>
                <w:szCs w:val="20"/>
              </w:rPr>
              <w:t>ja</w:t>
            </w:r>
            <w:r w:rsidRPr="005A47CF">
              <w:rPr>
                <w:rFonts w:cs="Arial"/>
                <w:szCs w:val="20"/>
              </w:rPr>
              <w:t xml:space="preserve"> szerinti ügyfélszámlák száma. </w:t>
            </w:r>
            <w:r w:rsidR="00EB3B41" w:rsidRPr="005A47CF">
              <w:rPr>
                <w:rFonts w:cs="Arial"/>
                <w:szCs w:val="20"/>
              </w:rPr>
              <w:t>A</w:t>
            </w:r>
            <w:r w:rsidRPr="005A47CF">
              <w:rPr>
                <w:rFonts w:cs="Arial"/>
                <w:szCs w:val="20"/>
              </w:rPr>
              <w:t xml:space="preserve"> hitelintézetnek a bankszámlának nem minősülő ügyfélszámlák számát kell megadnia.</w:t>
            </w:r>
            <w:r w:rsidR="00F03EC3" w:rsidRPr="005A47CF">
              <w:rPr>
                <w:rFonts w:cs="Arial"/>
                <w:szCs w:val="20"/>
              </w:rPr>
              <w:t xml:space="preserve"> A 31D1043 sor adata nem lehet kisebb, mint a 31D10431 és a 31D10432 sorban jelentett adatok összege</w:t>
            </w:r>
            <w:r w:rsidR="0082202E" w:rsidRPr="005A47CF">
              <w:rPr>
                <w:rFonts w:cs="Arial"/>
                <w:szCs w:val="20"/>
              </w:rPr>
              <w:t>.</w:t>
            </w:r>
          </w:p>
        </w:tc>
      </w:tr>
      <w:tr w:rsidR="00951312" w:rsidRPr="005A47CF" w14:paraId="5491845E" w14:textId="77777777" w:rsidTr="008A506B">
        <w:trPr>
          <w:trHeight w:val="113"/>
        </w:trPr>
        <w:tc>
          <w:tcPr>
            <w:tcW w:w="1430" w:type="dxa"/>
            <w:shd w:val="clear" w:color="auto" w:fill="auto"/>
            <w:noWrap/>
          </w:tcPr>
          <w:p w14:paraId="14A96F29" w14:textId="77777777" w:rsidR="00951312" w:rsidRPr="005A47CF" w:rsidRDefault="00951312" w:rsidP="00363F1B">
            <w:pPr>
              <w:spacing w:before="240"/>
              <w:jc w:val="left"/>
              <w:rPr>
                <w:rFonts w:eastAsia="Times New Roman" w:cs="Arial"/>
                <w:b/>
                <w:color w:val="000000"/>
                <w:szCs w:val="20"/>
                <w:lang w:eastAsia="hu-HU"/>
              </w:rPr>
            </w:pPr>
            <w:r w:rsidRPr="005A47CF">
              <w:rPr>
                <w:rFonts w:eastAsia="Times New Roman" w:cs="Arial"/>
                <w:b/>
                <w:color w:val="000000"/>
                <w:szCs w:val="20"/>
                <w:lang w:eastAsia="hu-HU"/>
              </w:rPr>
              <w:t>31D1052</w:t>
            </w:r>
          </w:p>
        </w:tc>
        <w:tc>
          <w:tcPr>
            <w:tcW w:w="8363" w:type="dxa"/>
          </w:tcPr>
          <w:p w14:paraId="431A436C" w14:textId="77777777" w:rsidR="00FD670D" w:rsidRPr="005A47CF" w:rsidRDefault="00073D7B" w:rsidP="00363F1B">
            <w:pPr>
              <w:spacing w:before="240"/>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w:t>
            </w:r>
            <w:r w:rsidR="009E2FBD" w:rsidRPr="005A47CF">
              <w:rPr>
                <w:rFonts w:cs="Arial"/>
                <w:szCs w:val="20"/>
              </w:rPr>
              <w:t xml:space="preserve">átvételkori </w:t>
            </w:r>
            <w:r w:rsidRPr="005A47CF">
              <w:rPr>
                <w:rFonts w:cs="Arial"/>
                <w:szCs w:val="20"/>
              </w:rPr>
              <w:t>piaci értéken</w:t>
            </w:r>
          </w:p>
          <w:p w14:paraId="619963AB" w14:textId="77777777" w:rsidR="00951312" w:rsidRPr="005A47CF" w:rsidRDefault="000D6D66" w:rsidP="009E2FBD">
            <w:pPr>
              <w:spacing w:after="240"/>
              <w:rPr>
                <w:rFonts w:cs="Arial"/>
                <w:szCs w:val="20"/>
              </w:rPr>
            </w:pPr>
            <w:r w:rsidRPr="005A47CF">
              <w:rPr>
                <w:rFonts w:cs="Arial"/>
                <w:szCs w:val="20"/>
              </w:rPr>
              <w:t xml:space="preserve">A portfóliókezelési tevékenységet végző társaság által átvett vagy rendelkezése alá került vagyon </w:t>
            </w:r>
            <w:r w:rsidR="009E2FBD" w:rsidRPr="005A47CF">
              <w:rPr>
                <w:rFonts w:cs="Arial"/>
                <w:szCs w:val="20"/>
              </w:rPr>
              <w:t xml:space="preserve">átvételkori </w:t>
            </w:r>
            <w:r w:rsidRPr="005A47CF">
              <w:rPr>
                <w:rFonts w:cs="Arial"/>
                <w:szCs w:val="20"/>
              </w:rPr>
              <w:t xml:space="preserve">piaci értéken. </w:t>
            </w:r>
            <w:r w:rsidR="00AA003D" w:rsidRPr="005A47CF">
              <w:rPr>
                <w:rFonts w:cs="Arial"/>
                <w:szCs w:val="20"/>
              </w:rPr>
              <w:t xml:space="preserve">A bekövetkezett tőkeváltozásokat (az átadott eszköz mennyiségi változásait) figyelembe kell venni az érték kiszámításánál. </w:t>
            </w:r>
          </w:p>
        </w:tc>
      </w:tr>
      <w:tr w:rsidR="00951312" w:rsidRPr="005A47CF" w14:paraId="0DFE661B" w14:textId="77777777" w:rsidTr="00F672BB">
        <w:trPr>
          <w:trHeight w:val="113"/>
        </w:trPr>
        <w:tc>
          <w:tcPr>
            <w:tcW w:w="1430" w:type="dxa"/>
            <w:shd w:val="clear" w:color="auto" w:fill="auto"/>
            <w:noWrap/>
          </w:tcPr>
          <w:p w14:paraId="6D8FDD8B" w14:textId="77777777" w:rsidR="00951312" w:rsidRPr="005A47CF" w:rsidRDefault="00951312">
            <w:pPr>
              <w:spacing w:after="240"/>
              <w:rPr>
                <w:rFonts w:eastAsia="Times New Roman" w:cs="Arial"/>
                <w:b/>
                <w:color w:val="000000"/>
                <w:szCs w:val="20"/>
                <w:lang w:eastAsia="hu-HU"/>
              </w:rPr>
            </w:pPr>
            <w:r w:rsidRPr="005A47CF">
              <w:rPr>
                <w:rFonts w:eastAsia="Times New Roman" w:cs="Arial"/>
                <w:b/>
                <w:color w:val="000000"/>
                <w:szCs w:val="20"/>
                <w:lang w:eastAsia="hu-HU"/>
              </w:rPr>
              <w:t>31D1053</w:t>
            </w:r>
          </w:p>
        </w:tc>
        <w:tc>
          <w:tcPr>
            <w:tcW w:w="8363" w:type="dxa"/>
          </w:tcPr>
          <w:p w14:paraId="4332FDB4" w14:textId="77777777" w:rsidR="00073D7B" w:rsidRPr="005A47CF" w:rsidRDefault="00073D7B" w:rsidP="00442542">
            <w:pPr>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aktuális piaci értéken</w:t>
            </w:r>
          </w:p>
          <w:p w14:paraId="163BC4ED" w14:textId="3995E4CD" w:rsidR="00951312" w:rsidRPr="005A47CF" w:rsidRDefault="00951312" w:rsidP="00FF4733">
            <w:pPr>
              <w:rPr>
                <w:rFonts w:cs="Arial"/>
                <w:szCs w:val="20"/>
              </w:rPr>
            </w:pPr>
            <w:r w:rsidRPr="005A47CF">
              <w:rPr>
                <w:rFonts w:cs="Arial"/>
                <w:szCs w:val="20"/>
              </w:rPr>
              <w:t>A portfóliókezel</w:t>
            </w:r>
            <w:r w:rsidR="000D6D66" w:rsidRPr="005A47CF">
              <w:rPr>
                <w:rFonts w:cs="Arial"/>
                <w:szCs w:val="20"/>
              </w:rPr>
              <w:t>t</w:t>
            </w:r>
            <w:r w:rsidRPr="005A47CF">
              <w:rPr>
                <w:rFonts w:cs="Arial"/>
                <w:szCs w:val="20"/>
              </w:rPr>
              <w:t xml:space="preserve"> vagyon, </w:t>
            </w:r>
            <w:r w:rsidRPr="00F52330">
              <w:rPr>
                <w:rFonts w:cs="Arial"/>
                <w:szCs w:val="20"/>
              </w:rPr>
              <w:t xml:space="preserve">a </w:t>
            </w:r>
            <w:r w:rsidR="0085708B" w:rsidRPr="00F52330">
              <w:rPr>
                <w:rFonts w:cs="Arial"/>
                <w:szCs w:val="20"/>
              </w:rPr>
              <w:t>negyedév</w:t>
            </w:r>
            <w:r w:rsidR="0085708B" w:rsidRPr="005A47CF">
              <w:rPr>
                <w:rFonts w:cs="Arial"/>
                <w:szCs w:val="20"/>
              </w:rPr>
              <w:t xml:space="preserve"> </w:t>
            </w:r>
            <w:r w:rsidRPr="005A47CF">
              <w:rPr>
                <w:rFonts w:cs="Arial"/>
                <w:szCs w:val="20"/>
              </w:rPr>
              <w:t xml:space="preserve">utolsó napjára meghatározott piaci értéken. </w:t>
            </w:r>
            <w:r w:rsidR="00F84668" w:rsidRPr="005A47CF">
              <w:rPr>
                <w:rFonts w:cs="Arial"/>
                <w:szCs w:val="20"/>
              </w:rPr>
              <w:t>Mind a tőkeváltozásokat, mind pedig a hozamok hatásait tartalmazza a</w:t>
            </w:r>
            <w:r w:rsidR="00AA003D" w:rsidRPr="005A47CF">
              <w:rPr>
                <w:rFonts w:cs="Arial"/>
                <w:szCs w:val="20"/>
              </w:rPr>
              <w:t>z adat</w:t>
            </w:r>
            <w:r w:rsidR="00F84668" w:rsidRPr="005A47CF">
              <w:rPr>
                <w:rFonts w:cs="Arial"/>
                <w:szCs w:val="20"/>
              </w:rPr>
              <w:t>.</w:t>
            </w:r>
            <w:r w:rsidR="00AA003D" w:rsidRPr="005A47CF">
              <w:rPr>
                <w:rFonts w:cs="Arial"/>
                <w:szCs w:val="20"/>
              </w:rPr>
              <w:t xml:space="preserve"> </w:t>
            </w:r>
          </w:p>
        </w:tc>
      </w:tr>
      <w:tr w:rsidR="00951312" w:rsidRPr="005A47CF" w14:paraId="3EAE442C" w14:textId="77777777" w:rsidTr="00F672BB">
        <w:trPr>
          <w:trHeight w:val="113"/>
        </w:trPr>
        <w:tc>
          <w:tcPr>
            <w:tcW w:w="1430" w:type="dxa"/>
            <w:shd w:val="clear" w:color="auto" w:fill="auto"/>
            <w:noWrap/>
          </w:tcPr>
          <w:p w14:paraId="66F8F664" w14:textId="77777777" w:rsidR="00942761" w:rsidRDefault="00942761" w:rsidP="00442542">
            <w:pPr>
              <w:rPr>
                <w:rFonts w:eastAsia="Times New Roman" w:cs="Arial"/>
                <w:b/>
                <w:color w:val="000000"/>
                <w:szCs w:val="20"/>
                <w:lang w:eastAsia="hu-HU"/>
              </w:rPr>
            </w:pPr>
          </w:p>
          <w:p w14:paraId="579B5846" w14:textId="79199F16"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31D107,</w:t>
            </w:r>
          </w:p>
          <w:p w14:paraId="7D964EAA" w14:textId="77777777" w:rsidR="00073D7B" w:rsidRPr="00F52330" w:rsidRDefault="00073D7B" w:rsidP="00442542">
            <w:pPr>
              <w:rPr>
                <w:rFonts w:eastAsia="Times New Roman" w:cs="Arial"/>
                <w:b/>
                <w:color w:val="000000"/>
                <w:szCs w:val="20"/>
                <w:lang w:eastAsia="hu-HU"/>
              </w:rPr>
            </w:pPr>
            <w:r w:rsidRPr="00F52330">
              <w:rPr>
                <w:rFonts w:eastAsia="Times New Roman" w:cs="Arial"/>
                <w:b/>
                <w:color w:val="000000"/>
                <w:szCs w:val="20"/>
                <w:lang w:eastAsia="hu-HU"/>
              </w:rPr>
              <w:t>illetve</w:t>
            </w:r>
          </w:p>
          <w:p w14:paraId="0A54DCC7" w14:textId="77777777"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31D109</w:t>
            </w:r>
          </w:p>
          <w:p w14:paraId="74A66C12" w14:textId="77777777" w:rsidR="003576A5" w:rsidRPr="00F52330" w:rsidRDefault="003576A5" w:rsidP="00442542">
            <w:pPr>
              <w:rPr>
                <w:rFonts w:eastAsia="Times New Roman" w:cs="Arial"/>
                <w:b/>
                <w:color w:val="000000"/>
                <w:szCs w:val="20"/>
                <w:lang w:eastAsia="hu-HU"/>
              </w:rPr>
            </w:pPr>
          </w:p>
          <w:p w14:paraId="2F8CEE11" w14:textId="77777777" w:rsidR="003576A5" w:rsidRPr="00F52330" w:rsidRDefault="003576A5" w:rsidP="00442542">
            <w:pPr>
              <w:rPr>
                <w:rFonts w:eastAsia="Times New Roman" w:cs="Arial"/>
                <w:b/>
                <w:color w:val="000000"/>
                <w:szCs w:val="20"/>
                <w:lang w:eastAsia="hu-HU"/>
              </w:rPr>
            </w:pPr>
          </w:p>
          <w:p w14:paraId="4C95E202" w14:textId="77777777" w:rsidR="003576A5" w:rsidRPr="00F52330" w:rsidRDefault="003576A5" w:rsidP="00442542">
            <w:pPr>
              <w:rPr>
                <w:rFonts w:eastAsia="Times New Roman" w:cs="Arial"/>
                <w:b/>
                <w:color w:val="000000"/>
                <w:szCs w:val="20"/>
                <w:lang w:eastAsia="hu-HU"/>
              </w:rPr>
            </w:pPr>
          </w:p>
          <w:p w14:paraId="2D0C4CC8" w14:textId="77777777" w:rsidR="003576A5" w:rsidRPr="00F52330" w:rsidRDefault="003576A5" w:rsidP="00442542">
            <w:pPr>
              <w:rPr>
                <w:rFonts w:eastAsia="Times New Roman" w:cs="Arial"/>
                <w:b/>
                <w:color w:val="000000"/>
                <w:szCs w:val="20"/>
                <w:lang w:eastAsia="hu-HU"/>
              </w:rPr>
            </w:pPr>
          </w:p>
          <w:p w14:paraId="4BEA5744" w14:textId="77777777" w:rsidR="003576A5" w:rsidRPr="00F52330" w:rsidRDefault="003576A5" w:rsidP="00442542">
            <w:pPr>
              <w:rPr>
                <w:rFonts w:eastAsia="Times New Roman" w:cs="Arial"/>
                <w:b/>
                <w:color w:val="000000"/>
                <w:szCs w:val="20"/>
                <w:lang w:eastAsia="hu-HU"/>
              </w:rPr>
            </w:pPr>
          </w:p>
          <w:p w14:paraId="7822B7E5" w14:textId="77777777" w:rsidR="003576A5" w:rsidRPr="00F52330" w:rsidRDefault="003576A5" w:rsidP="00442542">
            <w:pPr>
              <w:rPr>
                <w:rFonts w:eastAsia="Times New Roman" w:cs="Arial"/>
                <w:b/>
                <w:color w:val="000000"/>
                <w:szCs w:val="20"/>
                <w:lang w:eastAsia="hu-HU"/>
              </w:rPr>
            </w:pPr>
          </w:p>
          <w:p w14:paraId="66F5D77B" w14:textId="77777777" w:rsidR="003576A5" w:rsidRPr="00F52330" w:rsidRDefault="003576A5" w:rsidP="00442542">
            <w:pPr>
              <w:rPr>
                <w:rFonts w:eastAsia="Times New Roman" w:cs="Arial"/>
                <w:b/>
                <w:color w:val="000000"/>
                <w:szCs w:val="20"/>
                <w:lang w:eastAsia="hu-HU"/>
              </w:rPr>
            </w:pPr>
          </w:p>
          <w:p w14:paraId="6A4CE979" w14:textId="77777777" w:rsidR="00034507" w:rsidRPr="00F52330" w:rsidRDefault="009F6294" w:rsidP="009F6294">
            <w:pPr>
              <w:rPr>
                <w:rFonts w:eastAsia="Times New Roman" w:cs="Arial"/>
                <w:b/>
                <w:color w:val="000000"/>
                <w:szCs w:val="20"/>
                <w:lang w:eastAsia="hu-HU"/>
              </w:rPr>
            </w:pPr>
            <w:r w:rsidRPr="00F52330">
              <w:rPr>
                <w:rFonts w:eastAsia="Times New Roman" w:cs="Arial"/>
                <w:b/>
                <w:color w:val="000000"/>
                <w:szCs w:val="20"/>
                <w:lang w:eastAsia="hu-HU"/>
              </w:rPr>
              <w:t>31D113</w:t>
            </w:r>
          </w:p>
          <w:p w14:paraId="23A5B15B" w14:textId="77777777" w:rsidR="00F672BB" w:rsidRPr="00F52330" w:rsidRDefault="00F672BB" w:rsidP="00442542">
            <w:pPr>
              <w:rPr>
                <w:rFonts w:eastAsia="Times New Roman" w:cs="Arial"/>
                <w:b/>
                <w:color w:val="000000"/>
                <w:szCs w:val="20"/>
                <w:lang w:eastAsia="hu-HU"/>
              </w:rPr>
            </w:pPr>
          </w:p>
          <w:p w14:paraId="2691C734" w14:textId="77777777" w:rsidR="003576A5" w:rsidRPr="00F52330" w:rsidRDefault="003576A5" w:rsidP="00695871">
            <w:pPr>
              <w:rPr>
                <w:rFonts w:eastAsia="Times New Roman" w:cs="Arial"/>
                <w:b/>
                <w:color w:val="000000"/>
                <w:szCs w:val="20"/>
                <w:lang w:eastAsia="hu-HU"/>
              </w:rPr>
            </w:pPr>
          </w:p>
        </w:tc>
        <w:tc>
          <w:tcPr>
            <w:tcW w:w="8363" w:type="dxa"/>
          </w:tcPr>
          <w:p w14:paraId="56626D28" w14:textId="77777777" w:rsidR="00FD2F68" w:rsidRPr="00F52330" w:rsidRDefault="00FD2F68" w:rsidP="00442542">
            <w:pPr>
              <w:rPr>
                <w:rFonts w:cs="Arial"/>
                <w:szCs w:val="20"/>
              </w:rPr>
            </w:pPr>
          </w:p>
          <w:p w14:paraId="5F0DFC65" w14:textId="46776D48"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369895CB" w14:textId="6EA830B4"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kívül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16B76431" w14:textId="77777777" w:rsidR="00073D7B" w:rsidRPr="00F52330" w:rsidRDefault="00073D7B" w:rsidP="00442542">
            <w:pPr>
              <w:rPr>
                <w:rFonts w:cs="Arial"/>
                <w:szCs w:val="20"/>
              </w:rPr>
            </w:pPr>
          </w:p>
          <w:p w14:paraId="148B5E4E" w14:textId="77777777" w:rsidR="00951312" w:rsidRPr="00F52330" w:rsidRDefault="00951312" w:rsidP="00DF3AD5">
            <w:pPr>
              <w:rPr>
                <w:rFonts w:cs="Arial"/>
                <w:szCs w:val="20"/>
              </w:rPr>
            </w:pPr>
            <w:r w:rsidRPr="00F52330">
              <w:rPr>
                <w:rFonts w:cs="Arial"/>
                <w:szCs w:val="20"/>
              </w:rPr>
              <w:t xml:space="preserve">Az ügyféltől </w:t>
            </w:r>
            <w:r w:rsidR="00034507" w:rsidRPr="00F52330">
              <w:rPr>
                <w:rFonts w:cs="Arial"/>
                <w:szCs w:val="20"/>
              </w:rPr>
              <w:t xml:space="preserve">felvett és továbbított megbízások, valamint az ügyfél javára végrehajtott </w:t>
            </w:r>
            <w:r w:rsidRPr="00F52330">
              <w:rPr>
                <w:rFonts w:cs="Arial"/>
                <w:szCs w:val="20"/>
              </w:rPr>
              <w:t>megbízások</w:t>
            </w:r>
            <w:r w:rsidR="00034507" w:rsidRPr="00F52330">
              <w:rPr>
                <w:rFonts w:cs="Arial"/>
                <w:szCs w:val="20"/>
              </w:rPr>
              <w:t>.</w:t>
            </w:r>
            <w:r w:rsidRPr="00F52330">
              <w:rPr>
                <w:rFonts w:cs="Arial"/>
                <w:szCs w:val="20"/>
              </w:rPr>
              <w:t xml:space="preserve"> Nem kell figyelembe venni azokat a megbízásokat, amelyek csupán az ügyletek elszámolására vonatkoznak, vagyis amikor az ügyfél a</w:t>
            </w:r>
            <w:r w:rsidR="00DF3AD5" w:rsidRPr="00F52330">
              <w:rPr>
                <w:rFonts w:cs="Arial"/>
                <w:szCs w:val="20"/>
              </w:rPr>
              <w:t>z</w:t>
            </w:r>
            <w:r w:rsidRPr="00F52330">
              <w:rPr>
                <w:rFonts w:cs="Arial"/>
                <w:szCs w:val="20"/>
              </w:rPr>
              <w:t xml:space="preserve"> </w:t>
            </w:r>
            <w:r w:rsidR="00DF3AD5" w:rsidRPr="00F52330">
              <w:rPr>
                <w:rFonts w:cs="Arial"/>
                <w:szCs w:val="20"/>
              </w:rPr>
              <w:t>adatszolgáltató</w:t>
            </w:r>
            <w:r w:rsidRPr="00F52330">
              <w:rPr>
                <w:rFonts w:cs="Arial"/>
                <w:szCs w:val="20"/>
              </w:rPr>
              <w:t xml:space="preserve"> bevonása nélkül, közvetlenül kötötte az ügyletet a partnerével. </w:t>
            </w:r>
          </w:p>
          <w:p w14:paraId="41AD9A25" w14:textId="77777777" w:rsidR="00F672BB" w:rsidRPr="00F52330" w:rsidRDefault="00F672BB" w:rsidP="00DF3AD5">
            <w:pPr>
              <w:rPr>
                <w:rFonts w:cs="Arial"/>
                <w:szCs w:val="20"/>
              </w:rPr>
            </w:pPr>
          </w:p>
          <w:p w14:paraId="57A7B8DD" w14:textId="4519DE2B" w:rsidR="003576A5" w:rsidRPr="00F52330" w:rsidRDefault="003576A5" w:rsidP="00DF3AD5">
            <w:pPr>
              <w:rPr>
                <w:rFonts w:cs="Arial"/>
                <w:szCs w:val="20"/>
              </w:rPr>
            </w:pPr>
            <w:r w:rsidRPr="00F52330">
              <w:rPr>
                <w:rFonts w:cs="Arial"/>
                <w:szCs w:val="20"/>
              </w:rPr>
              <w:t xml:space="preserve">Rendszeres internalizálás a </w:t>
            </w:r>
            <w:r w:rsidR="0085708B" w:rsidRPr="00F52330">
              <w:rPr>
                <w:rFonts w:cs="Arial"/>
                <w:szCs w:val="20"/>
              </w:rPr>
              <w:t>tárgynegyedévben</w:t>
            </w:r>
          </w:p>
          <w:p w14:paraId="586BE7F3" w14:textId="514782AE" w:rsidR="003576A5" w:rsidRPr="005A47CF" w:rsidRDefault="003576A5" w:rsidP="00F672BB">
            <w:pPr>
              <w:rPr>
                <w:rFonts w:cs="Arial"/>
                <w:szCs w:val="20"/>
              </w:rPr>
            </w:pPr>
            <w:r w:rsidRPr="00F52330">
              <w:rPr>
                <w:rFonts w:cs="Arial"/>
                <w:szCs w:val="20"/>
              </w:rPr>
              <w:lastRenderedPageBreak/>
              <w:t xml:space="preserve">A 35B táblában jelentett forgalomból </w:t>
            </w:r>
            <w:r w:rsidR="00A44CC2">
              <w:rPr>
                <w:rFonts w:cs="Arial"/>
                <w:szCs w:val="20"/>
              </w:rPr>
              <w:t xml:space="preserve">a </w:t>
            </w:r>
            <w:r w:rsidRPr="00F52330">
              <w:rPr>
                <w:rFonts w:cs="Arial"/>
                <w:szCs w:val="20"/>
              </w:rPr>
              <w:t>rendszeres internalizálás keretében teljesített megbízások értéke.</w:t>
            </w:r>
          </w:p>
        </w:tc>
      </w:tr>
    </w:tbl>
    <w:p w14:paraId="6ACA3EF3" w14:textId="77777777" w:rsidR="005A47CF" w:rsidRDefault="005A47CF" w:rsidP="00A17E26">
      <w:pPr>
        <w:rPr>
          <w:rFonts w:cs="Arial"/>
          <w:b/>
          <w:szCs w:val="20"/>
        </w:rPr>
      </w:pPr>
    </w:p>
    <w:p w14:paraId="6BDDEC5B" w14:textId="77777777" w:rsidR="005A47CF" w:rsidRDefault="005A47CF" w:rsidP="00A17E26">
      <w:pPr>
        <w:rPr>
          <w:rFonts w:cs="Arial"/>
          <w:b/>
          <w:szCs w:val="20"/>
        </w:rPr>
      </w:pPr>
    </w:p>
    <w:p w14:paraId="3BC16302" w14:textId="77777777" w:rsidR="00645A9E" w:rsidRPr="005A47CF" w:rsidRDefault="00D75356" w:rsidP="00AA0329">
      <w:pPr>
        <w:pStyle w:val="Cmsor3"/>
      </w:pPr>
      <w:r w:rsidRPr="005A47CF">
        <w:t>1.1</w:t>
      </w:r>
      <w:r w:rsidR="0077697C" w:rsidRPr="005A47CF">
        <w:t>4</w:t>
      </w:r>
      <w:r w:rsidRPr="005A47CF">
        <w:t>.</w:t>
      </w:r>
      <w:r w:rsidR="00DF3DD9" w:rsidRPr="005A47CF">
        <w:t xml:space="preserve"> </w:t>
      </w:r>
      <w:r w:rsidR="00645A9E" w:rsidRPr="005A47CF">
        <w:t xml:space="preserve">31D2 </w:t>
      </w:r>
      <w:r w:rsidR="00CB1FAB" w:rsidRPr="005A47CF">
        <w:t>Idegen tulajdonú értékpapírok állománya piaci értéken</w:t>
      </w:r>
      <w:r w:rsidR="00D92DCF" w:rsidRPr="005A47CF">
        <w:t xml:space="preserve"> és </w:t>
      </w:r>
      <w:r w:rsidR="00DD4A0A" w:rsidRPr="005A47CF">
        <w:t xml:space="preserve">a </w:t>
      </w:r>
      <w:r w:rsidR="00D92DCF" w:rsidRPr="005A47CF">
        <w:t>tárgynapi értékpapírtranszferek</w:t>
      </w:r>
      <w:r w:rsidR="006B563E" w:rsidRPr="005A47CF">
        <w:t xml:space="preserve"> </w:t>
      </w:r>
      <w:r w:rsidR="00645A9E" w:rsidRPr="005A47CF">
        <w:t xml:space="preserve"> </w:t>
      </w:r>
    </w:p>
    <w:p w14:paraId="050018A0" w14:textId="77777777" w:rsidR="00645A9E" w:rsidRPr="005A47CF" w:rsidRDefault="00645A9E" w:rsidP="00645A9E">
      <w:pPr>
        <w:rPr>
          <w:rFonts w:cs="Arial"/>
          <w:szCs w:val="20"/>
        </w:rPr>
      </w:pPr>
    </w:p>
    <w:p w14:paraId="6FBD5DE1" w14:textId="77777777" w:rsidR="00B84805" w:rsidRPr="005A47CF" w:rsidRDefault="00645A9E" w:rsidP="00E9012A">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C783F0" w14:textId="77777777" w:rsidR="00645A9E" w:rsidRPr="005A47CF" w:rsidRDefault="00645A9E" w:rsidP="001573C5">
      <w:pPr>
        <w:rPr>
          <w:rFonts w:cs="Arial"/>
          <w:szCs w:val="20"/>
        </w:rPr>
      </w:pPr>
      <w:r w:rsidRPr="005A47CF">
        <w:rPr>
          <w:rFonts w:cs="Arial"/>
          <w:szCs w:val="20"/>
        </w:rPr>
        <w:t>A</w:t>
      </w:r>
      <w:r w:rsidR="005A7802" w:rsidRPr="005A47CF">
        <w:rPr>
          <w:rFonts w:cs="Arial"/>
          <w:szCs w:val="20"/>
        </w:rPr>
        <w:t>z adatokat piaci értéken kell megadni. A</w:t>
      </w:r>
      <w:r w:rsidRPr="005A47CF">
        <w:rPr>
          <w:rFonts w:cs="Arial"/>
          <w:szCs w:val="20"/>
        </w:rPr>
        <w:t xml:space="preserve"> piaci érték meghatározásához a </w:t>
      </w:r>
      <w:r w:rsidR="00EB109A" w:rsidRPr="005A47CF">
        <w:rPr>
          <w:rFonts w:cs="Arial"/>
          <w:szCs w:val="20"/>
        </w:rPr>
        <w:t>CRR-ben</w:t>
      </w:r>
      <w:r w:rsidRPr="005A47CF">
        <w:rPr>
          <w:rFonts w:cs="Arial"/>
          <w:szCs w:val="20"/>
        </w:rPr>
        <w:t xml:space="preserve"> előírt értékelési szabályokat kell alkalmazni. A devizában denominált értékpapírok árát és ügyletértékét a </w:t>
      </w:r>
      <w:r w:rsidR="00E73B41" w:rsidRPr="005A47CF">
        <w:rPr>
          <w:rFonts w:cs="Arial"/>
          <w:szCs w:val="20"/>
        </w:rPr>
        <w:t xml:space="preserve">31D1 </w:t>
      </w:r>
      <w:r w:rsidR="00674F01" w:rsidRPr="005A47CF">
        <w:rPr>
          <w:rFonts w:cs="Arial"/>
          <w:szCs w:val="20"/>
        </w:rPr>
        <w:t>táblánál</w:t>
      </w:r>
      <w:r w:rsidRPr="005A47CF">
        <w:rPr>
          <w:rFonts w:cs="Arial"/>
          <w:szCs w:val="20"/>
        </w:rPr>
        <w:t xml:space="preserve"> írtak szerint kell forintra átváltani</w:t>
      </w:r>
      <w:r w:rsidR="00674F01" w:rsidRPr="005A47CF">
        <w:rPr>
          <w:rFonts w:cs="Arial"/>
          <w:szCs w:val="20"/>
        </w:rPr>
        <w:t>.</w:t>
      </w:r>
      <w:r w:rsidRPr="005A47CF">
        <w:rPr>
          <w:rFonts w:cs="Arial"/>
          <w:szCs w:val="20"/>
        </w:rPr>
        <w:t xml:space="preserve"> </w:t>
      </w:r>
      <w:r w:rsidR="00F0793A" w:rsidRPr="005A47CF">
        <w:rPr>
          <w:rFonts w:cs="Arial"/>
          <w:szCs w:val="20"/>
        </w:rPr>
        <w:t>A jelentésben a fizikai készletet kell szerepeltetni.</w:t>
      </w:r>
    </w:p>
    <w:p w14:paraId="571D6A20" w14:textId="77777777" w:rsidR="00CC0FC6" w:rsidRDefault="00CC0FC6" w:rsidP="005F0FF3">
      <w:pPr>
        <w:rPr>
          <w:rFonts w:cs="Arial"/>
          <w:b/>
          <w:szCs w:val="20"/>
        </w:rPr>
      </w:pPr>
    </w:p>
    <w:p w14:paraId="1E7D2299" w14:textId="77777777" w:rsidR="005F0FF3" w:rsidRPr="005A47CF" w:rsidRDefault="005F0FF3" w:rsidP="005F0FF3">
      <w:pPr>
        <w:rPr>
          <w:rFonts w:cs="Arial"/>
          <w:b/>
          <w:szCs w:val="20"/>
        </w:rPr>
      </w:pPr>
      <w:r w:rsidRPr="005A47CF">
        <w:rPr>
          <w:rFonts w:cs="Arial"/>
          <w:b/>
          <w:szCs w:val="20"/>
        </w:rPr>
        <w:t>A tábla sorai</w:t>
      </w:r>
    </w:p>
    <w:p w14:paraId="41A4FA4F" w14:textId="77777777" w:rsidR="005F0FF3" w:rsidRPr="005A47CF" w:rsidRDefault="005F0FF3" w:rsidP="005F0FF3">
      <w:pPr>
        <w:rPr>
          <w:rFonts w:cs="Arial"/>
          <w:b/>
          <w:szCs w:val="20"/>
        </w:rPr>
      </w:pPr>
    </w:p>
    <w:p w14:paraId="71238169" w14:textId="77777777" w:rsidR="005F0FF3" w:rsidRPr="005A47CF" w:rsidRDefault="005F0FF3" w:rsidP="005F0FF3">
      <w:pPr>
        <w:rPr>
          <w:rFonts w:cs="Arial"/>
          <w:szCs w:val="20"/>
        </w:rPr>
      </w:pPr>
      <w:r w:rsidRPr="005A47CF">
        <w:rPr>
          <w:rFonts w:cs="Arial"/>
          <w:b/>
          <w:szCs w:val="20"/>
        </w:rPr>
        <w:t>31D21</w:t>
      </w:r>
      <w:r w:rsidRPr="005A47CF">
        <w:rPr>
          <w:rFonts w:cs="Arial"/>
          <w:szCs w:val="20"/>
        </w:rPr>
        <w:t xml:space="preserve"> Idegen tulajdonú értékpapírok állománya piaci értéken</w:t>
      </w:r>
    </w:p>
    <w:p w14:paraId="7A289BBE" w14:textId="77777777" w:rsidR="009636EE" w:rsidRPr="005A47CF" w:rsidRDefault="009636EE" w:rsidP="009636EE">
      <w:pPr>
        <w:rPr>
          <w:rFonts w:cs="Arial"/>
          <w:szCs w:val="20"/>
        </w:rPr>
      </w:pPr>
      <w:r w:rsidRPr="005A47CF">
        <w:rPr>
          <w:rFonts w:cs="Arial"/>
          <w:szCs w:val="20"/>
        </w:rPr>
        <w:t>A 31D21 sor, hasonlóan a 31D1 kódú tábla 31D102</w:t>
      </w:r>
      <w:r w:rsidR="00002C4E" w:rsidRPr="005A47CF">
        <w:rPr>
          <w:rFonts w:cs="Arial"/>
          <w:szCs w:val="20"/>
        </w:rPr>
        <w:t>1</w:t>
      </w:r>
      <w:r w:rsidRPr="005A47CF">
        <w:rPr>
          <w:rFonts w:cs="Arial"/>
          <w:szCs w:val="20"/>
        </w:rPr>
        <w:t xml:space="preserve"> sorához, az idegen tulajdonú értékpapírok összesített állományát tartalmazza piaci értéken, csak a megbontásban különböznek egymástól. Ennek megfelelően, a nyilvántartásokban az alábbi elvi egyezőségeknek naponta teljesülniük kell: </w:t>
      </w:r>
    </w:p>
    <w:p w14:paraId="02EBB8F2" w14:textId="036DE1D6" w:rsidR="009636EE" w:rsidRPr="005A47CF" w:rsidRDefault="009636EE" w:rsidP="009636EE">
      <w:pPr>
        <w:numPr>
          <w:ilvl w:val="0"/>
          <w:numId w:val="14"/>
        </w:numPr>
        <w:rPr>
          <w:rFonts w:cs="Arial"/>
          <w:szCs w:val="20"/>
        </w:rPr>
      </w:pPr>
      <w:r w:rsidRPr="005A47CF">
        <w:rPr>
          <w:rFonts w:cs="Arial"/>
          <w:szCs w:val="20"/>
        </w:rPr>
        <w:t>a 31D102</w:t>
      </w:r>
      <w:r w:rsidR="00002C4E" w:rsidRPr="005A47CF">
        <w:rPr>
          <w:rFonts w:cs="Arial"/>
          <w:szCs w:val="20"/>
        </w:rPr>
        <w:t>1</w:t>
      </w:r>
      <w:r w:rsidRPr="005A47CF">
        <w:rPr>
          <w:rFonts w:cs="Arial"/>
          <w:szCs w:val="20"/>
        </w:rPr>
        <w:t xml:space="preserve"> sor 1. oszlopában szereplő adat egyenlő a 31D21 sor 1</w:t>
      </w:r>
      <w:r w:rsidR="00B80E85">
        <w:rPr>
          <w:rFonts w:cs="Arial"/>
          <w:szCs w:val="20"/>
        </w:rPr>
        <w:t>–</w:t>
      </w:r>
      <w:r w:rsidR="003D2689" w:rsidRPr="005A47CF">
        <w:rPr>
          <w:rFonts w:cs="Arial"/>
          <w:szCs w:val="20"/>
        </w:rPr>
        <w:t>7</w:t>
      </w:r>
      <w:r w:rsidRPr="005A47CF">
        <w:rPr>
          <w:rFonts w:cs="Arial"/>
          <w:szCs w:val="20"/>
        </w:rPr>
        <w:t>. oszlopáig terjedő részösszeggel,</w:t>
      </w:r>
    </w:p>
    <w:p w14:paraId="2822C534" w14:textId="061873B2" w:rsidR="009636EE" w:rsidRPr="005A47CF" w:rsidRDefault="009636EE" w:rsidP="009636EE">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2. oszlopában szereplő adat egyenlő a 31D21 sor </w:t>
      </w:r>
      <w:r w:rsidR="003D2689" w:rsidRPr="005A47CF">
        <w:rPr>
          <w:rFonts w:cs="Arial"/>
          <w:szCs w:val="20"/>
          <w:lang w:val="hu-HU"/>
        </w:rPr>
        <w:t>8</w:t>
      </w:r>
      <w:r w:rsidR="00B80E85">
        <w:rPr>
          <w:rFonts w:cs="Arial"/>
          <w:szCs w:val="20"/>
          <w:lang w:val="hu-HU"/>
        </w:rPr>
        <w:t>–</w:t>
      </w:r>
      <w:r w:rsidRPr="005A47CF">
        <w:rPr>
          <w:rFonts w:cs="Arial"/>
          <w:szCs w:val="20"/>
          <w:lang w:val="hu-HU"/>
        </w:rPr>
        <w:t>1</w:t>
      </w:r>
      <w:r w:rsidR="003D2689" w:rsidRPr="005A47CF">
        <w:rPr>
          <w:rFonts w:cs="Arial"/>
          <w:szCs w:val="20"/>
          <w:lang w:val="hu-HU"/>
        </w:rPr>
        <w:t>4</w:t>
      </w:r>
      <w:r w:rsidRPr="005A47CF">
        <w:rPr>
          <w:rFonts w:cs="Arial"/>
          <w:szCs w:val="20"/>
          <w:lang w:val="hu-HU"/>
        </w:rPr>
        <w:t xml:space="preserve">. oszlopáig terjedő részösszeggel, és </w:t>
      </w:r>
    </w:p>
    <w:p w14:paraId="49021F91" w14:textId="700F7288" w:rsidR="00322058" w:rsidRPr="000E395E" w:rsidRDefault="009636EE" w:rsidP="00322058">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3. oszlopában szereplő adat egyenlő a 31D21 sor 1</w:t>
      </w:r>
      <w:r w:rsidR="003D2689" w:rsidRPr="005A47CF">
        <w:rPr>
          <w:rFonts w:cs="Arial"/>
          <w:szCs w:val="20"/>
          <w:lang w:val="hu-HU"/>
        </w:rPr>
        <w:t>5</w:t>
      </w:r>
      <w:r w:rsidRPr="005A47CF">
        <w:rPr>
          <w:rFonts w:cs="Arial"/>
          <w:szCs w:val="20"/>
          <w:lang w:val="hu-HU"/>
        </w:rPr>
        <w:t>. oszlopában szereplő adattal.</w:t>
      </w:r>
    </w:p>
    <w:p w14:paraId="267A0C44" w14:textId="77777777" w:rsidR="005F0FF3" w:rsidRPr="005A47CF" w:rsidRDefault="005F0FF3" w:rsidP="002B1D9D">
      <w:pPr>
        <w:spacing w:before="240"/>
        <w:rPr>
          <w:rFonts w:cs="Arial"/>
          <w:szCs w:val="20"/>
        </w:rPr>
      </w:pPr>
      <w:r w:rsidRPr="005A47CF">
        <w:rPr>
          <w:rFonts w:cs="Arial"/>
          <w:b/>
          <w:szCs w:val="20"/>
        </w:rPr>
        <w:t>31D22</w:t>
      </w:r>
      <w:r w:rsidRPr="005A47CF">
        <w:rPr>
          <w:rFonts w:cs="Arial"/>
          <w:szCs w:val="20"/>
        </w:rPr>
        <w:t xml:space="preserve"> Betranszferált értékpapírok</w:t>
      </w:r>
    </w:p>
    <w:p w14:paraId="33354546" w14:textId="7D98971B" w:rsidR="001D4A4B" w:rsidRPr="005A47CF" w:rsidRDefault="000F4456" w:rsidP="005A64DD">
      <w:pPr>
        <w:rPr>
          <w:rFonts w:cs="Arial"/>
          <w:szCs w:val="20"/>
        </w:rPr>
      </w:pPr>
      <w:r w:rsidRPr="005A47CF">
        <w:rPr>
          <w:rFonts w:cs="Arial"/>
          <w:szCs w:val="20"/>
        </w:rPr>
        <w:t>Ezen a soron a</w:t>
      </w:r>
      <w:r w:rsidR="00D92DCF" w:rsidRPr="005A47CF">
        <w:rPr>
          <w:rFonts w:cs="Arial"/>
          <w:szCs w:val="20"/>
        </w:rPr>
        <w:t>z adott vonatkozási napon végrehajtott, más befektetési szolgáltató által vezetett számláról érkező értékpapírtranszferek</w:t>
      </w:r>
      <w:r w:rsidR="00A00DD8" w:rsidRPr="005A47CF">
        <w:rPr>
          <w:rFonts w:cs="Arial"/>
          <w:szCs w:val="20"/>
        </w:rPr>
        <w:t xml:space="preserve"> közül </w:t>
      </w:r>
      <w:r w:rsidR="001D4A4B" w:rsidRPr="005A47CF">
        <w:rPr>
          <w:rFonts w:cs="Arial"/>
          <w:szCs w:val="20"/>
        </w:rPr>
        <w:t xml:space="preserve">csak </w:t>
      </w:r>
      <w:r w:rsidR="00A00DD8" w:rsidRPr="005A47CF">
        <w:rPr>
          <w:rFonts w:cs="Arial"/>
          <w:szCs w:val="20"/>
        </w:rPr>
        <w:t>azokat</w:t>
      </w:r>
      <w:r w:rsidR="00D92DCF" w:rsidRPr="005A47CF">
        <w:rPr>
          <w:rFonts w:cs="Arial"/>
          <w:szCs w:val="20"/>
        </w:rPr>
        <w:t xml:space="preserve"> </w:t>
      </w:r>
      <w:r w:rsidRPr="005A47CF">
        <w:rPr>
          <w:rFonts w:cs="Arial"/>
          <w:szCs w:val="20"/>
        </w:rPr>
        <w:t>kell jelenteni</w:t>
      </w:r>
      <w:r w:rsidR="009B4424" w:rsidRPr="005A47CF">
        <w:rPr>
          <w:rFonts w:cs="Arial"/>
          <w:szCs w:val="20"/>
        </w:rPr>
        <w:t xml:space="preserve">, </w:t>
      </w:r>
      <w:r w:rsidR="00A00DD8" w:rsidRPr="005A47CF">
        <w:rPr>
          <w:rFonts w:cs="Arial"/>
          <w:szCs w:val="20"/>
        </w:rPr>
        <w:t>amelyek nem tranzakciók</w:t>
      </w:r>
      <w:r w:rsidR="001D4A4B" w:rsidRPr="005A47CF">
        <w:rPr>
          <w:rFonts w:cs="Arial"/>
          <w:szCs w:val="20"/>
        </w:rPr>
        <w:t xml:space="preserve"> (ügyletek) végrehajtását jelentik (így az értékpapírtranszferrel párhuzamosan pénzmozgás sem történik</w:t>
      </w:r>
      <w:r w:rsidRPr="005A47CF">
        <w:rPr>
          <w:rFonts w:cs="Arial"/>
          <w:szCs w:val="20"/>
        </w:rPr>
        <w:t>, pl</w:t>
      </w:r>
      <w:r w:rsidR="00B4475D" w:rsidRPr="005A47CF">
        <w:rPr>
          <w:rFonts w:cs="Arial"/>
          <w:szCs w:val="20"/>
        </w:rPr>
        <w:t xml:space="preserve">. </w:t>
      </w:r>
      <w:r w:rsidR="009B4424" w:rsidRPr="005A47CF">
        <w:rPr>
          <w:rFonts w:cs="Arial"/>
          <w:szCs w:val="20"/>
        </w:rPr>
        <w:t xml:space="preserve">egy ügyfél egy másik befektetési szolgáltatónál vezetett számlájáról transzferál értékpapírt az adatszolgáltatónál vezetett </w:t>
      </w:r>
      <w:r w:rsidR="000B7022" w:rsidRPr="005A47CF">
        <w:rPr>
          <w:rFonts w:cs="Arial"/>
          <w:szCs w:val="20"/>
        </w:rPr>
        <w:t>értékpapír</w:t>
      </w:r>
      <w:r w:rsidR="009B4424" w:rsidRPr="005A47CF">
        <w:rPr>
          <w:rFonts w:cs="Arial"/>
          <w:szCs w:val="20"/>
        </w:rPr>
        <w:t>számlájára</w:t>
      </w:r>
      <w:r w:rsidRPr="005A47CF">
        <w:rPr>
          <w:rFonts w:cs="Arial"/>
          <w:szCs w:val="20"/>
        </w:rPr>
        <w:t>)</w:t>
      </w:r>
      <w:r w:rsidR="009B4424" w:rsidRPr="005A47CF">
        <w:rPr>
          <w:rFonts w:cs="Arial"/>
          <w:szCs w:val="20"/>
        </w:rPr>
        <w:t xml:space="preserve">. </w:t>
      </w:r>
      <w:r w:rsidR="00F54156" w:rsidRPr="005A47CF">
        <w:rPr>
          <w:rFonts w:cs="Arial"/>
          <w:szCs w:val="20"/>
        </w:rPr>
        <w:t>A sort a fizikai készlet alapján kell tölteni, tehát csak azok</w:t>
      </w:r>
      <w:r w:rsidR="0087752D" w:rsidRPr="005A47CF">
        <w:rPr>
          <w:rFonts w:cs="Arial"/>
          <w:szCs w:val="20"/>
        </w:rPr>
        <w:t>nak</w:t>
      </w:r>
      <w:r w:rsidR="00F54156" w:rsidRPr="005A47CF">
        <w:rPr>
          <w:rFonts w:cs="Arial"/>
          <w:szCs w:val="20"/>
        </w:rPr>
        <w:t xml:space="preserve"> a transzferek</w:t>
      </w:r>
      <w:r w:rsidR="0087752D" w:rsidRPr="005A47CF">
        <w:rPr>
          <w:rFonts w:cs="Arial"/>
          <w:szCs w:val="20"/>
        </w:rPr>
        <w:t xml:space="preserve">nek </w:t>
      </w:r>
      <w:r w:rsidR="00F54156" w:rsidRPr="005A47CF">
        <w:rPr>
          <w:rFonts w:cs="Arial"/>
          <w:szCs w:val="20"/>
        </w:rPr>
        <w:t>a figyelembevételével, amelyeknél a</w:t>
      </w:r>
      <w:r w:rsidR="0087752D" w:rsidRPr="005A47CF">
        <w:rPr>
          <w:rFonts w:cs="Arial"/>
          <w:szCs w:val="20"/>
        </w:rPr>
        <w:t>z értékpapíroldali</w:t>
      </w:r>
      <w:r w:rsidR="00F54156" w:rsidRPr="005A47CF">
        <w:rPr>
          <w:rFonts w:cs="Arial"/>
          <w:szCs w:val="20"/>
        </w:rPr>
        <w:t xml:space="preserve"> teljesítés ténylegesen megtörtént.</w:t>
      </w:r>
    </w:p>
    <w:p w14:paraId="1DAF6D97" w14:textId="77777777" w:rsidR="005F0FF3" w:rsidRPr="005A47CF" w:rsidRDefault="00D92DCF" w:rsidP="005A64DD">
      <w:pPr>
        <w:rPr>
          <w:rFonts w:cs="Arial"/>
          <w:szCs w:val="20"/>
        </w:rPr>
      </w:pPr>
      <w:r w:rsidRPr="005A47CF">
        <w:rPr>
          <w:rFonts w:cs="Arial"/>
          <w:szCs w:val="20"/>
        </w:rPr>
        <w:t>A harmadik fél letétkezelő által vezetett számláról érkező tr</w:t>
      </w:r>
      <w:r w:rsidR="00EA7869" w:rsidRPr="005A47CF">
        <w:rPr>
          <w:rFonts w:cs="Arial"/>
          <w:szCs w:val="20"/>
        </w:rPr>
        <w:t>anszfereket nem kell jelenteni (</w:t>
      </w:r>
      <w:r w:rsidR="000F4456" w:rsidRPr="005A47CF">
        <w:rPr>
          <w:rFonts w:cs="Arial"/>
          <w:szCs w:val="20"/>
        </w:rPr>
        <w:t>h</w:t>
      </w:r>
      <w:r w:rsidR="00EA7869" w:rsidRPr="005A47CF">
        <w:rPr>
          <w:rFonts w:cs="Arial"/>
          <w:szCs w:val="20"/>
        </w:rPr>
        <w:t>armadik fél letétkezelő az az intézmény, amelynél a befektetési szolgáltató a saját és ügyfelei pénzeszközeit és pénzügyi eszközeit ténylegesen, fizikailag elhelyezi, ahol a számláit vezeti)</w:t>
      </w:r>
      <w:r w:rsidR="000F4456" w:rsidRPr="005A47CF">
        <w:rPr>
          <w:rFonts w:cs="Arial"/>
          <w:szCs w:val="20"/>
        </w:rPr>
        <w:t>.</w:t>
      </w:r>
    </w:p>
    <w:p w14:paraId="6E0C078E" w14:textId="45171A6B" w:rsidR="005F0FF3" w:rsidRPr="005A47CF" w:rsidRDefault="00DE2DB6" w:rsidP="005F0FF3">
      <w:pPr>
        <w:rPr>
          <w:rFonts w:cs="Arial"/>
          <w:szCs w:val="20"/>
        </w:rPr>
      </w:pPr>
      <w:r w:rsidRPr="005A47CF">
        <w:rPr>
          <w:rFonts w:cs="Arial"/>
          <w:szCs w:val="20"/>
        </w:rPr>
        <w:t xml:space="preserve">Csak az idegen tulajdonú értékpapírokhoz kapcsolódóan kell jelenteni a más befektetési szolgáltató által vezetett számláról érkező értékpapírtranszfereket.  </w:t>
      </w:r>
    </w:p>
    <w:p w14:paraId="5E8ABA49" w14:textId="77777777" w:rsidR="00DE2DB6" w:rsidRPr="005A47CF" w:rsidRDefault="00DE2DB6" w:rsidP="005F0FF3">
      <w:pPr>
        <w:rPr>
          <w:rFonts w:cs="Arial"/>
          <w:b/>
          <w:szCs w:val="20"/>
        </w:rPr>
      </w:pPr>
    </w:p>
    <w:p w14:paraId="0B196B59" w14:textId="77777777" w:rsidR="005F0FF3" w:rsidRPr="005A47CF" w:rsidRDefault="005F0FF3" w:rsidP="005F0FF3">
      <w:pPr>
        <w:rPr>
          <w:rFonts w:cs="Arial"/>
          <w:szCs w:val="20"/>
        </w:rPr>
      </w:pPr>
      <w:r w:rsidRPr="005A47CF">
        <w:rPr>
          <w:rFonts w:cs="Arial"/>
          <w:b/>
          <w:szCs w:val="20"/>
        </w:rPr>
        <w:t>31D23</w:t>
      </w:r>
      <w:r w:rsidRPr="005A47CF">
        <w:rPr>
          <w:rFonts w:cs="Arial"/>
          <w:szCs w:val="20"/>
        </w:rPr>
        <w:t xml:space="preserve"> Kitranszferált értékpapírok</w:t>
      </w:r>
    </w:p>
    <w:p w14:paraId="6937ED3A" w14:textId="77777777" w:rsidR="009B4424" w:rsidRDefault="009B4424" w:rsidP="005F0FF3">
      <w:pPr>
        <w:rPr>
          <w:rFonts w:cs="Arial"/>
          <w:szCs w:val="20"/>
        </w:rPr>
      </w:pPr>
      <w:r w:rsidRPr="005A47CF">
        <w:rPr>
          <w:rFonts w:cs="Arial"/>
          <w:szCs w:val="20"/>
        </w:rPr>
        <w:t>Kitöltés</w:t>
      </w:r>
      <w:r w:rsidR="009A57BC" w:rsidRPr="005A47CF">
        <w:rPr>
          <w:rFonts w:cs="Arial"/>
          <w:szCs w:val="20"/>
        </w:rPr>
        <w:t>ér</w:t>
      </w:r>
      <w:r w:rsidRPr="005A47CF">
        <w:rPr>
          <w:rFonts w:cs="Arial"/>
          <w:szCs w:val="20"/>
        </w:rPr>
        <w:t>e a 31D22 sornál leírtak</w:t>
      </w:r>
      <w:r w:rsidR="009A57BC" w:rsidRPr="005A47CF">
        <w:rPr>
          <w:rFonts w:cs="Arial"/>
          <w:szCs w:val="20"/>
        </w:rPr>
        <w:t xml:space="preserve"> alkalmazandók azzal</w:t>
      </w:r>
      <w:r w:rsidRPr="005A47CF">
        <w:rPr>
          <w:rFonts w:cs="Arial"/>
          <w:szCs w:val="20"/>
        </w:rPr>
        <w:t>,</w:t>
      </w:r>
      <w:r w:rsidR="009A57BC" w:rsidRPr="005A47CF">
        <w:rPr>
          <w:rFonts w:cs="Arial"/>
          <w:szCs w:val="20"/>
        </w:rPr>
        <w:t xml:space="preserve"> ho</w:t>
      </w:r>
      <w:r w:rsidR="008556BD" w:rsidRPr="005A47CF">
        <w:rPr>
          <w:rFonts w:cs="Arial"/>
          <w:szCs w:val="20"/>
        </w:rPr>
        <w:t>g</w:t>
      </w:r>
      <w:r w:rsidR="009A57BC" w:rsidRPr="005A47CF">
        <w:rPr>
          <w:rFonts w:cs="Arial"/>
          <w:szCs w:val="20"/>
        </w:rPr>
        <w:t>y</w:t>
      </w:r>
      <w:r w:rsidRPr="005A47CF">
        <w:rPr>
          <w:rFonts w:cs="Arial"/>
          <w:szCs w:val="20"/>
        </w:rPr>
        <w:t xml:space="preserve"> az ott szereplő transzferekkel ellentétes irányú értékpapírmozgásokra vonatkozó</w:t>
      </w:r>
      <w:r w:rsidR="009A57BC" w:rsidRPr="005A47CF">
        <w:rPr>
          <w:rFonts w:cs="Arial"/>
          <w:szCs w:val="20"/>
        </w:rPr>
        <w:t xml:space="preserve"> adatokat szükséges jelenteni</w:t>
      </w:r>
      <w:r w:rsidRPr="005A47CF">
        <w:rPr>
          <w:rFonts w:cs="Arial"/>
          <w:szCs w:val="20"/>
        </w:rPr>
        <w:t>.</w:t>
      </w:r>
    </w:p>
    <w:p w14:paraId="088CF135" w14:textId="26F874AB" w:rsidR="003A5E60" w:rsidRPr="005A47CF" w:rsidRDefault="003A5E60" w:rsidP="005F0FF3">
      <w:pPr>
        <w:rPr>
          <w:rFonts w:cs="Arial"/>
          <w:szCs w:val="20"/>
        </w:rPr>
      </w:pPr>
    </w:p>
    <w:p w14:paraId="3FD7F4C2" w14:textId="225D4354" w:rsidR="00B64303" w:rsidRDefault="00322058" w:rsidP="000E395E">
      <w:pPr>
        <w:rPr>
          <w:rFonts w:eastAsia="Times New Roman" w:cs="Arial"/>
          <w:szCs w:val="20"/>
          <w:lang w:eastAsia="hu-HU"/>
        </w:rPr>
      </w:pPr>
      <w:r w:rsidRPr="000E395E">
        <w:rPr>
          <w:rFonts w:eastAsia="Times New Roman" w:cs="Arial"/>
          <w:b/>
          <w:bCs/>
          <w:szCs w:val="20"/>
          <w:lang w:eastAsia="hu-HU"/>
        </w:rPr>
        <w:t>31D2141</w:t>
      </w:r>
      <w:r>
        <w:rPr>
          <w:rFonts w:eastAsia="Times New Roman" w:cs="Arial"/>
          <w:szCs w:val="20"/>
          <w:lang w:eastAsia="hu-HU"/>
        </w:rPr>
        <w:t xml:space="preserve"> és </w:t>
      </w:r>
      <w:r w:rsidRPr="000E395E">
        <w:rPr>
          <w:rFonts w:eastAsia="Times New Roman" w:cs="Arial"/>
          <w:b/>
          <w:bCs/>
          <w:szCs w:val="20"/>
          <w:lang w:eastAsia="hu-HU"/>
        </w:rPr>
        <w:t>31D2142</w:t>
      </w:r>
      <w:r>
        <w:rPr>
          <w:rFonts w:eastAsia="Times New Roman" w:cs="Arial"/>
          <w:szCs w:val="20"/>
          <w:lang w:eastAsia="hu-HU"/>
        </w:rPr>
        <w:t xml:space="preserve"> sor alábontásai</w:t>
      </w:r>
    </w:p>
    <w:p w14:paraId="4FFD8E98" w14:textId="561E6D91" w:rsidR="00E14969" w:rsidRDefault="00E73025">
      <w:pPr>
        <w:rPr>
          <w:rFonts w:cs="Arial"/>
          <w:bCs/>
          <w:szCs w:val="20"/>
        </w:rPr>
      </w:pPr>
      <w:r w:rsidRPr="00AE75FD">
        <w:rPr>
          <w:rFonts w:cs="Arial"/>
          <w:szCs w:val="20"/>
        </w:rPr>
        <w:t xml:space="preserve">A </w:t>
      </w:r>
      <w:r w:rsidR="00717975" w:rsidRPr="00C42BBB">
        <w:rPr>
          <w:rFonts w:cs="Arial"/>
          <w:bCs/>
          <w:szCs w:val="20"/>
        </w:rPr>
        <w:t>78/2014</w:t>
      </w:r>
      <w:r w:rsidR="0021548D">
        <w:rPr>
          <w:rFonts w:cs="Arial"/>
          <w:bCs/>
          <w:szCs w:val="20"/>
        </w:rPr>
        <w:t>.</w:t>
      </w:r>
      <w:r w:rsidR="00717975" w:rsidRPr="00C42BBB">
        <w:rPr>
          <w:rFonts w:cs="Arial"/>
          <w:bCs/>
          <w:szCs w:val="20"/>
        </w:rPr>
        <w:t xml:space="preserve"> </w:t>
      </w:r>
      <w:r w:rsidR="008E62C8" w:rsidRPr="008E62C8">
        <w:rPr>
          <w:rFonts w:cs="Arial"/>
          <w:bCs/>
          <w:szCs w:val="20"/>
        </w:rPr>
        <w:t xml:space="preserve">(III. 14.) </w:t>
      </w:r>
      <w:r w:rsidR="00717975" w:rsidRPr="00C42BBB">
        <w:rPr>
          <w:rFonts w:cs="Arial"/>
          <w:bCs/>
          <w:szCs w:val="20"/>
        </w:rPr>
        <w:t xml:space="preserve">Korm. rendelet </w:t>
      </w:r>
      <w:r w:rsidR="000A5F12">
        <w:rPr>
          <w:rFonts w:cs="Arial"/>
          <w:bCs/>
          <w:szCs w:val="20"/>
        </w:rPr>
        <w:t xml:space="preserve">hatálya </w:t>
      </w:r>
      <w:r w:rsidR="00717975">
        <w:rPr>
          <w:rFonts w:cs="Arial"/>
          <w:bCs/>
          <w:szCs w:val="20"/>
        </w:rPr>
        <w:t xml:space="preserve">alá nem tartozó </w:t>
      </w:r>
      <w:r w:rsidRPr="00AE75FD">
        <w:rPr>
          <w:rFonts w:cs="Arial"/>
          <w:szCs w:val="20"/>
        </w:rPr>
        <w:t>befektetési alapok besorolás</w:t>
      </w:r>
      <w:r w:rsidR="005F5956" w:rsidRPr="00AE75FD">
        <w:rPr>
          <w:rFonts w:cs="Arial"/>
          <w:szCs w:val="20"/>
        </w:rPr>
        <w:t>át</w:t>
      </w:r>
      <w:r w:rsidRPr="00AE75FD">
        <w:rPr>
          <w:rFonts w:cs="Arial"/>
          <w:szCs w:val="20"/>
        </w:rPr>
        <w:t xml:space="preserve"> a</w:t>
      </w:r>
      <w:r w:rsidR="005F5956" w:rsidRPr="00AE75FD">
        <w:rPr>
          <w:rFonts w:cs="Arial"/>
          <w:szCs w:val="20"/>
        </w:rPr>
        <w:t>z MNB honlapján közzétett</w:t>
      </w:r>
      <w:r w:rsidRPr="00AE75FD">
        <w:rPr>
          <w:rFonts w:cs="Arial"/>
          <w:szCs w:val="20"/>
        </w:rPr>
        <w:t xml:space="preserve"> </w:t>
      </w:r>
      <w:r w:rsidR="00276032" w:rsidRPr="00AE75FD">
        <w:rPr>
          <w:rFonts w:cs="Arial"/>
          <w:bCs/>
          <w:szCs w:val="20"/>
        </w:rPr>
        <w:t>„Befektetési politika” kódtár alapján</w:t>
      </w:r>
      <w:r w:rsidR="00717975">
        <w:rPr>
          <w:rFonts w:cs="Arial"/>
          <w:bCs/>
          <w:szCs w:val="20"/>
        </w:rPr>
        <w:t xml:space="preserve">, a </w:t>
      </w:r>
      <w:r w:rsidR="00717975"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717975" w:rsidRPr="00C42BBB">
        <w:rPr>
          <w:rFonts w:cs="Arial"/>
          <w:bCs/>
          <w:szCs w:val="20"/>
        </w:rPr>
        <w:t xml:space="preserve"> Korm. rendelet </w:t>
      </w:r>
      <w:r w:rsidR="000A5F12">
        <w:rPr>
          <w:rFonts w:cs="Arial"/>
          <w:bCs/>
          <w:szCs w:val="20"/>
        </w:rPr>
        <w:t xml:space="preserve">hatálya </w:t>
      </w:r>
      <w:r w:rsidR="00717975">
        <w:rPr>
          <w:rFonts w:cs="Arial"/>
          <w:bCs/>
          <w:szCs w:val="20"/>
        </w:rPr>
        <w:t xml:space="preserve">alá tartozó </w:t>
      </w:r>
      <w:r w:rsidR="00717975" w:rsidRPr="00AE75FD">
        <w:rPr>
          <w:rFonts w:cs="Arial"/>
          <w:szCs w:val="20"/>
        </w:rPr>
        <w:t>befektetési alapok</w:t>
      </w:r>
      <w:r w:rsidR="00276032" w:rsidRPr="00AE75FD">
        <w:rPr>
          <w:rFonts w:cs="Arial"/>
          <w:bCs/>
          <w:szCs w:val="20"/>
        </w:rPr>
        <w:t xml:space="preserve"> </w:t>
      </w:r>
      <w:r w:rsidR="00717975">
        <w:rPr>
          <w:rFonts w:cs="Arial"/>
          <w:bCs/>
          <w:szCs w:val="20"/>
        </w:rPr>
        <w:t>besorolását a</w:t>
      </w:r>
      <w:r w:rsidR="00C26C3C">
        <w:rPr>
          <w:rFonts w:cs="Arial"/>
          <w:bCs/>
          <w:szCs w:val="20"/>
        </w:rPr>
        <w:t>z MNB honlapján közzétett</w:t>
      </w:r>
      <w:r w:rsidR="00717975">
        <w:rPr>
          <w:rFonts w:cs="Arial"/>
          <w:bCs/>
          <w:szCs w:val="20"/>
        </w:rPr>
        <w:t xml:space="preserve"> </w:t>
      </w:r>
      <w:r w:rsidR="00AA2C63">
        <w:rPr>
          <w:rFonts w:cs="Arial"/>
          <w:bCs/>
          <w:szCs w:val="20"/>
        </w:rPr>
        <w:t>„</w:t>
      </w:r>
      <w:r w:rsidR="00C42BBB" w:rsidRPr="00C42BBB">
        <w:rPr>
          <w:rFonts w:cs="Arial"/>
          <w:bCs/>
          <w:szCs w:val="20"/>
        </w:rPr>
        <w:t xml:space="preserve">Befektetési politika kódtára </w:t>
      </w:r>
      <w:r w:rsidR="00C26C3C">
        <w:rPr>
          <w:rFonts w:cs="Arial"/>
          <w:bCs/>
          <w:szCs w:val="20"/>
        </w:rPr>
        <w:t xml:space="preserve">a </w:t>
      </w:r>
      <w:r w:rsidR="00C42BBB"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C42BBB" w:rsidRPr="00C42BBB">
        <w:rPr>
          <w:rFonts w:cs="Arial"/>
          <w:bCs/>
          <w:szCs w:val="20"/>
        </w:rPr>
        <w:t xml:space="preserve"> Korm. rendelet szerint</w:t>
      </w:r>
      <w:r w:rsidR="00C42BBB">
        <w:rPr>
          <w:rFonts w:cs="Arial"/>
          <w:bCs/>
          <w:szCs w:val="20"/>
        </w:rPr>
        <w:t>”</w:t>
      </w:r>
      <w:r w:rsidR="00C42BBB" w:rsidRPr="00C42BBB">
        <w:rPr>
          <w:rFonts w:cs="Arial"/>
          <w:bCs/>
          <w:szCs w:val="20"/>
        </w:rPr>
        <w:t xml:space="preserve"> </w:t>
      </w:r>
      <w:r w:rsidR="00276032" w:rsidRPr="00AE75FD">
        <w:rPr>
          <w:rFonts w:cs="Arial"/>
          <w:bCs/>
          <w:szCs w:val="20"/>
        </w:rPr>
        <w:t>k</w:t>
      </w:r>
      <w:r w:rsidR="005F5956" w:rsidRPr="00AE75FD">
        <w:rPr>
          <w:rFonts w:cs="Arial"/>
          <w:bCs/>
          <w:szCs w:val="20"/>
        </w:rPr>
        <w:t>ell elvégezni</w:t>
      </w:r>
      <w:r w:rsidR="00924ABB" w:rsidRPr="00AE75FD">
        <w:rPr>
          <w:rFonts w:cs="Arial"/>
          <w:bCs/>
          <w:szCs w:val="20"/>
        </w:rPr>
        <w:t>, az alábbiak figyelembevételével</w:t>
      </w:r>
      <w:r w:rsidR="00276032" w:rsidRPr="00AE75FD">
        <w:rPr>
          <w:rFonts w:cs="Arial"/>
          <w:bCs/>
          <w:szCs w:val="20"/>
        </w:rPr>
        <w:t>.</w:t>
      </w:r>
      <w:r w:rsidR="00E14969">
        <w:rPr>
          <w:rFonts w:cs="Arial"/>
          <w:bCs/>
          <w:szCs w:val="20"/>
        </w:rPr>
        <w:t xml:space="preserve"> </w:t>
      </w:r>
    </w:p>
    <w:p w14:paraId="788B1E55" w14:textId="4FA7633B" w:rsidR="00741541" w:rsidRDefault="00741541" w:rsidP="00AF7082">
      <w:pPr>
        <w:rPr>
          <w:rFonts w:cs="Arial"/>
          <w:bCs/>
          <w:szCs w:val="20"/>
        </w:rPr>
      </w:pPr>
      <w:r w:rsidRPr="00C65E95">
        <w:rPr>
          <w:rFonts w:cs="Arial"/>
        </w:rPr>
        <w:t>A befektetési jegyeket az őket kibocsátó alap kategóriájának megfelelően kell figyelembe venni.</w:t>
      </w:r>
      <w:r w:rsidRPr="00831374">
        <w:t xml:space="preserve"> </w:t>
      </w:r>
    </w:p>
    <w:p w14:paraId="464987E4" w14:textId="77777777" w:rsidR="000A5F12" w:rsidRPr="00C65E95" w:rsidRDefault="000A5F12" w:rsidP="000A5F12">
      <w:pPr>
        <w:rPr>
          <w:rFonts w:cs="Arial"/>
        </w:rPr>
      </w:pPr>
      <w:r w:rsidRPr="00831374">
        <w:rPr>
          <w:rFonts w:cs="Arial"/>
        </w:rPr>
        <w:t xml:space="preserve">A 78/2014. (III. 14.) Korm. rendelet </w:t>
      </w:r>
      <w:r>
        <w:rPr>
          <w:rFonts w:cs="Arial"/>
        </w:rPr>
        <w:t xml:space="preserve">hatálya </w:t>
      </w:r>
      <w:r w:rsidRPr="00831374">
        <w:rPr>
          <w:rFonts w:cs="Arial"/>
        </w:rPr>
        <w:t xml:space="preserve">alá nem tartozó </w:t>
      </w:r>
      <w:r>
        <w:rPr>
          <w:rFonts w:cs="Arial"/>
        </w:rPr>
        <w:t xml:space="preserve">befektetési </w:t>
      </w:r>
      <w:r w:rsidRPr="00831374">
        <w:rPr>
          <w:rFonts w:cs="Arial"/>
        </w:rPr>
        <w:t>alap</w:t>
      </w:r>
      <w:r w:rsidRPr="00546698">
        <w:rPr>
          <w:rFonts w:cs="Arial"/>
        </w:rPr>
        <w:t xml:space="preserve">nak kell tekinteni a 78/2014. </w:t>
      </w:r>
      <w:r>
        <w:rPr>
          <w:rFonts w:cs="Arial"/>
        </w:rPr>
        <w:br/>
      </w:r>
      <w:r w:rsidRPr="00546698">
        <w:rPr>
          <w:rFonts w:cs="Arial"/>
        </w:rPr>
        <w:t>(III. 14.) Korm. rendelet 1/A. §-</w:t>
      </w:r>
      <w:r>
        <w:rPr>
          <w:rFonts w:cs="Arial"/>
        </w:rPr>
        <w:t>á</w:t>
      </w:r>
      <w:r w:rsidRPr="00546698">
        <w:rPr>
          <w:rFonts w:cs="Arial"/>
        </w:rPr>
        <w:t>ban</w:t>
      </w:r>
      <w:r>
        <w:rPr>
          <w:rFonts w:cs="Arial"/>
        </w:rPr>
        <w:t>, illetve 1/L. §-ában nevesített,</w:t>
      </w:r>
      <w:r w:rsidRPr="00546698">
        <w:rPr>
          <w:rFonts w:cs="Arial"/>
        </w:rPr>
        <w:t xml:space="preserve">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r w:rsidRPr="00831374">
        <w:rPr>
          <w:rFonts w:cs="Arial"/>
        </w:rPr>
        <w:t>.</w:t>
      </w:r>
    </w:p>
    <w:p w14:paraId="457AA67D" w14:textId="77777777" w:rsidR="00717975" w:rsidRPr="00AE75FD" w:rsidRDefault="00717975" w:rsidP="000E395E">
      <w:pPr>
        <w:rPr>
          <w:rFonts w:cs="Arial"/>
          <w:szCs w:val="20"/>
        </w:rPr>
      </w:pPr>
    </w:p>
    <w:p w14:paraId="01D55440" w14:textId="769524CF" w:rsidR="00276032" w:rsidRPr="00AE75FD" w:rsidRDefault="00276032" w:rsidP="00B64303">
      <w:pPr>
        <w:rPr>
          <w:rFonts w:cs="Arial"/>
          <w:bCs/>
          <w:szCs w:val="20"/>
        </w:rPr>
      </w:pPr>
      <w:r w:rsidRPr="00AE75FD">
        <w:rPr>
          <w:rFonts w:cs="Arial"/>
          <w:bCs/>
          <w:szCs w:val="20"/>
        </w:rPr>
        <w:t>A</w:t>
      </w:r>
      <w:r w:rsidR="000A5F12">
        <w:rPr>
          <w:rFonts w:cs="Arial"/>
          <w:bCs/>
          <w:szCs w:val="20"/>
        </w:rPr>
        <w:t xml:space="preserve"> </w:t>
      </w:r>
      <w:r w:rsidR="00E14969"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E14969" w:rsidRPr="00C42BBB">
        <w:rPr>
          <w:rFonts w:cs="Arial"/>
          <w:bCs/>
          <w:szCs w:val="20"/>
        </w:rPr>
        <w:t xml:space="preserve"> Korm. rendelet </w:t>
      </w:r>
      <w:r w:rsidR="000A5F12">
        <w:rPr>
          <w:rFonts w:cs="Arial"/>
          <w:bCs/>
          <w:szCs w:val="20"/>
        </w:rPr>
        <w:t xml:space="preserve">hatálya </w:t>
      </w:r>
      <w:r w:rsidR="00E14969">
        <w:rPr>
          <w:rFonts w:cs="Arial"/>
          <w:bCs/>
          <w:szCs w:val="20"/>
        </w:rPr>
        <w:t xml:space="preserve">alá nem tartozó </w:t>
      </w:r>
      <w:r w:rsidR="006A3289" w:rsidRPr="00AE75FD">
        <w:rPr>
          <w:rFonts w:cs="Arial"/>
          <w:bCs/>
          <w:szCs w:val="20"/>
        </w:rPr>
        <w:t xml:space="preserve">befektetési </w:t>
      </w:r>
      <w:r w:rsidRPr="00AE75FD">
        <w:rPr>
          <w:rFonts w:cs="Arial"/>
          <w:bCs/>
          <w:szCs w:val="20"/>
        </w:rPr>
        <w:t>alapok kategóriába sorolásának kiegészítő szabályai:</w:t>
      </w:r>
    </w:p>
    <w:p w14:paraId="700DC0B6" w14:textId="1FC12622" w:rsidR="00276032" w:rsidRPr="00AE75FD" w:rsidRDefault="00276032" w:rsidP="007A54DB">
      <w:pPr>
        <w:rPr>
          <w:rFonts w:cs="Arial"/>
          <w:szCs w:val="20"/>
        </w:rPr>
      </w:pPr>
      <w:r w:rsidRPr="00AE75FD">
        <w:rPr>
          <w:rFonts w:cs="Arial"/>
          <w:szCs w:val="20"/>
        </w:rPr>
        <w:t xml:space="preserve">a) </w:t>
      </w:r>
      <w:r w:rsidR="005F5956" w:rsidRPr="00AE75FD">
        <w:rPr>
          <w:rFonts w:cs="Arial"/>
          <w:szCs w:val="20"/>
        </w:rPr>
        <w:t>k</w:t>
      </w:r>
      <w:r w:rsidRPr="00AE75FD">
        <w:rPr>
          <w:rFonts w:cs="Arial"/>
          <w:szCs w:val="20"/>
        </w:rPr>
        <w:t>ötvény- és pénzpiaci alap nem tartalmazhat részvénytípusú eszközöket</w:t>
      </w:r>
      <w:r w:rsidR="005666F1" w:rsidRPr="00AE75FD">
        <w:rPr>
          <w:rFonts w:cs="Arial"/>
          <w:szCs w:val="20"/>
        </w:rPr>
        <w:t>;</w:t>
      </w:r>
      <w:r w:rsidRPr="00AE75FD">
        <w:rPr>
          <w:rFonts w:cs="Arial"/>
          <w:szCs w:val="20"/>
        </w:rPr>
        <w:t xml:space="preserve"> </w:t>
      </w:r>
      <w:r w:rsidR="005666F1" w:rsidRPr="00AE75FD">
        <w:rPr>
          <w:rFonts w:cs="Arial"/>
          <w:szCs w:val="20"/>
        </w:rPr>
        <w:t>a</w:t>
      </w:r>
      <w:r w:rsidRPr="00AE75FD">
        <w:rPr>
          <w:rFonts w:cs="Arial"/>
          <w:szCs w:val="20"/>
        </w:rPr>
        <w:t xml:space="preserve"> határidős eladással fedezett részvények ebből a szempontból kötvényjellegű eszköznek minősíthetők, az eszköz futamideje ilyenkor megegyezik a határidős ügylet hátralévő lejárati ide</w:t>
      </w:r>
      <w:r w:rsidR="00D3525E" w:rsidRPr="00AE75FD">
        <w:rPr>
          <w:rFonts w:cs="Arial"/>
          <w:szCs w:val="20"/>
        </w:rPr>
        <w:t>j</w:t>
      </w:r>
      <w:r w:rsidRPr="00AE75FD">
        <w:rPr>
          <w:rFonts w:cs="Arial"/>
          <w:szCs w:val="20"/>
        </w:rPr>
        <w:t>ével</w:t>
      </w:r>
      <w:r w:rsidR="005666F1" w:rsidRPr="00AE75FD">
        <w:rPr>
          <w:rFonts w:cs="Arial"/>
          <w:szCs w:val="20"/>
        </w:rPr>
        <w:t>;</w:t>
      </w:r>
      <w:r w:rsidRPr="00AE75FD">
        <w:rPr>
          <w:rFonts w:cs="Arial"/>
          <w:szCs w:val="20"/>
        </w:rPr>
        <w:t xml:space="preserve"> </w:t>
      </w:r>
    </w:p>
    <w:p w14:paraId="1E614075" w14:textId="141F5A1F" w:rsidR="009362A1" w:rsidRPr="00AE75FD" w:rsidRDefault="00E14969" w:rsidP="00AF7082">
      <w:pPr>
        <w:rPr>
          <w:rFonts w:cs="Arial"/>
          <w:b/>
          <w:szCs w:val="20"/>
        </w:rPr>
      </w:pPr>
      <w:r>
        <w:rPr>
          <w:rFonts w:cs="Arial"/>
          <w:szCs w:val="20"/>
        </w:rPr>
        <w:lastRenderedPageBreak/>
        <w:t>b</w:t>
      </w:r>
      <w:r w:rsidR="00276032" w:rsidRPr="00AE75FD">
        <w:rPr>
          <w:rFonts w:cs="Arial"/>
          <w:szCs w:val="20"/>
        </w:rPr>
        <w:t xml:space="preserve">) </w:t>
      </w:r>
      <w:r w:rsidR="005666F1" w:rsidRPr="00AE75FD">
        <w:rPr>
          <w:rFonts w:cs="Arial"/>
          <w:szCs w:val="20"/>
        </w:rPr>
        <w:t>a</w:t>
      </w:r>
      <w:r w:rsidR="00276032" w:rsidRPr="00AE75FD">
        <w:rPr>
          <w:rFonts w:cs="Arial"/>
          <w:szCs w:val="20"/>
        </w:rPr>
        <w:t xml:space="preserve"> befektetési alapokba fektető alap besorolását a mögöttes termék kategóriájának megfelelően kell figyelembe venni.</w:t>
      </w:r>
    </w:p>
    <w:p w14:paraId="50799555" w14:textId="42B2554E" w:rsidR="002D0B07" w:rsidRPr="005A47CF" w:rsidRDefault="00D75356" w:rsidP="00AA0329">
      <w:pPr>
        <w:pStyle w:val="Cmsor3"/>
      </w:pPr>
      <w:r w:rsidRPr="005A47CF">
        <w:t>1.1</w:t>
      </w:r>
      <w:r w:rsidR="0077697C" w:rsidRPr="005A47CF">
        <w:t>5</w:t>
      </w:r>
      <w:r w:rsidRPr="005A47CF">
        <w:t>.</w:t>
      </w:r>
      <w:r w:rsidR="005D5D5F" w:rsidRPr="005A47CF">
        <w:t xml:space="preserve"> </w:t>
      </w:r>
      <w:r w:rsidR="002D0B07" w:rsidRPr="005A47CF">
        <w:t xml:space="preserve">32A </w:t>
      </w:r>
      <w:r w:rsidR="00347A5A" w:rsidRPr="005A47CF">
        <w:t xml:space="preserve">Befektetési vállalkozás </w:t>
      </w:r>
      <w:r w:rsidR="00AD21D0">
        <w:t>–</w:t>
      </w:r>
      <w:r w:rsidR="00347A5A" w:rsidRPr="005A47CF">
        <w:t xml:space="preserve"> </w:t>
      </w:r>
      <w:r w:rsidR="00CB1FAB" w:rsidRPr="005A47CF">
        <w:t>Eredménykimutatás</w:t>
      </w:r>
    </w:p>
    <w:p w14:paraId="6362B671" w14:textId="77777777" w:rsidR="002D0B07" w:rsidRPr="0066505D" w:rsidRDefault="002D0B07" w:rsidP="0066505D">
      <w:pPr>
        <w:rPr>
          <w:b/>
          <w:bCs/>
        </w:rPr>
      </w:pPr>
      <w:r w:rsidRPr="0066505D">
        <w:rPr>
          <w:b/>
          <w:bCs/>
        </w:rPr>
        <w:t xml:space="preserve">A </w:t>
      </w:r>
      <w:r w:rsidR="0074588E" w:rsidRPr="0066505D">
        <w:rPr>
          <w:b/>
          <w:bCs/>
        </w:rPr>
        <w:t>tábla</w:t>
      </w:r>
      <w:r w:rsidRPr="0066505D">
        <w:rPr>
          <w:b/>
          <w:bCs/>
        </w:rPr>
        <w:t xml:space="preserve"> kitöltése</w:t>
      </w:r>
    </w:p>
    <w:p w14:paraId="5CFE01B6" w14:textId="77777777" w:rsidR="002B1D9D" w:rsidRPr="005A47CF" w:rsidRDefault="00D77856" w:rsidP="002B1D9D">
      <w:pPr>
        <w:spacing w:before="240"/>
        <w:rPr>
          <w:rFonts w:cs="Arial"/>
          <w:szCs w:val="20"/>
        </w:rPr>
      </w:pPr>
      <w:r w:rsidRPr="005A47CF">
        <w:rPr>
          <w:rFonts w:cs="Arial"/>
          <w:szCs w:val="20"/>
        </w:rPr>
        <w:t xml:space="preserve">A </w:t>
      </w:r>
      <w:r w:rsidR="00DB34F1" w:rsidRPr="005A47CF">
        <w:rPr>
          <w:rFonts w:cs="Arial"/>
          <w:szCs w:val="20"/>
        </w:rPr>
        <w:t>tábla</w:t>
      </w:r>
      <w:r w:rsidRPr="005A47CF">
        <w:rPr>
          <w:rFonts w:cs="Arial"/>
          <w:szCs w:val="20"/>
        </w:rPr>
        <w:t xml:space="preserve"> a</w:t>
      </w:r>
      <w:r w:rsidR="00DF3AD5" w:rsidRPr="005A47CF">
        <w:rPr>
          <w:rFonts w:cs="Arial"/>
          <w:szCs w:val="20"/>
        </w:rPr>
        <w:t>z</w:t>
      </w:r>
      <w:r w:rsidRPr="005A47CF">
        <w:rPr>
          <w:rFonts w:cs="Arial"/>
          <w:szCs w:val="20"/>
        </w:rPr>
        <w:t xml:space="preserve"> </w:t>
      </w:r>
      <w:r w:rsidR="00DF3AD5" w:rsidRPr="005A47CF">
        <w:rPr>
          <w:rFonts w:cs="Arial"/>
          <w:szCs w:val="20"/>
        </w:rPr>
        <w:t>adatszolgáltatónak</w:t>
      </w:r>
      <w:r w:rsidRPr="005A47CF">
        <w:rPr>
          <w:rFonts w:cs="Arial"/>
          <w:szCs w:val="20"/>
        </w:rPr>
        <w:t xml:space="preserve"> </w:t>
      </w:r>
      <w:r w:rsidR="00204551" w:rsidRPr="00CC0FC6">
        <w:rPr>
          <w:rFonts w:cs="Arial"/>
          <w:color w:val="000000"/>
          <w:szCs w:val="20"/>
        </w:rPr>
        <w:t>–</w:t>
      </w:r>
      <w:r w:rsidRPr="005A47CF">
        <w:rPr>
          <w:rFonts w:cs="Arial"/>
          <w:szCs w:val="20"/>
        </w:rPr>
        <w:t xml:space="preserve"> az érvényes számviteli előírások alapján összeállított </w:t>
      </w:r>
      <w:r w:rsidR="00204551" w:rsidRPr="00CC0FC6">
        <w:rPr>
          <w:rFonts w:cs="Arial"/>
          <w:color w:val="000000"/>
          <w:szCs w:val="20"/>
        </w:rPr>
        <w:t>–</w:t>
      </w:r>
      <w:r w:rsidRPr="005A47CF">
        <w:rPr>
          <w:rFonts w:cs="Arial"/>
          <w:szCs w:val="20"/>
        </w:rPr>
        <w:t xml:space="preserve"> főkönyvi, illetve az azt alátámasztó analitikus nyilvántartásain alapszik, de az adófizetési kötelezettség tekintetében év közben e</w:t>
      </w:r>
      <w:r w:rsidR="002D6900" w:rsidRPr="005A47CF">
        <w:rPr>
          <w:rFonts w:cs="Arial"/>
          <w:szCs w:val="20"/>
        </w:rPr>
        <w:t>ltér az éves beszámoló eredmény</w:t>
      </w:r>
      <w:r w:rsidRPr="005A47CF">
        <w:rPr>
          <w:rFonts w:cs="Arial"/>
          <w:szCs w:val="20"/>
        </w:rPr>
        <w:t>kimutatásától.</w:t>
      </w:r>
      <w:r w:rsidR="002B1D9D" w:rsidRPr="005A47CF">
        <w:rPr>
          <w:rFonts w:cs="Arial"/>
          <w:szCs w:val="20"/>
        </w:rPr>
        <w:t xml:space="preserve"> </w:t>
      </w:r>
    </w:p>
    <w:p w14:paraId="17949C34" w14:textId="77777777" w:rsidR="002B1D9D" w:rsidRPr="005A47CF" w:rsidRDefault="00D77856" w:rsidP="002B1D9D">
      <w:pPr>
        <w:spacing w:before="240"/>
        <w:rPr>
          <w:rFonts w:cs="Arial"/>
          <w:szCs w:val="20"/>
        </w:rPr>
      </w:pPr>
      <w:r w:rsidRPr="005A47CF">
        <w:rPr>
          <w:rFonts w:cs="Arial"/>
          <w:szCs w:val="20"/>
        </w:rPr>
        <w:t>A ráfordításokat, költségeket az alapértelmezésnek megfelelően nem kell negatív előjellel ellátni. Ha azonban 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 jelentésében </w:t>
      </w:r>
      <w:r w:rsidR="00204551" w:rsidRPr="00CC0FC6">
        <w:rPr>
          <w:rFonts w:cs="Arial"/>
          <w:color w:val="000000"/>
          <w:szCs w:val="20"/>
        </w:rPr>
        <w:t>–</w:t>
      </w:r>
      <w:r w:rsidRPr="005A47CF">
        <w:rPr>
          <w:rFonts w:cs="Arial"/>
          <w:szCs w:val="20"/>
        </w:rPr>
        <w:t xml:space="preserve"> a számlák aggregálása után </w:t>
      </w:r>
      <w:r w:rsidR="00204551" w:rsidRPr="00CC0FC6">
        <w:rPr>
          <w:rFonts w:cs="Arial"/>
          <w:color w:val="000000"/>
          <w:szCs w:val="20"/>
        </w:rPr>
        <w:t>–</w:t>
      </w:r>
      <w:r w:rsidRPr="005A47CF">
        <w:rPr>
          <w:rFonts w:cs="Arial"/>
          <w:szCs w:val="20"/>
        </w:rPr>
        <w:t xml:space="preserve"> valamelyik ráfordítás vagy költség sor </w:t>
      </w:r>
      <w:r w:rsidR="002D6900" w:rsidRPr="005A47CF">
        <w:rPr>
          <w:rFonts w:cs="Arial"/>
          <w:szCs w:val="20"/>
        </w:rPr>
        <w:t>„</w:t>
      </w:r>
      <w:r w:rsidR="0001212E" w:rsidRPr="005A47CF">
        <w:rPr>
          <w:rFonts w:cs="Arial"/>
          <w:szCs w:val="20"/>
        </w:rPr>
        <w:t>k</w:t>
      </w:r>
      <w:r w:rsidRPr="005A47CF">
        <w:rPr>
          <w:rFonts w:cs="Arial"/>
          <w:szCs w:val="20"/>
        </w:rPr>
        <w:t>övetel</w:t>
      </w:r>
      <w:r w:rsidR="002D6900" w:rsidRPr="005A47CF">
        <w:rPr>
          <w:rFonts w:cs="Arial"/>
          <w:szCs w:val="20"/>
        </w:rPr>
        <w:t>”</w:t>
      </w:r>
      <w:r w:rsidRPr="005A47CF">
        <w:rPr>
          <w:rFonts w:cs="Arial"/>
          <w:szCs w:val="20"/>
        </w:rPr>
        <w:t xml:space="preserve">, illetve bevétel sor </w:t>
      </w:r>
      <w:r w:rsidR="002D6900" w:rsidRPr="005A47CF">
        <w:rPr>
          <w:rFonts w:cs="Arial"/>
          <w:szCs w:val="20"/>
        </w:rPr>
        <w:t>„</w:t>
      </w:r>
      <w:r w:rsidR="0001212E" w:rsidRPr="005A47CF">
        <w:rPr>
          <w:rFonts w:cs="Arial"/>
          <w:szCs w:val="20"/>
        </w:rPr>
        <w:t>t</w:t>
      </w:r>
      <w:r w:rsidRPr="005A47CF">
        <w:rPr>
          <w:rFonts w:cs="Arial"/>
          <w:szCs w:val="20"/>
        </w:rPr>
        <w:t>artozik</w:t>
      </w:r>
      <w:r w:rsidR="002D6900" w:rsidRPr="005A47CF">
        <w:rPr>
          <w:rFonts w:cs="Arial"/>
          <w:szCs w:val="20"/>
        </w:rPr>
        <w:t>”</w:t>
      </w:r>
      <w:r w:rsidRPr="005A47CF">
        <w:rPr>
          <w:rFonts w:cs="Arial"/>
          <w:szCs w:val="20"/>
        </w:rPr>
        <w:t xml:space="preserve"> egyenleget mutat, akkor ezt a tételt negatív előjellel kell</w:t>
      </w:r>
      <w:r w:rsidR="002D6900" w:rsidRPr="005A47CF">
        <w:rPr>
          <w:rFonts w:cs="Arial"/>
          <w:szCs w:val="20"/>
        </w:rPr>
        <w:t xml:space="preserve"> feltüntetni. </w:t>
      </w:r>
    </w:p>
    <w:p w14:paraId="3B393EBF" w14:textId="77777777" w:rsidR="002B1D9D" w:rsidRPr="005A47CF" w:rsidRDefault="002D6900" w:rsidP="002B1D9D">
      <w:pPr>
        <w:spacing w:before="240"/>
        <w:rPr>
          <w:rFonts w:cs="Arial"/>
          <w:szCs w:val="20"/>
        </w:rPr>
      </w:pPr>
      <w:r w:rsidRPr="005A47CF">
        <w:rPr>
          <w:rFonts w:cs="Arial"/>
          <w:szCs w:val="20"/>
        </w:rPr>
        <w:t>Az egyes eredmény</w:t>
      </w:r>
      <w:r w:rsidR="00D77856" w:rsidRPr="005A47CF">
        <w:rPr>
          <w:rFonts w:cs="Arial"/>
          <w:szCs w:val="20"/>
        </w:rPr>
        <w:t>sorokban veszteség esetén a negatív előjelet ki kell tenni.</w:t>
      </w:r>
      <w:r w:rsidR="005E1740" w:rsidRPr="005A47CF">
        <w:rPr>
          <w:rFonts w:cs="Arial"/>
          <w:szCs w:val="20"/>
        </w:rPr>
        <w:t xml:space="preserve"> </w:t>
      </w:r>
    </w:p>
    <w:p w14:paraId="1E2906A5" w14:textId="77777777" w:rsidR="00DF3AD5" w:rsidRPr="005A47CF" w:rsidRDefault="00DF3AD5" w:rsidP="002B1D9D">
      <w:pPr>
        <w:rPr>
          <w:rFonts w:cs="Arial"/>
          <w:szCs w:val="20"/>
        </w:rPr>
      </w:pPr>
    </w:p>
    <w:p w14:paraId="26F0B8F1" w14:textId="77777777" w:rsidR="005E1740" w:rsidRPr="005A47CF" w:rsidRDefault="005E1740" w:rsidP="002B1D9D">
      <w:pPr>
        <w:rPr>
          <w:rFonts w:cs="Arial"/>
          <w:szCs w:val="20"/>
        </w:rPr>
      </w:pPr>
      <w:r w:rsidRPr="005A47CF">
        <w:rPr>
          <w:rFonts w:cs="Arial"/>
          <w:szCs w:val="20"/>
        </w:rPr>
        <w:t>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ra vonatkozó jogszabályban előírt céltartalékokat az esedékesség időpontjában (negyedév, mérleg fordulónapja stb.) meg kell képezni és el kell számolni. Az éves mérlegbeszámoló elkészítésekor </w:t>
      </w:r>
      <w:r w:rsidR="00147783" w:rsidRPr="005A47CF">
        <w:rPr>
          <w:rFonts w:cs="Arial"/>
          <w:szCs w:val="20"/>
        </w:rPr>
        <w:t>(</w:t>
      </w:r>
      <w:r w:rsidRPr="005A47CF">
        <w:rPr>
          <w:rFonts w:cs="Arial"/>
          <w:szCs w:val="20"/>
        </w:rPr>
        <w:t>az egyes adatokban bekövetkezett módosításoknak megfelelően</w:t>
      </w:r>
      <w:r w:rsidR="00147783" w:rsidRPr="005A47CF">
        <w:rPr>
          <w:rFonts w:cs="Arial"/>
          <w:szCs w:val="20"/>
        </w:rPr>
        <w:t>)</w:t>
      </w:r>
      <w:r w:rsidRPr="005A47CF">
        <w:rPr>
          <w:rFonts w:cs="Arial"/>
          <w:szCs w:val="20"/>
        </w:rPr>
        <w:t xml:space="preserve"> a már megképzett tartalék</w:t>
      </w:r>
      <w:r w:rsidR="00147783" w:rsidRPr="005A47CF">
        <w:rPr>
          <w:rFonts w:cs="Arial"/>
          <w:szCs w:val="20"/>
        </w:rPr>
        <w:t>ok</w:t>
      </w:r>
      <w:r w:rsidRPr="005A47CF">
        <w:rPr>
          <w:rFonts w:cs="Arial"/>
          <w:szCs w:val="20"/>
        </w:rPr>
        <w:t xml:space="preserve"> összege is változhat. </w:t>
      </w:r>
    </w:p>
    <w:p w14:paraId="7BF3B696" w14:textId="371982D4" w:rsidR="002B1D9D" w:rsidRPr="00054222" w:rsidRDefault="00AF538A" w:rsidP="002B1D9D">
      <w:pPr>
        <w:spacing w:before="240"/>
        <w:rPr>
          <w:rFonts w:cs="Arial"/>
          <w:bCs/>
          <w:szCs w:val="20"/>
        </w:rPr>
      </w:pPr>
      <w:r w:rsidRPr="005A47CF">
        <w:rPr>
          <w:rFonts w:cs="Arial"/>
          <w:b/>
          <w:szCs w:val="20"/>
        </w:rPr>
        <w:t>A 32A4</w:t>
      </w:r>
      <w:r w:rsidR="006C1C5B">
        <w:rPr>
          <w:rFonts w:cs="Arial"/>
          <w:b/>
          <w:szCs w:val="20"/>
        </w:rPr>
        <w:t>–</w:t>
      </w:r>
      <w:r w:rsidRPr="005A47CF">
        <w:rPr>
          <w:rFonts w:cs="Arial"/>
          <w:b/>
          <w:szCs w:val="20"/>
        </w:rPr>
        <w:t>32A6</w:t>
      </w:r>
      <w:r w:rsidR="004A75E0" w:rsidRPr="005A47CF">
        <w:rPr>
          <w:rFonts w:cs="Arial"/>
          <w:b/>
          <w:szCs w:val="20"/>
        </w:rPr>
        <w:t>2</w:t>
      </w:r>
      <w:r w:rsidRPr="005A47CF">
        <w:rPr>
          <w:rFonts w:cs="Arial"/>
          <w:b/>
          <w:szCs w:val="20"/>
        </w:rPr>
        <w:t xml:space="preserve"> </w:t>
      </w:r>
      <w:del w:id="14" w:author="MNB" w:date="2024-07-19T15:52:00Z">
        <w:r w:rsidRPr="00054222">
          <w:rPr>
            <w:rFonts w:cs="Arial"/>
            <w:bCs/>
            <w:szCs w:val="20"/>
          </w:rPr>
          <w:delText>sorokat</w:delText>
        </w:r>
      </w:del>
      <w:ins w:id="15" w:author="MNB" w:date="2024-07-19T15:52:00Z">
        <w:r w:rsidRPr="00054222">
          <w:rPr>
            <w:rFonts w:cs="Arial"/>
            <w:bCs/>
            <w:szCs w:val="20"/>
          </w:rPr>
          <w:t>sort</w:t>
        </w:r>
      </w:ins>
      <w:r w:rsidRPr="00054222">
        <w:rPr>
          <w:rFonts w:cs="Arial"/>
          <w:bCs/>
          <w:szCs w:val="20"/>
        </w:rPr>
        <w:t xml:space="preserve"> csak az éves, auditált jelentésben kell kitölteni.</w:t>
      </w:r>
    </w:p>
    <w:p w14:paraId="4FB08BCE" w14:textId="77777777" w:rsidR="00553CB1" w:rsidRPr="005A47CF" w:rsidRDefault="00F6465C" w:rsidP="002B1D9D">
      <w:pPr>
        <w:spacing w:before="240"/>
        <w:rPr>
          <w:rFonts w:cs="Arial"/>
          <w:iCs/>
          <w:szCs w:val="20"/>
        </w:rPr>
      </w:pPr>
      <w:r w:rsidRPr="005A47CF">
        <w:rPr>
          <w:rFonts w:cs="Arial"/>
          <w:b/>
          <w:iCs/>
          <w:szCs w:val="20"/>
        </w:rPr>
        <w:t>32A113</w:t>
      </w:r>
      <w:r w:rsidRPr="005A47CF">
        <w:rPr>
          <w:rFonts w:cs="Arial"/>
          <w:iCs/>
          <w:szCs w:val="20"/>
        </w:rPr>
        <w:t xml:space="preserve"> </w:t>
      </w:r>
      <w:r w:rsidR="00553CB1" w:rsidRPr="005A47CF">
        <w:rPr>
          <w:rFonts w:cs="Arial"/>
          <w:iCs/>
          <w:szCs w:val="20"/>
        </w:rPr>
        <w:t>Nem befektetési szolgáltatási tevékenység bevételei</w:t>
      </w:r>
    </w:p>
    <w:p w14:paraId="42F04CA8" w14:textId="77777777" w:rsidR="002B1D9D" w:rsidRPr="005A47CF" w:rsidRDefault="00F6465C" w:rsidP="00553CB1">
      <w:pPr>
        <w:ind w:left="993"/>
        <w:rPr>
          <w:rFonts w:cs="Arial"/>
          <w:szCs w:val="20"/>
        </w:rPr>
      </w:pPr>
      <w:r w:rsidRPr="005A47CF">
        <w:rPr>
          <w:rFonts w:cs="Arial"/>
          <w:iCs/>
          <w:szCs w:val="20"/>
        </w:rPr>
        <w:t xml:space="preserve">A </w:t>
      </w:r>
      <w:r w:rsidRPr="005A47CF">
        <w:rPr>
          <w:rFonts w:cs="Arial"/>
          <w:szCs w:val="20"/>
        </w:rPr>
        <w:t>Bszt. 8. § (5) bekezdés</w:t>
      </w:r>
      <w:r w:rsidR="00A44244" w:rsidRPr="005A47CF">
        <w:rPr>
          <w:rFonts w:cs="Arial"/>
          <w:szCs w:val="20"/>
        </w:rPr>
        <w:t>é</w:t>
      </w:r>
      <w:r w:rsidRPr="005A47CF">
        <w:rPr>
          <w:rFonts w:cs="Arial"/>
          <w:szCs w:val="20"/>
        </w:rPr>
        <w:t>ben meghatározott tevékenységgel kapcsolatos bevételeket tartalmazza.</w:t>
      </w:r>
    </w:p>
    <w:p w14:paraId="17B99550" w14:textId="77777777" w:rsidR="009C2B72" w:rsidRPr="005A47CF" w:rsidRDefault="009C2B72" w:rsidP="00553CB1">
      <w:pPr>
        <w:ind w:left="993"/>
        <w:rPr>
          <w:rFonts w:cs="Arial"/>
          <w:szCs w:val="20"/>
        </w:rPr>
      </w:pPr>
    </w:p>
    <w:p w14:paraId="45A1CE17" w14:textId="77777777" w:rsidR="00553CB1" w:rsidRPr="005A47CF" w:rsidRDefault="00F6465C" w:rsidP="002B1D9D">
      <w:pPr>
        <w:rPr>
          <w:rFonts w:cs="Arial"/>
          <w:szCs w:val="20"/>
        </w:rPr>
      </w:pPr>
      <w:r w:rsidRPr="005A47CF">
        <w:rPr>
          <w:rFonts w:eastAsia="Times New Roman" w:cs="Arial"/>
          <w:b/>
          <w:szCs w:val="20"/>
          <w:lang w:eastAsia="hu-HU"/>
        </w:rPr>
        <w:t>32A119</w:t>
      </w:r>
      <w:r w:rsidRPr="005A47CF">
        <w:rPr>
          <w:rFonts w:cs="Arial"/>
          <w:szCs w:val="20"/>
        </w:rPr>
        <w:t xml:space="preserve"> </w:t>
      </w:r>
      <w:r w:rsidR="00553CB1" w:rsidRPr="005A47CF">
        <w:rPr>
          <w:rFonts w:cs="Arial"/>
          <w:szCs w:val="20"/>
        </w:rPr>
        <w:t>Nem befektetési szolgáltatási tevékenység ráfordításai</w:t>
      </w:r>
    </w:p>
    <w:p w14:paraId="6B6C32C0" w14:textId="77777777" w:rsidR="002B1D9D" w:rsidRPr="005A47CF" w:rsidRDefault="00F6465C" w:rsidP="00553CB1">
      <w:pPr>
        <w:ind w:left="993"/>
        <w:rPr>
          <w:rFonts w:cs="Arial"/>
          <w:szCs w:val="20"/>
        </w:rPr>
      </w:pPr>
      <w:r w:rsidRPr="005A47CF">
        <w:rPr>
          <w:rFonts w:cs="Arial"/>
          <w:szCs w:val="20"/>
        </w:rPr>
        <w:t>A Bszt. 8. § (5) bekezdés</w:t>
      </w:r>
      <w:r w:rsidR="00A44244" w:rsidRPr="005A47CF">
        <w:rPr>
          <w:rFonts w:cs="Arial"/>
          <w:szCs w:val="20"/>
        </w:rPr>
        <w:t>é</w:t>
      </w:r>
      <w:r w:rsidRPr="005A47CF">
        <w:rPr>
          <w:rFonts w:cs="Arial"/>
          <w:szCs w:val="20"/>
        </w:rPr>
        <w:t>ben meghatározott tevékenységgel kapcsolatos ráfordításokat tartalmazza.</w:t>
      </w:r>
    </w:p>
    <w:p w14:paraId="30E3ED42" w14:textId="77777777" w:rsidR="002C5F74" w:rsidRPr="00AB7801" w:rsidRDefault="002C5F74" w:rsidP="003F1CAC">
      <w:pPr>
        <w:spacing w:before="240"/>
        <w:rPr>
          <w:rFonts w:cs="Arial"/>
          <w:kern w:val="32"/>
          <w:szCs w:val="20"/>
        </w:rPr>
      </w:pPr>
    </w:p>
    <w:p w14:paraId="3311BA0B" w14:textId="77777777" w:rsidR="002B1D9D" w:rsidRPr="005A47CF" w:rsidRDefault="00D75356" w:rsidP="00AA0329">
      <w:pPr>
        <w:pStyle w:val="Cmsor3"/>
      </w:pPr>
      <w:r w:rsidRPr="005A47CF">
        <w:t>1.1</w:t>
      </w:r>
      <w:r w:rsidR="0077697C" w:rsidRPr="005A47CF">
        <w:t>6</w:t>
      </w:r>
      <w:r w:rsidRPr="005A47CF">
        <w:t>.</w:t>
      </w:r>
      <w:r w:rsidR="005D5D5F" w:rsidRPr="005A47CF">
        <w:t xml:space="preserve"> </w:t>
      </w:r>
      <w:r w:rsidR="00C875E9" w:rsidRPr="005A47CF">
        <w:t>32B</w:t>
      </w:r>
      <w:r w:rsidR="00B84319" w:rsidRPr="005A47CF">
        <w:t xml:space="preserve"> </w:t>
      </w:r>
      <w:r w:rsidR="00CB1FAB" w:rsidRPr="005A47CF">
        <w:t>Eredményadatok részletezése</w:t>
      </w:r>
    </w:p>
    <w:p w14:paraId="4A1B1342" w14:textId="77777777" w:rsidR="007402A1" w:rsidRPr="005A47CF" w:rsidRDefault="00B84319" w:rsidP="002B1D9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BBEADF6" w14:textId="77777777" w:rsidR="002B1D9D" w:rsidRPr="005A47CF" w:rsidRDefault="00A05FB6" w:rsidP="00004E66">
      <w:pPr>
        <w:rPr>
          <w:rFonts w:cs="Arial"/>
          <w:szCs w:val="20"/>
        </w:rPr>
      </w:pPr>
      <w:r w:rsidRPr="005A47CF">
        <w:rPr>
          <w:rFonts w:cs="Arial"/>
          <w:szCs w:val="20"/>
        </w:rPr>
        <w:t xml:space="preserve">A </w:t>
      </w:r>
      <w:r w:rsidR="00DB34F1" w:rsidRPr="005A47CF">
        <w:rPr>
          <w:rFonts w:cs="Arial"/>
          <w:szCs w:val="20"/>
        </w:rPr>
        <w:t>táblában</w:t>
      </w:r>
      <w:r w:rsidRPr="005A47CF">
        <w:rPr>
          <w:rFonts w:cs="Arial"/>
          <w:szCs w:val="20"/>
        </w:rPr>
        <w:t xml:space="preserve"> a</w:t>
      </w:r>
      <w:r w:rsidR="00A241FB" w:rsidRPr="005A47CF">
        <w:rPr>
          <w:rFonts w:cs="Arial"/>
          <w:szCs w:val="20"/>
        </w:rPr>
        <w:t>z</w:t>
      </w:r>
      <w:r w:rsidRPr="005A47CF">
        <w:rPr>
          <w:rFonts w:cs="Arial"/>
          <w:szCs w:val="20"/>
        </w:rPr>
        <w:t xml:space="preserve"> </w:t>
      </w:r>
      <w:r w:rsidR="00A241FB" w:rsidRPr="005A47CF">
        <w:rPr>
          <w:rFonts w:cs="Arial"/>
          <w:szCs w:val="20"/>
        </w:rPr>
        <w:t>adatszolgáltató</w:t>
      </w:r>
      <w:r w:rsidRPr="005A47CF">
        <w:rPr>
          <w:rFonts w:cs="Arial"/>
          <w:szCs w:val="20"/>
        </w:rPr>
        <w:t xml:space="preserve"> befektetési szolgáltatási, valamint </w:t>
      </w:r>
      <w:r w:rsidR="00615344" w:rsidRPr="005A47CF">
        <w:rPr>
          <w:rFonts w:cs="Arial"/>
          <w:szCs w:val="20"/>
        </w:rPr>
        <w:t>portfólió</w:t>
      </w:r>
      <w:r w:rsidRPr="005A47CF">
        <w:rPr>
          <w:rFonts w:cs="Arial"/>
          <w:szCs w:val="20"/>
        </w:rPr>
        <w:t>kezelési tevé</w:t>
      </w:r>
      <w:r w:rsidR="00B32E6C" w:rsidRPr="005A47CF">
        <w:rPr>
          <w:rFonts w:cs="Arial"/>
          <w:szCs w:val="20"/>
        </w:rPr>
        <w:t xml:space="preserve">kenységből származó bevételeit, illetve ráfordításait és költségeit kell szerepeltetni, a részletező soroknak megfelelő bontásban. </w:t>
      </w:r>
      <w:r w:rsidR="007D3927" w:rsidRPr="005A47CF">
        <w:rPr>
          <w:rFonts w:cs="Arial"/>
          <w:szCs w:val="20"/>
        </w:rPr>
        <w:t xml:space="preserve">Az ügynöki tevékenységet és a bizományosi tevékenységet </w:t>
      </w:r>
      <w:r w:rsidR="00FE5B6E" w:rsidRPr="005A47CF">
        <w:rPr>
          <w:rFonts w:cs="Arial"/>
          <w:szCs w:val="20"/>
        </w:rPr>
        <w:t xml:space="preserve">a Ptk. </w:t>
      </w:r>
      <w:r w:rsidR="007D3927" w:rsidRPr="005A47CF">
        <w:rPr>
          <w:rFonts w:cs="Arial"/>
          <w:szCs w:val="20"/>
        </w:rPr>
        <w:t>megbízásra vonatkozó szabályainak történő megfelelés alapján kell megkülönböztetni.</w:t>
      </w:r>
    </w:p>
    <w:p w14:paraId="6C553DC2" w14:textId="77777777" w:rsidR="00903770" w:rsidRPr="005A47CF" w:rsidRDefault="00903770" w:rsidP="0066505D">
      <w:bookmarkStart w:id="16" w:name="_Toc424302383"/>
      <w:bookmarkStart w:id="17" w:name="_Toc361844212"/>
    </w:p>
    <w:p w14:paraId="68AFB8A1" w14:textId="6330F8BF" w:rsidR="005E3BE1" w:rsidRPr="005A47CF" w:rsidRDefault="00D75356" w:rsidP="00AA0329">
      <w:pPr>
        <w:pStyle w:val="Cmsor3"/>
      </w:pPr>
      <w:r w:rsidRPr="005A47CF">
        <w:rPr>
          <w:caps/>
        </w:rPr>
        <w:t>1.1</w:t>
      </w:r>
      <w:r w:rsidR="0077697C" w:rsidRPr="005A47CF">
        <w:rPr>
          <w:caps/>
        </w:rPr>
        <w:t>7</w:t>
      </w:r>
      <w:r w:rsidRPr="005A47CF">
        <w:rPr>
          <w:caps/>
        </w:rPr>
        <w:t>.</w:t>
      </w:r>
      <w:r w:rsidR="005D5D5F" w:rsidRPr="005A47CF">
        <w:rPr>
          <w:caps/>
        </w:rPr>
        <w:t xml:space="preserve"> </w:t>
      </w:r>
      <w:r w:rsidR="005E3BE1" w:rsidRPr="005A47CF">
        <w:rPr>
          <w:caps/>
        </w:rPr>
        <w:t>32F0101</w:t>
      </w:r>
      <w:bookmarkEnd w:id="16"/>
      <w:bookmarkEnd w:id="17"/>
      <w:r w:rsidR="005E3BE1" w:rsidRPr="005A47CF">
        <w:rPr>
          <w:caps/>
        </w:rPr>
        <w:t xml:space="preserve"> </w:t>
      </w:r>
      <w:r w:rsidR="00ED5D35" w:rsidRPr="005A47CF">
        <w:t>B</w:t>
      </w:r>
      <w:r w:rsidR="00C422F3" w:rsidRPr="005A47CF">
        <w:t>efektetési vállalkozások IFRS-ek</w:t>
      </w:r>
      <w:r w:rsidR="005E3BE1" w:rsidRPr="005A47CF">
        <w:t xml:space="preserve"> </w:t>
      </w:r>
      <w:r w:rsidR="00C422F3" w:rsidRPr="005A47CF">
        <w:t xml:space="preserve">szerinti mérlege ─ </w:t>
      </w:r>
      <w:r w:rsidR="00C422F3">
        <w:rPr>
          <w:lang w:val="hu-HU"/>
        </w:rPr>
        <w:t>E</w:t>
      </w:r>
      <w:r w:rsidR="00C422F3" w:rsidRPr="005A47CF">
        <w:t>szközök</w:t>
      </w:r>
    </w:p>
    <w:p w14:paraId="384AF46C" w14:textId="77777777" w:rsidR="005E3BE1" w:rsidRPr="005A47CF" w:rsidRDefault="005E3BE1" w:rsidP="005E3BE1">
      <w:pPr>
        <w:pStyle w:val="Baseparagraphnumbered"/>
        <w:numPr>
          <w:ilvl w:val="0"/>
          <w:numId w:val="0"/>
        </w:numPr>
        <w:ind w:left="57"/>
        <w:rPr>
          <w:rFonts w:cs="Arial"/>
          <w:szCs w:val="20"/>
          <w:lang w:val="hu-HU"/>
        </w:rPr>
      </w:pPr>
      <w:bookmarkStart w:id="18" w:name="_Toc246730706"/>
      <w:bookmarkStart w:id="19" w:name="_Toc246730615"/>
      <w:bookmarkStart w:id="20" w:name="_Toc246513943"/>
      <w:bookmarkEnd w:id="18"/>
      <w:bookmarkEnd w:id="19"/>
      <w:bookmarkEnd w:id="20"/>
      <w:r w:rsidRPr="005A47CF">
        <w:rPr>
          <w:rFonts w:cs="Arial"/>
          <w:szCs w:val="20"/>
          <w:lang w:val="hu-HU"/>
        </w:rPr>
        <w:t>A „Készpénz”</w:t>
      </w:r>
      <w:r w:rsidR="000B689C" w:rsidRPr="005A47CF">
        <w:rPr>
          <w:rFonts w:cs="Arial"/>
          <w:szCs w:val="20"/>
          <w:lang w:val="hu-HU"/>
        </w:rPr>
        <w:t xml:space="preserve"> </w:t>
      </w:r>
      <w:r w:rsidRPr="005A47CF">
        <w:rPr>
          <w:rFonts w:cs="Arial"/>
          <w:szCs w:val="20"/>
          <w:lang w:val="hu-HU"/>
        </w:rPr>
        <w:t>magában foglalja a forgalomban lévő, általánosan fizetésre használt forint- és külföldi bankjegyek és -érmék állományát.</w:t>
      </w:r>
    </w:p>
    <w:p w14:paraId="2E8F9758" w14:textId="77777777" w:rsidR="005E3BE1" w:rsidRPr="005A47CF" w:rsidRDefault="000B689C" w:rsidP="005E3BE1">
      <w:pPr>
        <w:pStyle w:val="Baseparagraphnumbered"/>
        <w:numPr>
          <w:ilvl w:val="0"/>
          <w:numId w:val="0"/>
        </w:numPr>
        <w:ind w:left="57"/>
        <w:rPr>
          <w:rFonts w:cs="Arial"/>
          <w:szCs w:val="20"/>
          <w:lang w:val="hu-HU"/>
        </w:rPr>
      </w:pPr>
      <w:r w:rsidRPr="005A47CF">
        <w:rPr>
          <w:rFonts w:cs="Arial"/>
          <w:szCs w:val="20"/>
          <w:lang w:val="hu-HU"/>
        </w:rPr>
        <w:t xml:space="preserve">A </w:t>
      </w:r>
      <w:r w:rsidR="00995995" w:rsidRPr="005A47CF">
        <w:rPr>
          <w:rFonts w:cs="Arial"/>
          <w:szCs w:val="20"/>
          <w:lang w:val="hu-HU"/>
        </w:rPr>
        <w:t>„</w:t>
      </w:r>
      <w:r w:rsidR="005E3BE1" w:rsidRPr="005A47CF">
        <w:rPr>
          <w:rFonts w:cs="Arial"/>
          <w:szCs w:val="20"/>
          <w:lang w:val="hu-HU"/>
        </w:rPr>
        <w:t>Számlakövetelések központi bankokkal szemben” közé tartoznak a központi bankoknál tartott látra szóló követelések egyenlegei.</w:t>
      </w:r>
    </w:p>
    <w:p w14:paraId="55ADE914"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látra szóló betétek” tartalmazza a hitelintézeteknél tartott látra szóló követelések egyenlegét. </w:t>
      </w:r>
    </w:p>
    <w:p w14:paraId="0BD3838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„Hitelviszonyt megtestesítő értékpapírok” az adatszolgáltató tulajdonában lévő, értékpapírként kibocsátott, hitelviszonyt megtestesítő instrumentumok.</w:t>
      </w:r>
    </w:p>
    <w:p w14:paraId="4C689A2B"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„Betétek”: a számlakövetelésnél és látra</w:t>
      </w:r>
      <w:r w:rsidR="00321333" w:rsidRPr="005A47CF">
        <w:rPr>
          <w:rFonts w:cs="Arial"/>
          <w:szCs w:val="20"/>
          <w:lang w:val="hu-HU"/>
        </w:rPr>
        <w:t xml:space="preserve"> </w:t>
      </w:r>
      <w:r w:rsidRPr="005A47CF">
        <w:rPr>
          <w:rFonts w:cs="Arial"/>
          <w:szCs w:val="20"/>
          <w:lang w:val="hu-HU"/>
        </w:rPr>
        <w:t>szóló betéteknél nem szerepeltetett, hitelintézeteknél betéti szerződés keretében elhelyezett betétek.</w:t>
      </w:r>
    </w:p>
    <w:p w14:paraId="63EF473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„Előlegek” sor tartalmazza azokat a tételeket, amelyek nem sorolhatók az EKB BSI rendelet szerinti hitelek közé. Ez a tétel többek között tartalmazza a függő tételek (pl.</w:t>
      </w:r>
      <w:r w:rsidR="000B689C" w:rsidRPr="005A47CF">
        <w:rPr>
          <w:rFonts w:cs="Arial"/>
          <w:szCs w:val="20"/>
          <w:lang w:val="hu-HU"/>
        </w:rPr>
        <w:t xml:space="preserve"> </w:t>
      </w:r>
      <w:r w:rsidRPr="005A47CF">
        <w:rPr>
          <w:rFonts w:cs="Arial"/>
          <w:szCs w:val="20"/>
          <w:lang w:val="hu-HU"/>
        </w:rPr>
        <w:t xml:space="preserve">a befektetésre, átutalásra vagy </w:t>
      </w:r>
      <w:r w:rsidRPr="005A47CF">
        <w:rPr>
          <w:rFonts w:cs="Arial"/>
          <w:szCs w:val="20"/>
          <w:lang w:val="hu-HU"/>
        </w:rPr>
        <w:lastRenderedPageBreak/>
        <w:t xml:space="preserve">elszámolásra váró összegek) és átvezetési tételek (pl. csekkek és beszedésre elküldött egyéb fizetési formák) követeléseinek teljes összegeit. A pénzügyi instrumentumokhoz tartozó előlegek nem tartalmazzák a termékre, szolgáltatásra adott előlegeket. </w:t>
      </w:r>
    </w:p>
    <w:p w14:paraId="6D8B58B9"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15D7B25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„Leányvállalatokba, közös vállalkozásokba, valamint társult vállalkozásokba történt befektetések”: a leányvállalatokban, közös vállalkozásokban</w:t>
      </w:r>
      <w:r w:rsidR="0058542C" w:rsidRPr="005A47CF">
        <w:rPr>
          <w:rFonts w:cs="Arial"/>
          <w:szCs w:val="20"/>
          <w:lang w:val="hu-HU"/>
        </w:rPr>
        <w:t>,</w:t>
      </w:r>
      <w:r w:rsidRPr="005A47CF">
        <w:rPr>
          <w:rFonts w:cs="Arial"/>
          <w:szCs w:val="20"/>
          <w:lang w:val="hu-HU"/>
        </w:rPr>
        <w:t xml:space="preserve"> valamint a társult vállalkozásokban lévő befektetések közül bekerülési értéken vagy az IAS 28 szerinti tőkemódszer használatával elszámolt befektetések (IAS 27 10. bekezdése), az IFRS 5 szerint értékesítésre tartottá minősített befektetések kivételével.</w:t>
      </w:r>
    </w:p>
    <w:p w14:paraId="0EE059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„Értékesítésre tartott befektetett eszközök és elidegenítési csoportok” tartalmára az IFRS 5 irányadó. </w:t>
      </w:r>
    </w:p>
    <w:p w14:paraId="4FD033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0162E6FB" w14:textId="77777777" w:rsidR="00203ECA" w:rsidRPr="005A47CF" w:rsidRDefault="00203ECA" w:rsidP="0066505D">
      <w:bookmarkStart w:id="21" w:name="_Toc424302384"/>
    </w:p>
    <w:p w14:paraId="4A43CD0D" w14:textId="1830167D" w:rsidR="005E3BE1" w:rsidRPr="005A47CF" w:rsidRDefault="00D75356" w:rsidP="00AA0329">
      <w:pPr>
        <w:pStyle w:val="Cmsor3"/>
      </w:pPr>
      <w:r w:rsidRPr="005A47CF">
        <w:t>1.</w:t>
      </w:r>
      <w:r w:rsidR="0077697C" w:rsidRPr="005A47CF">
        <w:t>18</w:t>
      </w:r>
      <w:r w:rsidRPr="005A47CF">
        <w:t>.</w:t>
      </w:r>
      <w:r w:rsidR="005D5D5F" w:rsidRPr="005A47CF">
        <w:t xml:space="preserve"> </w:t>
      </w:r>
      <w:r w:rsidR="005E3BE1" w:rsidRPr="005A47CF">
        <w:t xml:space="preserve">32F0102 </w:t>
      </w:r>
      <w:bookmarkEnd w:id="21"/>
      <w:r w:rsidR="005E3BE1" w:rsidRPr="005A47CF">
        <w:t>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Kötelezettségek</w:t>
      </w:r>
    </w:p>
    <w:p w14:paraId="261E49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„Kibocsátott hitelviszonyt megtestesítő értékpapírok” az adatszolgáltató által értékpapírként kibocsátott adósságinstrumentumok.</w:t>
      </w:r>
    </w:p>
    <w:p w14:paraId="72F4FBB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3B69C977" w14:textId="4271C70C"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értelmében az „Egyéb pénzügyi kötelezettségek” tartalmazhatnak pénzügyi garanciákat, ha azok értékelése vagy az eredménnyel szemben valós értéken [</w:t>
      </w:r>
      <w:r w:rsidR="008850F0" w:rsidRPr="005A47CF">
        <w:rPr>
          <w:rFonts w:cs="Arial"/>
          <w:szCs w:val="20"/>
          <w:lang w:val="hu-HU"/>
        </w:rPr>
        <w:t>IFRS 9</w:t>
      </w:r>
      <w:r w:rsidR="005972BA" w:rsidRPr="005A47CF">
        <w:rPr>
          <w:rFonts w:cs="Arial"/>
          <w:szCs w:val="20"/>
          <w:lang w:val="hu-HU"/>
        </w:rPr>
        <w:t xml:space="preserve"> </w:t>
      </w:r>
      <w:r w:rsidR="008850F0" w:rsidRPr="005A47CF">
        <w:rPr>
          <w:rFonts w:cs="Arial"/>
          <w:szCs w:val="20"/>
          <w:lang w:val="hu-HU"/>
        </w:rPr>
        <w:t>4.2.1</w:t>
      </w:r>
      <w:r w:rsidR="00CC2C46" w:rsidRPr="005A47CF">
        <w:rPr>
          <w:rFonts w:cs="Arial"/>
          <w:szCs w:val="20"/>
          <w:lang w:val="hu-HU"/>
        </w:rPr>
        <w:t>.</w:t>
      </w:r>
      <w:r w:rsidR="008850F0" w:rsidRPr="005A47CF">
        <w:rPr>
          <w:rFonts w:cs="Arial"/>
          <w:szCs w:val="20"/>
          <w:lang w:val="hu-HU"/>
        </w:rPr>
        <w:t xml:space="preserve"> bekezdés a) pontja</w:t>
      </w:r>
      <w:r w:rsidRPr="005A47CF">
        <w:rPr>
          <w:rFonts w:cs="Arial"/>
          <w:szCs w:val="20"/>
          <w:lang w:val="hu-HU"/>
        </w:rPr>
        <w:t>] vagy a halmozott amortizációval csökkentett kezdeti bekerülési értéken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8850F0" w:rsidRPr="005A47CF">
        <w:rPr>
          <w:rFonts w:cs="Arial"/>
          <w:szCs w:val="20"/>
          <w:lang w:val="hu-HU"/>
        </w:rPr>
        <w:t>nek megjelölt</w:t>
      </w:r>
      <w:r w:rsidRPr="005A47CF">
        <w:rPr>
          <w:rFonts w:cs="Arial"/>
          <w:szCs w:val="20"/>
          <w:lang w:val="hu-HU"/>
        </w:rPr>
        <w:t xml:space="preserve"> pénzügyi kötelezettségek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a) pontja], vagy azok a piaci kamatlábnál alacsonyabb kamatláb melletti hitelnyújtásra vonatkozó elkötelezettségek. [</w:t>
      </w:r>
      <w:r w:rsidR="00CA45AE" w:rsidRPr="005A47CF">
        <w:rPr>
          <w:rFonts w:cs="Arial"/>
          <w:szCs w:val="20"/>
          <w:lang w:val="hu-HU"/>
        </w:rPr>
        <w:t>IFRS 9 2.3</w:t>
      </w:r>
      <w:r w:rsidR="00925E7E">
        <w:rPr>
          <w:rFonts w:cs="Arial"/>
          <w:szCs w:val="20"/>
          <w:lang w:val="hu-HU"/>
        </w:rPr>
        <w:t>.</w:t>
      </w:r>
      <w:r w:rsidR="00CA45AE" w:rsidRPr="005A47CF">
        <w:rPr>
          <w:rFonts w:cs="Arial"/>
          <w:szCs w:val="20"/>
          <w:lang w:val="hu-HU"/>
        </w:rPr>
        <w:t xml:space="preserve"> bekezdés c) pontja, IFRS 9 4.2.1</w:t>
      </w:r>
      <w:r w:rsidR="000702C7" w:rsidRPr="005A47CF">
        <w:rPr>
          <w:rFonts w:cs="Arial"/>
          <w:szCs w:val="20"/>
          <w:lang w:val="hu-HU"/>
        </w:rPr>
        <w:t>.</w:t>
      </w:r>
      <w:r w:rsidR="00CA45AE" w:rsidRPr="005A47CF">
        <w:rPr>
          <w:rFonts w:cs="Arial"/>
          <w:szCs w:val="20"/>
          <w:lang w:val="hu-HU"/>
        </w:rPr>
        <w:t xml:space="preserve"> bekezdés d) pontja</w:t>
      </w:r>
      <w:r w:rsidRPr="005A47CF">
        <w:rPr>
          <w:rFonts w:cs="Arial"/>
          <w:szCs w:val="20"/>
          <w:lang w:val="hu-HU"/>
        </w:rPr>
        <w:t>]. E szerződésekből származó céltartalékokat [</w:t>
      </w:r>
      <w:r w:rsidR="00DF0CCD" w:rsidRPr="005A47CF">
        <w:rPr>
          <w:rFonts w:cs="Arial"/>
          <w:szCs w:val="20"/>
          <w:lang w:val="hu-HU"/>
        </w:rPr>
        <w:t>IFRS 9 4.2.1</w:t>
      </w:r>
      <w:r w:rsidR="000702C7" w:rsidRPr="005A47CF">
        <w:rPr>
          <w:rFonts w:cs="Arial"/>
          <w:szCs w:val="20"/>
          <w:lang w:val="hu-HU"/>
        </w:rPr>
        <w:t>.</w:t>
      </w:r>
      <w:r w:rsidR="00DF0CCD" w:rsidRPr="005A47CF">
        <w:rPr>
          <w:rFonts w:cs="Arial"/>
          <w:szCs w:val="20"/>
          <w:lang w:val="hu-HU"/>
        </w:rPr>
        <w:t xml:space="preserve"> </w:t>
      </w:r>
      <w:r w:rsidRPr="005A47CF">
        <w:rPr>
          <w:rFonts w:cs="Arial"/>
          <w:szCs w:val="20"/>
          <w:lang w:val="hu-HU"/>
        </w:rPr>
        <w:t xml:space="preserve">d) pont i. </w:t>
      </w:r>
      <w:r w:rsidR="00611BDC" w:rsidRPr="005A47CF">
        <w:rPr>
          <w:rFonts w:cs="Arial"/>
          <w:szCs w:val="20"/>
          <w:lang w:val="hu-HU"/>
        </w:rPr>
        <w:t xml:space="preserve">és ii </w:t>
      </w:r>
      <w:r w:rsidRPr="005A47CF">
        <w:rPr>
          <w:rFonts w:cs="Arial"/>
          <w:szCs w:val="20"/>
          <w:lang w:val="hu-HU"/>
        </w:rPr>
        <w:t>alpontja] az „Adott kötelezettségvállalásokra és garanciákra képzett céltartalékok” között kell feltüntetni.</w:t>
      </w:r>
    </w:p>
    <w:p w14:paraId="6462AB60"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 xml:space="preserve">Ha a hitelnyújtási elkötelezettségek, pénzügyi garanciák vagy egyéb adott kötelezettségvállalások </w:t>
      </w:r>
      <w:r w:rsidR="00816B28" w:rsidRPr="005A47CF">
        <w:rPr>
          <w:rFonts w:cs="Arial"/>
          <w:szCs w:val="20"/>
          <w:lang w:val="hu-HU"/>
        </w:rPr>
        <w:t xml:space="preserve">eredménnyel szembeni </w:t>
      </w:r>
      <w:r w:rsidRPr="005A47CF">
        <w:rPr>
          <w:rFonts w:cs="Arial"/>
          <w:szCs w:val="20"/>
          <w:lang w:val="hu-HU"/>
        </w:rPr>
        <w:t xml:space="preserve">értékelése </w:t>
      </w:r>
      <w:r w:rsidR="00816B28" w:rsidRPr="005A47CF">
        <w:rPr>
          <w:rFonts w:cs="Arial"/>
          <w:szCs w:val="20"/>
          <w:lang w:val="hu-HU"/>
        </w:rPr>
        <w:t xml:space="preserve">valós </w:t>
      </w:r>
      <w:r w:rsidRPr="005A47CF">
        <w:rPr>
          <w:rFonts w:cs="Arial"/>
          <w:szCs w:val="20"/>
          <w:lang w:val="hu-HU"/>
        </w:rPr>
        <w:t>értéken történik, a valós értékben bekövetkező változást, ideértve a hitelkockázat változása miatti változásokat</w:t>
      </w:r>
      <w:r w:rsidR="00C97B1C" w:rsidRPr="005A47CF">
        <w:rPr>
          <w:rFonts w:cs="Arial"/>
          <w:szCs w:val="20"/>
          <w:lang w:val="hu-HU"/>
        </w:rPr>
        <w:t>,</w:t>
      </w:r>
      <w:r w:rsidRPr="005A47CF">
        <w:rPr>
          <w:rFonts w:cs="Arial"/>
          <w:szCs w:val="20"/>
          <w:lang w:val="hu-HU"/>
        </w:rPr>
        <w:t xml:space="preserve"> az „Egyéb pénzügyi kötelezettségek” között kell feltüntetni, és nem az „Adott kötelezettségvállalások és garanciák”-ra képzett céltartalékként.</w:t>
      </w:r>
    </w:p>
    <w:p w14:paraId="3855773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41CB3DB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2D0A786F" w14:textId="77777777" w:rsidR="005E3BE1" w:rsidRPr="005A47CF" w:rsidRDefault="005E3BE1" w:rsidP="005E3BE1">
      <w:pPr>
        <w:pStyle w:val="Baseparagraphnumbered"/>
        <w:numPr>
          <w:ilvl w:val="0"/>
          <w:numId w:val="0"/>
        </w:numPr>
        <w:ind w:left="57"/>
        <w:rPr>
          <w:rFonts w:cs="Arial"/>
          <w:szCs w:val="20"/>
          <w:lang w:val="hu-HU"/>
        </w:rPr>
      </w:pPr>
      <w:bookmarkStart w:id="22" w:name="_Toc246730709"/>
      <w:bookmarkStart w:id="23" w:name="_Toc246730618"/>
      <w:bookmarkStart w:id="24" w:name="_Toc246513946"/>
      <w:bookmarkEnd w:id="22"/>
      <w:bookmarkEnd w:id="23"/>
      <w:bookmarkEnd w:id="24"/>
      <w:r w:rsidRPr="005A47CF">
        <w:rPr>
          <w:rFonts w:cs="Arial"/>
          <w:szCs w:val="20"/>
          <w:lang w:val="hu-HU"/>
        </w:rPr>
        <w:t>A „Nyugdíj és egyéb munkaviszony megszűnése utáni meghatározott juttatási kötelmekre” képzett céltartalékok közé tartoznak a meghatározott juttatásra vonatkozó nettó kötelezettségek összegei.</w:t>
      </w:r>
    </w:p>
    <w:p w14:paraId="05BAF89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értelmében az „Egyéb hosszú távú munkavállalói juttatásokra” képzett céltartalékok tartalmazzák az IAS 19 153. bekezdésében felsorolt hosszú távú munkavállalói juttatási programok hiányainak összegeit is. A rövid távú munkavállalói juttatásokból [IAS 19 11. bekezdés a) pontja], a meghatározott hozzájárulási programokból [IAS 19 51. bekezdés a) pontja] és a végkielégítésekből [IAS 19 169. bekezdés a) pontja] származó elhatárolt kiadásokat az „Egyéb kötelezettségek” között kell szerepeltetni.</w:t>
      </w:r>
    </w:p>
    <w:p w14:paraId="70DF9085"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lastRenderedPageBreak/>
        <w:t>Az „Adott kötelezettségvállalások és garanciák”-ra képzett céltartalék tartalmazza a kötelezettségvállaláshoz és garanciához kapcsolódó valamennyi céltartalékot, függetlenül attól, hogy értékvesztésüket az IFRS 9 szerint határozzák-e meg vagy céltartalékképzésük az IAS 37-nek megfelelően történik, illet</w:t>
      </w:r>
      <w:r w:rsidR="0082202E" w:rsidRPr="005A47CF">
        <w:rPr>
          <w:rFonts w:cs="Arial"/>
          <w:szCs w:val="20"/>
          <w:lang w:val="hu-HU"/>
        </w:rPr>
        <w:t>ve</w:t>
      </w:r>
      <w:r w:rsidRPr="005A47CF">
        <w:rPr>
          <w:rFonts w:cs="Arial"/>
          <w:szCs w:val="20"/>
          <w:lang w:val="hu-HU"/>
        </w:rPr>
        <w:t xml:space="preserve"> az IFRS 4 szerinti biztosítási szerződésként kezelik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4BB82C1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„Kérésre visszafizetendő jegyzett tőke” tartalmazza azokat az adatszolgáltató által kibocsátott tőkeinstrumentumokat, amelyek nem felelnek meg a saját tőkébe való besorolás feltételeinek. A fióktelep itt mutatja ki a társaság központjával szembeni nettó kötelezettségeket (+/-).</w:t>
      </w:r>
    </w:p>
    <w:p w14:paraId="738025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 kötelezettségeket, amelyek nem pénzügyi kötelezettségek, és amelyek jellegüknél fogva nem sorolhatók be a mérleg meghatározott tételei közé, az „Egyéb kötelezettségek” között kell feltüntetni.</w:t>
      </w:r>
    </w:p>
    <w:p w14:paraId="1639F312"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„Értékesítésre tartottá minősített elidegenítési csoportba tartozó kötelezettségek” tartalmára az IFRS 5 irányadó.</w:t>
      </w:r>
    </w:p>
    <w:p w14:paraId="33EF838D" w14:textId="77777777" w:rsidR="00903770" w:rsidRPr="005A47CF" w:rsidRDefault="00903770" w:rsidP="0066505D">
      <w:bookmarkStart w:id="25" w:name="_Toc424302385"/>
    </w:p>
    <w:p w14:paraId="42C437B6" w14:textId="3305F9AD" w:rsidR="005E3BE1" w:rsidRPr="005A47CF" w:rsidRDefault="00D75356" w:rsidP="00AA0329">
      <w:pPr>
        <w:pStyle w:val="Cmsor3"/>
      </w:pPr>
      <w:r w:rsidRPr="005A47CF">
        <w:t>1.</w:t>
      </w:r>
      <w:r w:rsidR="0077697C" w:rsidRPr="005A47CF">
        <w:t>19</w:t>
      </w:r>
      <w:r w:rsidRPr="005A47CF">
        <w:t>.</w:t>
      </w:r>
      <w:r w:rsidR="005D5D5F" w:rsidRPr="005A47CF">
        <w:t xml:space="preserve"> </w:t>
      </w:r>
      <w:r w:rsidR="005E3BE1" w:rsidRPr="005A47CF">
        <w:t>32F0103 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Saját tőke</w:t>
      </w:r>
    </w:p>
    <w:p w14:paraId="7C9A0E84" w14:textId="77777777" w:rsidR="005E3BE1" w:rsidRPr="005A47CF" w:rsidRDefault="005E3BE1" w:rsidP="005E3BE1">
      <w:pPr>
        <w:pStyle w:val="Listaszerbekezds"/>
        <w:ind w:left="792"/>
        <w:rPr>
          <w:rFonts w:cs="Arial"/>
          <w:b/>
          <w:szCs w:val="20"/>
          <w:lang w:val="hu-HU"/>
        </w:rPr>
      </w:pPr>
    </w:p>
    <w:bookmarkEnd w:id="25"/>
    <w:p w14:paraId="3D2BD025"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előírásai értelmében a tőkeinstrumentumok azok a pénzügyi instrumentumok, amelyeket az IAS 32 annak minősít.</w:t>
      </w:r>
    </w:p>
    <w:p w14:paraId="54DCEE6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3AB228BA"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5FD13C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79097359" w14:textId="07DA36C9"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357D17">
        <w:rPr>
          <w:rFonts w:cs="Arial"/>
          <w:szCs w:val="20"/>
          <w:lang w:val="hu-HU"/>
        </w:rPr>
        <w:t>(</w:t>
      </w:r>
      <w:r w:rsidRPr="005A47CF">
        <w:rPr>
          <w:rFonts w:cs="Arial"/>
          <w:szCs w:val="20"/>
          <w:lang w:val="hu-HU"/>
        </w:rPr>
        <w:t>IFRS 2 10. bekezdése</w:t>
      </w:r>
      <w:r w:rsidR="00357D17">
        <w:rPr>
          <w:rFonts w:cs="Arial"/>
          <w:szCs w:val="20"/>
          <w:lang w:val="hu-HU"/>
        </w:rPr>
        <w:t>)</w:t>
      </w:r>
      <w:r w:rsidRPr="005A47CF">
        <w:rPr>
          <w:rFonts w:cs="Arial"/>
          <w:szCs w:val="20"/>
          <w:lang w:val="hu-HU"/>
        </w:rPr>
        <w:t>.</w:t>
      </w:r>
    </w:p>
    <w:p w14:paraId="7A9B208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„Átértékelési tartalék (IFRS-</w:t>
      </w:r>
      <w:r w:rsidR="00C96F33" w:rsidRPr="005A47CF">
        <w:rPr>
          <w:rFonts w:cs="Arial"/>
          <w:szCs w:val="20"/>
          <w:lang w:val="hu-HU"/>
        </w:rPr>
        <w:t>ek</w:t>
      </w:r>
      <w:r w:rsidRPr="005A47CF">
        <w:rPr>
          <w:rFonts w:cs="Arial"/>
          <w:szCs w:val="20"/>
          <w:lang w:val="hu-HU"/>
        </w:rPr>
        <w:t>re való áttéréskor)” az IFRS</w:t>
      </w:r>
      <w:r w:rsidR="00C96F33" w:rsidRPr="005A47CF">
        <w:rPr>
          <w:rFonts w:cs="Arial"/>
          <w:szCs w:val="20"/>
          <w:lang w:val="hu-HU"/>
        </w:rPr>
        <w:t>-ek</w:t>
      </w:r>
      <w:r w:rsidRPr="005A47CF">
        <w:rPr>
          <w:rFonts w:cs="Arial"/>
          <w:szCs w:val="20"/>
          <w:lang w:val="hu-HU"/>
        </w:rPr>
        <w:t xml:space="preserve"> első alkalmazásából eredő tartalékok összegét tartalmazza, amelyeket nem oldottak fel más típusú tartalékok javára.</w:t>
      </w:r>
    </w:p>
    <w:p w14:paraId="2C3BDD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235079" w:rsidRPr="005A47CF">
        <w:rPr>
          <w:rFonts w:cs="Arial"/>
          <w:szCs w:val="20"/>
          <w:lang w:val="hu-HU"/>
        </w:rPr>
        <w:t xml:space="preserve">amennyiben azokat a tőkemódszerrel számolják el, </w:t>
      </w:r>
      <w:r w:rsidRPr="005A47CF">
        <w:rPr>
          <w:rFonts w:cs="Arial"/>
          <w:szCs w:val="20"/>
          <w:lang w:val="hu-HU"/>
        </w:rPr>
        <w:t xml:space="preserve">valamint a más tételekben nem szerepeltetett tartalékokat, tartalmazhat </w:t>
      </w:r>
      <w:r w:rsidR="00235079" w:rsidRPr="005A47CF">
        <w:rPr>
          <w:rFonts w:cs="Arial"/>
          <w:szCs w:val="20"/>
          <w:lang w:val="hu-HU"/>
        </w:rPr>
        <w:t xml:space="preserve">továbbá </w:t>
      </w:r>
      <w:r w:rsidRPr="005A47CF">
        <w:rPr>
          <w:rFonts w:cs="Arial"/>
          <w:szCs w:val="20"/>
          <w:lang w:val="hu-HU"/>
        </w:rPr>
        <w:t>törvény és jogszabály által előírt tartalékot</w:t>
      </w:r>
      <w:r w:rsidR="00235079" w:rsidRPr="005A47CF">
        <w:rPr>
          <w:rFonts w:cs="Arial"/>
          <w:szCs w:val="20"/>
          <w:lang w:val="hu-HU"/>
        </w:rPr>
        <w:t xml:space="preserve"> is</w:t>
      </w:r>
      <w:r w:rsidRPr="005A47CF">
        <w:rPr>
          <w:rFonts w:cs="Arial"/>
          <w:szCs w:val="20"/>
          <w:lang w:val="hu-HU"/>
        </w:rPr>
        <w:t>.</w:t>
      </w:r>
    </w:p>
    <w:p w14:paraId="04161D20" w14:textId="7211830B" w:rsidR="00942761" w:rsidRPr="00661F11" w:rsidRDefault="005E3BE1" w:rsidP="0066505D">
      <w:pPr>
        <w:pStyle w:val="Baseparagraphnumbered"/>
        <w:numPr>
          <w:ilvl w:val="0"/>
          <w:numId w:val="0"/>
        </w:numPr>
        <w:ind w:left="57"/>
        <w:rPr>
          <w:lang w:val="hu-HU"/>
        </w:rPr>
      </w:pPr>
      <w:r w:rsidRPr="005A47CF">
        <w:rPr>
          <w:rFonts w:cs="Arial"/>
          <w:szCs w:val="20"/>
          <w:lang w:val="hu-HU"/>
        </w:rPr>
        <w:t>A „(-) Saját részvények” soron kell szerepeltetni az adatszolgáltató által visszavásárolt sajáttőke instrumentumokat.</w:t>
      </w:r>
    </w:p>
    <w:p w14:paraId="363C5169" w14:textId="77777777" w:rsidR="00942761" w:rsidRDefault="00942761" w:rsidP="0066505D"/>
    <w:p w14:paraId="6A2DEB65" w14:textId="23B71A0B" w:rsidR="005E3BE1" w:rsidRPr="005A47CF" w:rsidRDefault="00D75356" w:rsidP="00AA0329">
      <w:pPr>
        <w:pStyle w:val="Cmsor3"/>
      </w:pPr>
      <w:r w:rsidRPr="005A47CF">
        <w:lastRenderedPageBreak/>
        <w:t>1.2</w:t>
      </w:r>
      <w:r w:rsidR="0077697C" w:rsidRPr="005A47CF">
        <w:t>0</w:t>
      </w:r>
      <w:r w:rsidRPr="005A47CF">
        <w:t>.</w:t>
      </w:r>
      <w:r w:rsidR="005D5D5F" w:rsidRPr="005A47CF">
        <w:t xml:space="preserve"> </w:t>
      </w:r>
      <w:r w:rsidR="005E3BE1" w:rsidRPr="005A47CF">
        <w:t>32F02 Befektetési vállalkozások IFRS</w:t>
      </w:r>
      <w:r w:rsidR="00C96F33" w:rsidRPr="005A47CF">
        <w:t>-</w:t>
      </w:r>
      <w:r w:rsidR="00ED5D35" w:rsidRPr="005A47CF">
        <w:t>ek</w:t>
      </w:r>
      <w:r w:rsidR="005E3BE1" w:rsidRPr="005A47CF">
        <w:t xml:space="preserve"> </w:t>
      </w:r>
      <w:r w:rsidR="005A7802" w:rsidRPr="005A47CF">
        <w:t xml:space="preserve">szerinti </w:t>
      </w:r>
      <w:r w:rsidR="00C677DE" w:rsidRPr="005A47CF">
        <w:t>Á</w:t>
      </w:r>
      <w:r w:rsidR="00ED5D35" w:rsidRPr="005A47CF">
        <w:t>tfogó jövedelemkimutatása</w:t>
      </w:r>
    </w:p>
    <w:p w14:paraId="7EAC84AA" w14:textId="77777777" w:rsidR="00B337D6" w:rsidRPr="005A47CF" w:rsidRDefault="00B337D6" w:rsidP="005E3BE1">
      <w:pPr>
        <w:pStyle w:val="Baseparagraphnumbered"/>
        <w:numPr>
          <w:ilvl w:val="0"/>
          <w:numId w:val="0"/>
        </w:numPr>
        <w:ind w:left="57"/>
        <w:rPr>
          <w:rFonts w:cs="Arial"/>
          <w:szCs w:val="20"/>
          <w:lang w:val="hu-HU"/>
        </w:rPr>
      </w:pPr>
      <w:bookmarkStart w:id="26" w:name="_Toc246730718"/>
      <w:bookmarkStart w:id="27" w:name="_Toc246730627"/>
      <w:bookmarkStart w:id="28" w:name="_Toc246513955"/>
      <w:bookmarkEnd w:id="26"/>
      <w:bookmarkEnd w:id="27"/>
      <w:bookmarkEnd w:id="28"/>
      <w:r w:rsidRPr="005A47CF">
        <w:rPr>
          <w:rFonts w:cs="Arial"/>
          <w:szCs w:val="20"/>
          <w:lang w:val="hu-HU"/>
        </w:rPr>
        <w:t xml:space="preserve">A teljes átfogó jövedelem magában foglalja az </w:t>
      </w:r>
      <w:r w:rsidR="00223627" w:rsidRPr="005A47CF">
        <w:rPr>
          <w:rFonts w:cs="Arial"/>
          <w:szCs w:val="20"/>
          <w:lang w:val="hu-HU"/>
        </w:rPr>
        <w:t>„</w:t>
      </w:r>
      <w:r w:rsidRPr="005A47CF">
        <w:rPr>
          <w:rFonts w:cs="Arial"/>
          <w:szCs w:val="20"/>
          <w:lang w:val="hu-HU"/>
        </w:rPr>
        <w:t xml:space="preserve">Eredménykimutatás” és az </w:t>
      </w:r>
      <w:r w:rsidR="00223627" w:rsidRPr="005A47CF">
        <w:rPr>
          <w:rFonts w:cs="Arial"/>
          <w:szCs w:val="20"/>
          <w:lang w:val="hu-HU"/>
        </w:rPr>
        <w:t>„</w:t>
      </w:r>
      <w:r w:rsidRPr="005A47CF">
        <w:rPr>
          <w:rFonts w:cs="Arial"/>
          <w:szCs w:val="20"/>
          <w:lang w:val="hu-HU"/>
        </w:rPr>
        <w:t>Egyéb átfogó jövedelem” minden összetevőjét.</w:t>
      </w:r>
    </w:p>
    <w:p w14:paraId="3B6A5B14" w14:textId="18394352"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w:t>
      </w:r>
      <w:r w:rsidR="00B337D6" w:rsidRPr="005A47CF">
        <w:rPr>
          <w:rFonts w:cs="Arial"/>
          <w:szCs w:val="20"/>
          <w:lang w:val="hu-HU"/>
        </w:rPr>
        <w:t>z</w:t>
      </w:r>
      <w:r w:rsidRPr="005A47CF">
        <w:rPr>
          <w:rFonts w:cs="Arial"/>
          <w:szCs w:val="20"/>
          <w:lang w:val="hu-HU"/>
        </w:rPr>
        <w:t xml:space="preserve"> eredménnyel szemben valós értéken értékelt pénzügyi instrumentumokból </w:t>
      </w:r>
      <w:r w:rsidR="00B337D6" w:rsidRPr="005A47CF">
        <w:rPr>
          <w:rFonts w:cs="Arial"/>
          <w:szCs w:val="20"/>
          <w:lang w:val="hu-HU"/>
        </w:rPr>
        <w:t xml:space="preserve">és a fedezeti elszámolások </w:t>
      </w:r>
      <w:r w:rsidR="0025232F" w:rsidRPr="005A47CF">
        <w:rPr>
          <w:rFonts w:cs="Arial"/>
          <w:szCs w:val="20"/>
          <w:lang w:val="hu-HU"/>
        </w:rPr>
        <w:t>közé</w:t>
      </w:r>
      <w:r w:rsidR="00B337D6" w:rsidRPr="005A47CF">
        <w:rPr>
          <w:rFonts w:cs="Arial"/>
          <w:szCs w:val="20"/>
          <w:lang w:val="hu-HU"/>
        </w:rPr>
        <w:t xml:space="preserve"> sorolt fedezeti ügyletekből eredő</w:t>
      </w:r>
      <w:r w:rsidRPr="005A47CF">
        <w:rPr>
          <w:rFonts w:cs="Arial"/>
          <w:szCs w:val="20"/>
          <w:lang w:val="hu-HU"/>
        </w:rPr>
        <w:t xml:space="preserve"> kamatbevételeket és kamatráfordításokat az egyéb nyereségtől és veszteségtől elkülön</w:t>
      </w:r>
      <w:r w:rsidR="003D75DA">
        <w:rPr>
          <w:rFonts w:cs="Arial"/>
          <w:szCs w:val="20"/>
          <w:lang w:val="hu-HU"/>
        </w:rPr>
        <w:t>í</w:t>
      </w:r>
      <w:r w:rsidRPr="005A47CF">
        <w:rPr>
          <w:rFonts w:cs="Arial"/>
          <w:szCs w:val="20"/>
          <w:lang w:val="hu-HU"/>
        </w:rPr>
        <w:t>t</w:t>
      </w:r>
      <w:r w:rsidR="003D75DA">
        <w:rPr>
          <w:rFonts w:cs="Arial"/>
          <w:szCs w:val="20"/>
          <w:lang w:val="hu-HU"/>
        </w:rPr>
        <w:t>v</w:t>
      </w:r>
      <w:r w:rsidRPr="005A47CF">
        <w:rPr>
          <w:rFonts w:cs="Arial"/>
          <w:szCs w:val="20"/>
          <w:lang w:val="hu-HU"/>
        </w:rPr>
        <w:t>e</w:t>
      </w:r>
      <w:r w:rsidR="00AF0629" w:rsidRPr="005A47CF">
        <w:rPr>
          <w:rFonts w:cs="Arial"/>
          <w:szCs w:val="20"/>
          <w:lang w:val="hu-HU"/>
        </w:rPr>
        <w:t>,</w:t>
      </w:r>
      <w:r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Kamatbevételek” és </w:t>
      </w:r>
      <w:r w:rsidR="00223627" w:rsidRPr="005A47CF">
        <w:rPr>
          <w:rFonts w:cs="Arial"/>
          <w:szCs w:val="20"/>
          <w:lang w:val="hu-HU"/>
        </w:rPr>
        <w:t>„</w:t>
      </w:r>
      <w:r w:rsidR="00B337D6" w:rsidRPr="005A47CF">
        <w:rPr>
          <w:rFonts w:cs="Arial"/>
          <w:szCs w:val="20"/>
          <w:lang w:val="hu-HU"/>
        </w:rPr>
        <w:t xml:space="preserve">Kamatráfordítások” </w:t>
      </w:r>
      <w:r w:rsidRPr="005A47CF">
        <w:rPr>
          <w:rFonts w:cs="Arial"/>
          <w:szCs w:val="20"/>
          <w:lang w:val="hu-HU"/>
        </w:rPr>
        <w:t xml:space="preserve">[„tiszta ár” (nettó ár)] </w:t>
      </w:r>
      <w:r w:rsidR="0025232F" w:rsidRPr="005A47CF">
        <w:rPr>
          <w:rFonts w:cs="Arial"/>
          <w:szCs w:val="20"/>
          <w:lang w:val="hu-HU"/>
        </w:rPr>
        <w:t>között</w:t>
      </w:r>
      <w:r w:rsidR="00B337D6" w:rsidRPr="005A47CF">
        <w:rPr>
          <w:rFonts w:cs="Arial"/>
          <w:szCs w:val="20"/>
          <w:lang w:val="hu-HU"/>
        </w:rPr>
        <w:t xml:space="preserve">, </w:t>
      </w:r>
      <w:r w:rsidRPr="005A47CF">
        <w:rPr>
          <w:rFonts w:cs="Arial"/>
          <w:szCs w:val="20"/>
          <w:lang w:val="hu-HU"/>
        </w:rPr>
        <w:t>vagy az ezen instrumentumkategóriákból származó nyereség vagy veszteség részeként [„piszkos ár” (bruttó ár)]</w:t>
      </w:r>
      <w:r w:rsidR="00AF0629" w:rsidRPr="005A47CF">
        <w:rPr>
          <w:rFonts w:cs="Arial"/>
          <w:szCs w:val="20"/>
          <w:lang w:val="hu-HU"/>
        </w:rPr>
        <w:t xml:space="preserve"> kell feltüntetni</w:t>
      </w:r>
      <w:r w:rsidRPr="005A47CF">
        <w:rPr>
          <w:rFonts w:cs="Arial"/>
          <w:szCs w:val="20"/>
          <w:lang w:val="hu-HU"/>
        </w:rPr>
        <w:t>.</w:t>
      </w:r>
      <w:r w:rsidR="00B337D6"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tiszta ár” vagy </w:t>
      </w:r>
      <w:r w:rsidR="00223627" w:rsidRPr="005A47CF">
        <w:rPr>
          <w:rFonts w:cs="Arial"/>
          <w:szCs w:val="20"/>
          <w:lang w:val="hu-HU"/>
        </w:rPr>
        <w:t>„</w:t>
      </w:r>
      <w:r w:rsidR="00B337D6" w:rsidRPr="005A47CF">
        <w:rPr>
          <w:rFonts w:cs="Arial"/>
          <w:szCs w:val="20"/>
          <w:lang w:val="hu-HU"/>
        </w:rPr>
        <w:t>piszkos ár”-ra vonatkozó megközelítést következetesen kell alkalmazni az eredménnyel szemben valós értéken értékelt valamennyi pénzügyi instrumentumra és a fedezeti elszámolások kategóriájához sorolt származtatott fedezeti ügyletekre.</w:t>
      </w:r>
    </w:p>
    <w:p w14:paraId="7A34E8B3" w14:textId="77777777" w:rsidR="005E3BE1" w:rsidRPr="005A47CF" w:rsidRDefault="005E3BE1" w:rsidP="005E3BE1">
      <w:pPr>
        <w:pStyle w:val="Baseparagraphnumbered"/>
        <w:numPr>
          <w:ilvl w:val="0"/>
          <w:numId w:val="0"/>
        </w:numPr>
        <w:spacing w:after="120"/>
        <w:ind w:left="57"/>
        <w:rPr>
          <w:rFonts w:cs="Arial"/>
          <w:szCs w:val="20"/>
          <w:lang w:val="hu-HU"/>
        </w:rPr>
      </w:pPr>
      <w:r w:rsidRPr="005A47CF">
        <w:rPr>
          <w:rFonts w:cs="Arial"/>
          <w:szCs w:val="20"/>
          <w:lang w:val="hu-HU"/>
        </w:rPr>
        <w:t xml:space="preserve">Az adatszolgáltatónak a következő tételeket számviteli portfóliók szerinti bontásban </w:t>
      </w:r>
      <w:r w:rsidR="00B337D6" w:rsidRPr="005A47CF">
        <w:rPr>
          <w:rFonts w:cs="Arial"/>
          <w:szCs w:val="20"/>
          <w:lang w:val="hu-HU"/>
        </w:rPr>
        <w:t xml:space="preserve">is meg </w:t>
      </w:r>
      <w:r w:rsidRPr="005A47CF">
        <w:rPr>
          <w:rFonts w:cs="Arial"/>
          <w:szCs w:val="20"/>
          <w:lang w:val="hu-HU"/>
        </w:rPr>
        <w:t>kell adnia:</w:t>
      </w:r>
    </w:p>
    <w:p w14:paraId="5AD02472"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1. </w:t>
      </w:r>
      <w:r w:rsidR="005E3BE1" w:rsidRPr="005A47CF">
        <w:rPr>
          <w:rFonts w:cs="Arial"/>
          <w:szCs w:val="20"/>
          <w:lang w:val="hu-HU"/>
        </w:rPr>
        <w:t>„Kamatbevételek”;</w:t>
      </w:r>
    </w:p>
    <w:p w14:paraId="7E130858"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2. </w:t>
      </w:r>
      <w:r w:rsidR="005E3BE1" w:rsidRPr="005A47CF">
        <w:rPr>
          <w:rFonts w:cs="Arial"/>
          <w:szCs w:val="20"/>
          <w:lang w:val="hu-HU"/>
        </w:rPr>
        <w:t>„Kamatráfordítások”;</w:t>
      </w:r>
    </w:p>
    <w:p w14:paraId="3B341D7E"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4. </w:t>
      </w:r>
      <w:r w:rsidR="005E3BE1" w:rsidRPr="005A47CF">
        <w:rPr>
          <w:rFonts w:cs="Arial"/>
          <w:szCs w:val="20"/>
          <w:lang w:val="hu-HU"/>
        </w:rPr>
        <w:t>„Osztalékbevétel”;</w:t>
      </w:r>
    </w:p>
    <w:p w14:paraId="595C389F"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7.</w:t>
      </w:r>
      <w:r w:rsidR="005E3BE1" w:rsidRPr="005A47CF">
        <w:rPr>
          <w:rFonts w:cs="Arial"/>
          <w:szCs w:val="20"/>
          <w:lang w:val="hu-HU"/>
        </w:rPr>
        <w:t xml:space="preserve"> </w:t>
      </w:r>
      <w:r w:rsidR="00867127"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w:t>
      </w:r>
      <w:r w:rsidRPr="005A47CF">
        <w:rPr>
          <w:rFonts w:cs="Arial"/>
          <w:szCs w:val="20"/>
          <w:lang w:val="hu-HU"/>
        </w:rPr>
        <w:t>ből</w:t>
      </w:r>
      <w:r w:rsidR="005E3BE1" w:rsidRPr="005A47CF">
        <w:rPr>
          <w:rFonts w:cs="Arial"/>
          <w:szCs w:val="20"/>
          <w:lang w:val="hu-HU"/>
        </w:rPr>
        <w:t xml:space="preserve"> és kötelezettségek kivezetésé</w:t>
      </w:r>
      <w:r w:rsidRPr="005A47CF">
        <w:rPr>
          <w:rFonts w:cs="Arial"/>
          <w:szCs w:val="20"/>
          <w:lang w:val="hu-HU"/>
        </w:rPr>
        <w:t xml:space="preserve">ből </w:t>
      </w:r>
      <w:r w:rsidR="007C33CD" w:rsidRPr="005A47CF">
        <w:rPr>
          <w:rFonts w:cs="Arial"/>
          <w:szCs w:val="20"/>
          <w:lang w:val="hu-HU"/>
        </w:rPr>
        <w:t xml:space="preserve">származó </w:t>
      </w:r>
      <w:r w:rsidR="005E3BE1" w:rsidRPr="005A47CF">
        <w:rPr>
          <w:rFonts w:cs="Arial"/>
          <w:szCs w:val="20"/>
          <w:lang w:val="hu-HU"/>
        </w:rPr>
        <w:t xml:space="preserve">nyereség vagy </w:t>
      </w:r>
      <w:r w:rsidR="007C33CD" w:rsidRPr="005A47CF">
        <w:rPr>
          <w:rFonts w:cs="Arial"/>
          <w:szCs w:val="20"/>
          <w:lang w:val="hu-HU"/>
        </w:rPr>
        <w:t xml:space="preserve">(-) </w:t>
      </w:r>
      <w:r w:rsidR="005E3BE1" w:rsidRPr="005A47CF">
        <w:rPr>
          <w:rFonts w:cs="Arial"/>
          <w:szCs w:val="20"/>
          <w:lang w:val="hu-HU"/>
        </w:rPr>
        <w:t>veszteség, nettó”;</w:t>
      </w:r>
    </w:p>
    <w:p w14:paraId="41F52166" w14:textId="77777777" w:rsidR="007C33CD" w:rsidRPr="005A47CF" w:rsidRDefault="007C33CD" w:rsidP="003A289B">
      <w:pPr>
        <w:pStyle w:val="Listaszerbekezds"/>
        <w:spacing w:after="120"/>
        <w:ind w:left="74" w:firstLine="708"/>
        <w:contextualSpacing w:val="0"/>
        <w:rPr>
          <w:rFonts w:cs="Arial"/>
          <w:szCs w:val="20"/>
          <w:lang w:val="hu-HU"/>
        </w:rPr>
      </w:pPr>
      <w:r w:rsidRPr="005A47CF">
        <w:rPr>
          <w:rFonts w:cs="Arial"/>
          <w:szCs w:val="20"/>
          <w:lang w:val="hu-HU"/>
        </w:rPr>
        <w:t>19.</w:t>
      </w:r>
      <w:r w:rsidR="00867127" w:rsidRPr="005A47CF">
        <w:rPr>
          <w:rFonts w:cs="Arial"/>
          <w:szCs w:val="20"/>
          <w:lang w:val="hu-HU"/>
        </w:rPr>
        <w:t xml:space="preserve"> „</w:t>
      </w:r>
      <w:r w:rsidRPr="005A47CF">
        <w:rPr>
          <w:rFonts w:cs="Arial"/>
          <w:szCs w:val="20"/>
          <w:lang w:val="hu-HU"/>
        </w:rPr>
        <w:t>Módosítás miatti nyereség/ (-) veszteség, nettó”</w:t>
      </w:r>
    </w:p>
    <w:p w14:paraId="740F26A2" w14:textId="77777777" w:rsidR="005E3BE1" w:rsidRPr="005A47CF" w:rsidRDefault="007C33CD" w:rsidP="005E3BE1">
      <w:pPr>
        <w:pStyle w:val="Listaszerbekezds"/>
        <w:spacing w:after="240"/>
        <w:ind w:left="782"/>
        <w:rPr>
          <w:rFonts w:cs="Arial"/>
          <w:szCs w:val="20"/>
          <w:lang w:val="hu-HU"/>
        </w:rPr>
      </w:pPr>
      <w:r w:rsidRPr="005A47CF">
        <w:rPr>
          <w:rFonts w:cs="Arial"/>
          <w:szCs w:val="20"/>
          <w:lang w:val="hu-HU"/>
        </w:rPr>
        <w:t xml:space="preserve">21. </w:t>
      </w:r>
      <w:r w:rsidR="005E3BE1"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 értékvesztése vagy (-) értékvesztésének visszaírása”.</w:t>
      </w:r>
    </w:p>
    <w:p w14:paraId="044A1A3A" w14:textId="5E421738" w:rsidR="005E3BE1"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A tiszta ár alkalmazása esetén a fedezett pénzügyi instrumentumokból származó pontos kamatbevételek és kamatráfordítások megjelenítése érdekében a </w:t>
      </w:r>
      <w:r w:rsidR="00867127" w:rsidRPr="005A47CF">
        <w:rPr>
          <w:rFonts w:cs="Arial"/>
          <w:szCs w:val="20"/>
          <w:lang w:val="hu-HU"/>
        </w:rPr>
        <w:t>„</w:t>
      </w:r>
      <w:r w:rsidRPr="005A47CF">
        <w:rPr>
          <w:rFonts w:cs="Arial"/>
          <w:szCs w:val="20"/>
          <w:lang w:val="hu-HU"/>
        </w:rPr>
        <w:t xml:space="preserve">Kamatbevételek _ Kereskedési céllal tartott pénzügyi eszközök” </w:t>
      </w:r>
      <w:r w:rsidR="005E3BE1" w:rsidRPr="005A47CF">
        <w:rPr>
          <w:rFonts w:cs="Arial"/>
          <w:szCs w:val="20"/>
          <w:lang w:val="hu-HU"/>
        </w:rPr>
        <w:t xml:space="preserve"> és </w:t>
      </w:r>
      <w:r w:rsidRPr="005A47CF">
        <w:rPr>
          <w:rFonts w:cs="Arial"/>
          <w:szCs w:val="20"/>
          <w:lang w:val="hu-HU"/>
        </w:rPr>
        <w:t>a „Kamatráfordítások_Kereskedési céllal tartott pénzügyi kötelezettségek</w:t>
      </w:r>
      <w:r w:rsidR="005E3BE1" w:rsidRPr="005A47CF">
        <w:rPr>
          <w:rFonts w:cs="Arial"/>
          <w:szCs w:val="20"/>
          <w:lang w:val="hu-HU"/>
        </w:rPr>
        <w:t xml:space="preserve">” tartalmazza a kereskedési céllal tartott kategóriába </w:t>
      </w:r>
      <w:r w:rsidRPr="005A47CF">
        <w:rPr>
          <w:rFonts w:cs="Arial"/>
          <w:szCs w:val="20"/>
          <w:lang w:val="hu-HU"/>
        </w:rPr>
        <w:t>be</w:t>
      </w:r>
      <w:r w:rsidR="005E3BE1" w:rsidRPr="005A47CF">
        <w:rPr>
          <w:rFonts w:cs="Arial"/>
          <w:szCs w:val="20"/>
          <w:lang w:val="hu-HU"/>
        </w:rPr>
        <w:t>sorolt azon származtatott ügyletekhez kapcsolódó összegeket, amelyek gazdasági szempontból fedezeti instrumentumnak minősülnek,</w:t>
      </w:r>
      <w:r w:rsidRPr="005A47CF">
        <w:rPr>
          <w:rFonts w:cs="Arial"/>
          <w:szCs w:val="20"/>
          <w:lang w:val="hu-HU"/>
        </w:rPr>
        <w:t xml:space="preserve"> számviteli szempontból azonban nem</w:t>
      </w:r>
      <w:r w:rsidR="005E3BE1" w:rsidRPr="005A47CF">
        <w:rPr>
          <w:rFonts w:cs="Arial"/>
          <w:szCs w:val="20"/>
          <w:lang w:val="hu-HU"/>
        </w:rPr>
        <w:t xml:space="preserve">. </w:t>
      </w:r>
    </w:p>
    <w:p w14:paraId="29DCE2D6" w14:textId="77777777" w:rsidR="007C33CD" w:rsidRPr="005A47CF" w:rsidRDefault="007C33CD" w:rsidP="00C97B1C">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hitelderivatívához kapcsolódó időarányos díjakat és egyenlegfizetéseket [IFRS 9 6.7. bekezdése]. </w:t>
      </w:r>
    </w:p>
    <w:p w14:paraId="19F6F553" w14:textId="13DAB854" w:rsidR="007C33CD"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 </w:t>
      </w:r>
      <w:r w:rsidR="009E1877" w:rsidRPr="009E1877">
        <w:rPr>
          <w:rFonts w:cs="Arial"/>
          <w:szCs w:val="20"/>
          <w:lang w:val="hu-HU"/>
        </w:rPr>
        <w:t>_</w:t>
      </w:r>
      <w:r w:rsidRPr="009E1877">
        <w:rPr>
          <w:rFonts w:cs="Arial"/>
          <w:szCs w:val="20"/>
          <w:lang w:val="hu-HU"/>
        </w:rPr>
        <w:t>S</w:t>
      </w:r>
      <w:r w:rsidRPr="005A47CF">
        <w:rPr>
          <w:rFonts w:cs="Arial"/>
          <w:szCs w:val="20"/>
          <w:lang w:val="hu-HU"/>
        </w:rPr>
        <w:t xml:space="preserve">zármaztatott ügyletek — Fedezeti elszámolások, kamatlábkockázat” és a „Kamatráfordítások </w:t>
      </w:r>
      <w:r w:rsidR="009E1877" w:rsidRPr="005A47CF">
        <w:rPr>
          <w:rFonts w:cs="Arial"/>
          <w:szCs w:val="20"/>
          <w:lang w:val="hu-HU"/>
        </w:rPr>
        <w:t>_</w:t>
      </w:r>
      <w:r w:rsidRPr="005A47CF">
        <w:rPr>
          <w:rFonts w:cs="Arial"/>
          <w:szCs w:val="20"/>
          <w:lang w:val="hu-HU"/>
        </w:rPr>
        <w:t>Származtatott ügyletek — Fedezeti elszámolások, kamatlábkockázat” tartalmazza a „fedezeti elszámolások” kategóriába besorolt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322E32DE" w14:textId="48DE2D3B"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„Kamatbevételek </w:t>
      </w:r>
      <w:r w:rsidR="00503488" w:rsidRPr="009E1877">
        <w:rPr>
          <w:rFonts w:cs="Arial"/>
          <w:szCs w:val="20"/>
          <w:lang w:val="hu-HU"/>
        </w:rPr>
        <w:t>_</w:t>
      </w:r>
      <w:r w:rsidR="00503488">
        <w:rPr>
          <w:rFonts w:cs="Arial"/>
          <w:szCs w:val="20"/>
          <w:lang w:val="hu-HU"/>
        </w:rPr>
        <w:t>E</w:t>
      </w:r>
      <w:r w:rsidRPr="005A47CF">
        <w:rPr>
          <w:rFonts w:cs="Arial"/>
          <w:szCs w:val="20"/>
          <w:lang w:val="hu-HU"/>
        </w:rPr>
        <w:t>gyéb eszközök” azon kamatbevételek összegét tartalmazza, amelyek nem szerepelnek a többi tétel között</w:t>
      </w:r>
      <w:r w:rsidR="00F45C41" w:rsidRPr="005A47CF">
        <w:rPr>
          <w:rFonts w:cs="Arial"/>
          <w:szCs w:val="20"/>
          <w:lang w:val="hu-HU"/>
        </w:rPr>
        <w:t xml:space="preserve">, például azokat a kamatbevételeket, amelyek </w:t>
      </w:r>
      <w:r w:rsidRPr="005A47CF">
        <w:rPr>
          <w:rFonts w:cs="Arial"/>
          <w:szCs w:val="20"/>
          <w:lang w:val="hu-HU"/>
        </w:rPr>
        <w:t>a készpénz</w:t>
      </w:r>
      <w:r w:rsidR="00F45C41" w:rsidRPr="005A47CF">
        <w:rPr>
          <w:rFonts w:cs="Arial"/>
          <w:szCs w:val="20"/>
          <w:lang w:val="hu-HU"/>
        </w:rPr>
        <w:t>, a</w:t>
      </w:r>
      <w:r w:rsidRPr="005A47CF">
        <w:rPr>
          <w:rFonts w:cs="Arial"/>
          <w:szCs w:val="20"/>
          <w:lang w:val="hu-HU"/>
        </w:rPr>
        <w:t xml:space="preserve"> számlakövetelések központi bankokkal szemben</w:t>
      </w:r>
      <w:r w:rsidR="00F45C41" w:rsidRPr="005A47CF">
        <w:rPr>
          <w:rFonts w:cs="Arial"/>
          <w:szCs w:val="20"/>
          <w:lang w:val="hu-HU"/>
        </w:rPr>
        <w:t>,</w:t>
      </w:r>
      <w:r w:rsidRPr="005A47CF">
        <w:rPr>
          <w:rFonts w:cs="Arial"/>
          <w:szCs w:val="20"/>
          <w:lang w:val="hu-HU"/>
        </w:rPr>
        <w:t xml:space="preserve"> </w:t>
      </w:r>
      <w:r w:rsidR="00F45C41" w:rsidRPr="005A47CF">
        <w:rPr>
          <w:rFonts w:cs="Arial"/>
          <w:szCs w:val="20"/>
          <w:lang w:val="hu-HU"/>
        </w:rPr>
        <w:t>az egyéb látra szóló betétek</w:t>
      </w:r>
      <w:r w:rsidR="00D07F7B" w:rsidRPr="005A47CF">
        <w:rPr>
          <w:rFonts w:cs="Arial"/>
          <w:szCs w:val="20"/>
          <w:lang w:val="hu-HU"/>
        </w:rPr>
        <w:t>,</w:t>
      </w:r>
      <w:r w:rsidR="00F45C41" w:rsidRPr="005A47CF">
        <w:rPr>
          <w:rFonts w:cs="Arial"/>
          <w:szCs w:val="20"/>
          <w:lang w:val="hu-HU"/>
        </w:rPr>
        <w:t xml:space="preserve"> valamint </w:t>
      </w:r>
      <w:r w:rsidRPr="005A47CF">
        <w:rPr>
          <w:rFonts w:cs="Arial"/>
          <w:szCs w:val="20"/>
          <w:lang w:val="hu-HU"/>
        </w:rPr>
        <w:t>az értékesítésre tartott</w:t>
      </w:r>
      <w:r w:rsidR="00F45C41" w:rsidRPr="005A47CF">
        <w:rPr>
          <w:rFonts w:cs="Arial"/>
          <w:szCs w:val="20"/>
          <w:lang w:val="hu-HU"/>
        </w:rPr>
        <w:t>nak</w:t>
      </w:r>
      <w:r w:rsidRPr="005A47CF">
        <w:rPr>
          <w:rFonts w:cs="Arial"/>
          <w:szCs w:val="20"/>
          <w:lang w:val="hu-HU"/>
        </w:rPr>
        <w:t xml:space="preserve"> minősített befektetett eszközök és elidegenítési csoportok kategóriákhoz kapcsolód</w:t>
      </w:r>
      <w:r w:rsidR="00F45C41" w:rsidRPr="005A47CF">
        <w:rPr>
          <w:rFonts w:cs="Arial"/>
          <w:szCs w:val="20"/>
          <w:lang w:val="hu-HU"/>
        </w:rPr>
        <w:t>nak, továbbá</w:t>
      </w:r>
      <w:r w:rsidRPr="005A47CF">
        <w:rPr>
          <w:rFonts w:cs="Arial"/>
          <w:szCs w:val="20"/>
          <w:lang w:val="hu-HU"/>
        </w:rPr>
        <w:t xml:space="preserve"> a meghatározott juttatási program nettó eszközeiből származó nettó kamatbevételeket. </w:t>
      </w:r>
    </w:p>
    <w:p w14:paraId="31622D9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pénzügyi kötelezettségekhez kapcsolódó negatív effektív kamatot a kamatbevételek között „Pénzügyi kötelezettségekkel kapcsolatos kamatbevétel”-ként kell jelenteni. Az ezen a soron jelentett kötelezettségek kamatai növelik az adatszolgáltató hozamát.</w:t>
      </w:r>
    </w:p>
    <w:p w14:paraId="1E7BC383" w14:textId="430BF3B3"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 xml:space="preserve">A „Kamatráfordítások </w:t>
      </w:r>
      <w:r w:rsidR="000B3B15" w:rsidRPr="009E1877">
        <w:rPr>
          <w:rFonts w:cs="Arial"/>
          <w:szCs w:val="20"/>
          <w:lang w:val="hu-HU"/>
        </w:rPr>
        <w:t>_</w:t>
      </w:r>
      <w:r w:rsidRPr="005A47CF">
        <w:rPr>
          <w:rFonts w:cs="Arial"/>
          <w:szCs w:val="20"/>
          <w:lang w:val="hu-HU"/>
        </w:rPr>
        <w:t xml:space="preserve">egyéb kötelezettségek” </w:t>
      </w:r>
      <w:r w:rsidR="00F45C41" w:rsidRPr="005A47CF">
        <w:rPr>
          <w:rFonts w:cs="Arial"/>
          <w:szCs w:val="20"/>
          <w:lang w:val="hu-HU"/>
        </w:rPr>
        <w:t>az egyéb tételek közé nem tartozó</w:t>
      </w:r>
      <w:r w:rsidRPr="005A47CF">
        <w:rPr>
          <w:rFonts w:cs="Arial"/>
          <w:szCs w:val="20"/>
          <w:lang w:val="hu-HU"/>
        </w:rPr>
        <w:t xml:space="preserve"> kamatráfordítások összegét tartalmazza, </w:t>
      </w:r>
      <w:r w:rsidR="00F45C41" w:rsidRPr="005A47CF">
        <w:rPr>
          <w:rFonts w:cs="Arial"/>
          <w:szCs w:val="20"/>
          <w:lang w:val="hu-HU"/>
        </w:rPr>
        <w:t xml:space="preserve">például </w:t>
      </w:r>
      <w:r w:rsidRPr="005A47CF">
        <w:rPr>
          <w:rFonts w:cs="Arial"/>
          <w:szCs w:val="20"/>
          <w:lang w:val="hu-HU"/>
        </w:rPr>
        <w:t>az értékesítésre tartottnak minősített elidegenítési csoportokba tartozó kötelezettségekhez</w:t>
      </w:r>
      <w:r w:rsidR="00F45C41" w:rsidRPr="005A47CF">
        <w:rPr>
          <w:rFonts w:cs="Arial"/>
          <w:szCs w:val="20"/>
          <w:lang w:val="hu-HU"/>
        </w:rPr>
        <w:t xml:space="preserve"> kapcsolódó kamatráfordításokat</w:t>
      </w:r>
      <w:r w:rsidRPr="005A47CF">
        <w:rPr>
          <w:rFonts w:cs="Arial"/>
          <w:szCs w:val="20"/>
          <w:lang w:val="hu-HU"/>
        </w:rPr>
        <w:t>, egy céltartalék könyv szerinti értékének az idő múlását tükröző növekedésé</w:t>
      </w:r>
      <w:r w:rsidR="00F45C41" w:rsidRPr="005A47CF">
        <w:rPr>
          <w:rFonts w:cs="Arial"/>
          <w:szCs w:val="20"/>
          <w:lang w:val="hu-HU"/>
        </w:rPr>
        <w:t xml:space="preserve">hez </w:t>
      </w:r>
      <w:r w:rsidRPr="005A47CF">
        <w:rPr>
          <w:rFonts w:cs="Arial"/>
          <w:szCs w:val="20"/>
          <w:lang w:val="hu-HU"/>
        </w:rPr>
        <w:t xml:space="preserve">kapcsolódó kamatráfordításokat, vagy a meghatározott juttatási program nettó kötelezettségeiből származó nettó kamatráfordításokat. </w:t>
      </w:r>
    </w:p>
    <w:p w14:paraId="0D08414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pénzügyi eszközökhöz kapcsolódó negatív effektív kamatot a kamatráfordítások között „Pénzügyi </w:t>
      </w:r>
      <w:r w:rsidR="00F45C41" w:rsidRPr="005A47CF">
        <w:rPr>
          <w:rFonts w:cs="Arial"/>
          <w:szCs w:val="20"/>
          <w:lang w:val="hu-HU"/>
        </w:rPr>
        <w:t xml:space="preserve">követelésekkel </w:t>
      </w:r>
      <w:r w:rsidRPr="005A47CF">
        <w:rPr>
          <w:rFonts w:cs="Arial"/>
          <w:szCs w:val="20"/>
          <w:lang w:val="hu-HU"/>
        </w:rPr>
        <w:t>kapcsolatos kamatráfordítás”-ként kell jelenteni. Az ezen a soron jelentett eszközök kamatai növelik az adatszolgáltató ráfordítását.</w:t>
      </w:r>
    </w:p>
    <w:p w14:paraId="10BCD540" w14:textId="77777777" w:rsidR="005E3BE1" w:rsidRPr="005A47CF" w:rsidRDefault="005E3BE1" w:rsidP="005E3BE1">
      <w:pPr>
        <w:pStyle w:val="Baseparagraphnumbered"/>
        <w:numPr>
          <w:ilvl w:val="0"/>
          <w:numId w:val="0"/>
        </w:numPr>
        <w:ind w:left="57"/>
        <w:rPr>
          <w:rFonts w:cs="Arial"/>
          <w:szCs w:val="20"/>
          <w:lang w:val="hu-HU"/>
        </w:rPr>
      </w:pPr>
      <w:bookmarkStart w:id="29" w:name="_Toc246730722"/>
      <w:bookmarkStart w:id="30" w:name="_Toc246730631"/>
      <w:bookmarkStart w:id="31" w:name="_Toc246513959"/>
      <w:bookmarkEnd w:id="29"/>
      <w:bookmarkEnd w:id="30"/>
      <w:bookmarkEnd w:id="31"/>
      <w:r w:rsidRPr="005A47CF">
        <w:rPr>
          <w:rFonts w:cs="Arial"/>
          <w:szCs w:val="20"/>
          <w:lang w:val="hu-HU"/>
        </w:rPr>
        <w:t>A</w:t>
      </w:r>
      <w:r w:rsidR="00FA48CA" w:rsidRPr="005A47CF">
        <w:rPr>
          <w:rFonts w:cs="Arial"/>
          <w:szCs w:val="20"/>
          <w:lang w:val="hu-HU"/>
        </w:rPr>
        <w:t>z</w:t>
      </w:r>
      <w:r w:rsidRPr="005A47CF">
        <w:rPr>
          <w:rFonts w:cs="Arial"/>
          <w:szCs w:val="20"/>
          <w:lang w:val="hu-HU"/>
        </w:rPr>
        <w:t xml:space="preserve"> eredménnyel szemben valós értéken értékelt</w:t>
      </w:r>
      <w:r w:rsidR="00FA48CA" w:rsidRPr="005A47CF">
        <w:rPr>
          <w:rFonts w:cs="Arial"/>
          <w:szCs w:val="20"/>
          <w:lang w:val="hu-HU"/>
        </w:rPr>
        <w:t xml:space="preserve"> tulajdoni részesedést megtestesítő instrumentumokból </w:t>
      </w:r>
      <w:r w:rsidRPr="005A47CF">
        <w:rPr>
          <w:rFonts w:cs="Arial"/>
          <w:szCs w:val="20"/>
          <w:lang w:val="hu-HU"/>
        </w:rPr>
        <w:t xml:space="preserve">származó osztalékbevételt </w:t>
      </w:r>
      <w:r w:rsidR="00FA48CA" w:rsidRPr="005A47CF">
        <w:rPr>
          <w:rFonts w:cs="Arial"/>
          <w:szCs w:val="20"/>
          <w:lang w:val="hu-HU"/>
        </w:rPr>
        <w:t xml:space="preserve">– tiszta ár alkalmazása esetén – </w:t>
      </w:r>
      <w:r w:rsidRPr="005A47CF">
        <w:rPr>
          <w:rFonts w:cs="Arial"/>
          <w:szCs w:val="20"/>
          <w:lang w:val="hu-HU"/>
        </w:rPr>
        <w:t>az ezen instrumentum kategóriákból származó egyéb nyereségtől és veszteségtől elkülön</w:t>
      </w:r>
      <w:r w:rsidR="00FA48CA" w:rsidRPr="005A47CF">
        <w:rPr>
          <w:rFonts w:cs="Arial"/>
          <w:szCs w:val="20"/>
          <w:lang w:val="hu-HU"/>
        </w:rPr>
        <w:t>ítve</w:t>
      </w:r>
      <w:r w:rsidRPr="005A47CF">
        <w:rPr>
          <w:rFonts w:cs="Arial"/>
          <w:szCs w:val="20"/>
          <w:lang w:val="hu-HU"/>
        </w:rPr>
        <w:t xml:space="preserve">, </w:t>
      </w:r>
      <w:r w:rsidR="00FA48CA" w:rsidRPr="005A47CF">
        <w:rPr>
          <w:rFonts w:cs="Arial"/>
          <w:szCs w:val="20"/>
          <w:lang w:val="hu-HU"/>
        </w:rPr>
        <w:t xml:space="preserve">„Osztalékbevétel”-ként, vagy – piszkos ár alkalmazása esetén – az ezen instrumentum-kategóriákból származó nyereség vagy veszteség részeként </w:t>
      </w:r>
      <w:r w:rsidRPr="005A47CF">
        <w:rPr>
          <w:rFonts w:cs="Arial"/>
          <w:szCs w:val="20"/>
          <w:lang w:val="hu-HU"/>
        </w:rPr>
        <w:t xml:space="preserve">kell feltüntetni. </w:t>
      </w:r>
    </w:p>
    <w:p w14:paraId="374DC248"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egyéb átfogó jövedelemmel szemben valós értéken megjelölt, tulajdoni részesedést megtestesítő instrumentumokból származó osztalékbevétel az időszak alatt kivezetett instrumentumokhoz kapcsolódó osztalékokat, továbbá az adatszolgáltatási időszak végén tartott instrumentumokhoz kapcsolódó osztalékokat foglalja magában.</w:t>
      </w:r>
    </w:p>
    <w:p w14:paraId="3D230951"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leányvállalatokba, közös vállalkozásokba, valamint társult vállalkozásokba történt befektetésekből származó osztalékbevétel akkor tartalmazza az említett befektetések osztalékát, amennyiben azokat a tőkemódszertől eltérő módszer használatával számolják el.</w:t>
      </w:r>
    </w:p>
    <w:p w14:paraId="04293502"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hitelderivatívákon keletkezett nyereséget és veszteséget, valamint a kereskedési céllal tartott pénzügyi eszközökön és pénzügyi kötelezettségeken keletkezett osztalékot, valamint kamatbevételt és </w:t>
      </w:r>
      <w:r w:rsidR="00442911" w:rsidRPr="005A47CF">
        <w:rPr>
          <w:rFonts w:cs="Arial"/>
          <w:szCs w:val="20"/>
          <w:lang w:val="hu-HU"/>
        </w:rPr>
        <w:t>kamat</w:t>
      </w:r>
      <w:r w:rsidRPr="005A47CF">
        <w:rPr>
          <w:rFonts w:cs="Arial"/>
          <w:szCs w:val="20"/>
          <w:lang w:val="hu-HU"/>
        </w:rPr>
        <w:t xml:space="preserve">ráfordítást, piszkos ár alkalmazása esetén. </w:t>
      </w:r>
    </w:p>
    <w:p w14:paraId="3BE33344" w14:textId="3A43192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 xml:space="preserve">Eredménnyel szemben valós értéken értékeltnek megjelölt pénzügyi eszközök és kötelezettségek nyeresége vagy </w:t>
      </w:r>
      <w:r w:rsidR="00955CA6">
        <w:rPr>
          <w:rFonts w:cs="Arial"/>
          <w:szCs w:val="20"/>
          <w:lang w:val="hu-HU"/>
        </w:rPr>
        <w:t xml:space="preserve">(-) </w:t>
      </w:r>
      <w:r w:rsidRPr="005A47CF">
        <w:rPr>
          <w:rFonts w:cs="Arial"/>
          <w:szCs w:val="20"/>
          <w:lang w:val="hu-HU"/>
        </w:rPr>
        <w:t xml:space="preserve">vesztesége, nettó” sor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357D17">
        <w:rPr>
          <w:rFonts w:cs="Arial"/>
          <w:szCs w:val="20"/>
          <w:lang w:val="hu-HU"/>
        </w:rPr>
        <w:t>(</w:t>
      </w:r>
      <w:r w:rsidRPr="005A47CF">
        <w:rPr>
          <w:rFonts w:cs="Arial"/>
          <w:szCs w:val="20"/>
          <w:lang w:val="hu-HU"/>
        </w:rPr>
        <w:t>IFRS 9 5.7.8. bekezdése</w:t>
      </w:r>
      <w:r w:rsidR="00357D17">
        <w:rPr>
          <w:rFonts w:cs="Arial"/>
          <w:szCs w:val="20"/>
          <w:lang w:val="hu-HU"/>
        </w:rPr>
        <w:t>)</w:t>
      </w:r>
      <w:r w:rsidRPr="005A47CF">
        <w:rPr>
          <w:rFonts w:cs="Arial"/>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1632919F" w14:textId="5010CA49"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Eredménnyel szemben valós értéken értékelt kategóriába nem tartozó pénzügyi eszközök és kötelezettségek kivezetéséből származó nyereség vagy (</w:t>
      </w:r>
      <w:r w:rsidR="00955CA6">
        <w:rPr>
          <w:rFonts w:cs="Arial"/>
          <w:szCs w:val="20"/>
          <w:lang w:val="hu-HU"/>
        </w:rPr>
        <w:t>-</w:t>
      </w:r>
      <w:r w:rsidRPr="005A47CF">
        <w:rPr>
          <w:rFonts w:cs="Arial"/>
          <w:szCs w:val="20"/>
          <w:lang w:val="hu-HU"/>
        </w:rPr>
        <w:t>) veszteség, nettó” sor nem tartalmazza az olyan tulajdoni részesedést megtestesítő instrumentumokon keletkező nyereséget, amelyek esetében az adatszolgáltató intézmény úgy döntött, hogy azokat az egyéb átfogó jövedelemmel szemben valós értéken értékeli [IFRS 9 5.7.1. bekezdés b) pontja].</w:t>
      </w:r>
    </w:p>
    <w:p w14:paraId="2D09330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54F7DBE6" w14:textId="7CE187A4"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t xml:space="preserve">amennyiben egy pénzügyi eszközt az amortizált bekerülési érték értékelési kategóriából az eredménnyel szemben valós értéken értékelt számviteli portfólióba sorolnak át </w:t>
      </w:r>
      <w:r w:rsidR="00357D17">
        <w:rPr>
          <w:rFonts w:cs="Arial"/>
          <w:szCs w:val="20"/>
          <w:lang w:val="hu-HU"/>
        </w:rPr>
        <w:t>(</w:t>
      </w:r>
      <w:r w:rsidRPr="005A47CF">
        <w:rPr>
          <w:rFonts w:cs="Arial"/>
          <w:szCs w:val="20"/>
          <w:lang w:val="hu-HU"/>
        </w:rPr>
        <w:t>IFRS 9 5.6.2. bekezdése</w:t>
      </w:r>
      <w:r w:rsidR="00357D17">
        <w:rPr>
          <w:rFonts w:cs="Arial"/>
          <w:szCs w:val="20"/>
          <w:lang w:val="hu-HU"/>
        </w:rPr>
        <w:t>)</w:t>
      </w:r>
      <w:r w:rsidRPr="005A47CF">
        <w:rPr>
          <w:rFonts w:cs="Arial"/>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43BBFB85" w14:textId="53BA20E2"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lastRenderedPageBreak/>
        <w:t xml:space="preserve">amennyiben egy pénzügyi eszközt az egyéb átfogó jövedelemmel szemben valós értéken értékelt kategóriából az eredménnyel szemben valós értéken értékelt kategóriába sorolnak át </w:t>
      </w:r>
      <w:r w:rsidR="00357D17">
        <w:rPr>
          <w:rFonts w:cs="Arial"/>
          <w:szCs w:val="20"/>
          <w:lang w:val="hu-HU"/>
        </w:rPr>
        <w:t>(</w:t>
      </w:r>
      <w:r w:rsidRPr="005A47CF">
        <w:rPr>
          <w:rFonts w:cs="Arial"/>
          <w:szCs w:val="20"/>
          <w:lang w:val="hu-HU"/>
        </w:rPr>
        <w:t>IFRS 9 5.6.7. bekezdése</w:t>
      </w:r>
      <w:r w:rsidR="00357D17">
        <w:rPr>
          <w:rFonts w:cs="Arial"/>
          <w:szCs w:val="20"/>
          <w:lang w:val="hu-HU"/>
        </w:rPr>
        <w:t>)</w:t>
      </w:r>
      <w:r w:rsidRPr="005A47CF">
        <w:rPr>
          <w:rFonts w:cs="Arial"/>
          <w:szCs w:val="20"/>
          <w:lang w:val="hu-HU"/>
        </w:rPr>
        <w:t>, a korábban az egyéb átfogó jövedelemben megjelenített, az eredménybe átsorolt halmozott nyereséget vagy veszteséget a „Kereskedési céllal tartott pénzügyi eszközökből és kötelezettségekből származó nyereség vagy (</w:t>
      </w:r>
      <w:r w:rsidR="000E4D0B">
        <w:rPr>
          <w:rFonts w:cs="Arial"/>
          <w:szCs w:val="20"/>
          <w:lang w:val="hu-HU"/>
        </w:rPr>
        <w:t>-</w:t>
      </w:r>
      <w:r w:rsidRPr="005A47CF">
        <w:rPr>
          <w:rFonts w:cs="Arial"/>
          <w:szCs w:val="20"/>
          <w:lang w:val="hu-HU"/>
        </w:rPr>
        <w:t>)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1DACE58D" w14:textId="6E59729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„Fedezeti elszámolásokból eredő nyereségek vagy (</w:t>
      </w:r>
      <w:r w:rsidR="000E4D0B">
        <w:rPr>
          <w:rFonts w:cs="Arial"/>
          <w:szCs w:val="20"/>
          <w:lang w:val="hu-HU"/>
        </w:rPr>
        <w:t>-</w:t>
      </w:r>
      <w:r w:rsidRPr="005A47CF">
        <w:rPr>
          <w:rFonts w:cs="Arial"/>
          <w:szCs w:val="20"/>
          <w:lang w:val="hu-HU"/>
        </w:rPr>
        <w:t xml:space="preserve">) veszteségek, nettó” </w:t>
      </w:r>
      <w:r w:rsidR="008C6704" w:rsidRPr="005A47CF">
        <w:rPr>
          <w:rFonts w:cs="Arial"/>
          <w:szCs w:val="20"/>
          <w:lang w:val="hu-HU"/>
        </w:rPr>
        <w:t xml:space="preserve">sor </w:t>
      </w:r>
      <w:r w:rsidRPr="005A47CF">
        <w:rPr>
          <w:rFonts w:cs="Arial"/>
          <w:szCs w:val="20"/>
          <w:lang w:val="hu-HU"/>
        </w:rPr>
        <w:t>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w:t>
      </w:r>
      <w:r w:rsidR="00B4490D" w:rsidRPr="005A47CF">
        <w:rPr>
          <w:rFonts w:cs="Arial"/>
          <w:szCs w:val="20"/>
          <w:lang w:val="hu-HU"/>
        </w:rPr>
        <w:t>,</w:t>
      </w:r>
      <w:r w:rsidRPr="005A47CF">
        <w:rPr>
          <w:rFonts w:cs="Arial"/>
          <w:szCs w:val="20"/>
          <w:lang w:val="hu-HU"/>
        </w:rPr>
        <w:t xml:space="preserve"> az IFRS 9 6.5.8. bekezdésének megfelelően. Tartalmazza továbbá valamely cash flow-fedezeti ügyletben a fedezeti instrumentumok valósérték-változásának nem hatékony részét. A cash flow-fedezeti ügyletek tartalékának átsorolását az „Eredménykimutatás” ugyanazon soraiban kell megjeleníteni, mint a fedezett tételekből eredő cash flow által eredményezetteket. A „Fedezeti elszámolásokból eredő nyereségek vagy (</w:t>
      </w:r>
      <w:r w:rsidR="000E4D0B">
        <w:rPr>
          <w:rFonts w:cs="Arial"/>
          <w:szCs w:val="20"/>
          <w:lang w:val="hu-HU"/>
        </w:rPr>
        <w:t>-</w:t>
      </w:r>
      <w:r w:rsidRPr="005A47CF">
        <w:rPr>
          <w:rFonts w:cs="Arial"/>
          <w:szCs w:val="20"/>
          <w:lang w:val="hu-HU"/>
        </w:rPr>
        <w:t>) veszteségek, nettó”</w:t>
      </w:r>
      <w:r w:rsidR="008C6704" w:rsidRPr="005A47CF">
        <w:rPr>
          <w:rFonts w:cs="Arial"/>
          <w:szCs w:val="20"/>
          <w:lang w:val="hu-HU"/>
        </w:rPr>
        <w:t xml:space="preserve"> sor</w:t>
      </w:r>
      <w:r w:rsidRPr="005A47CF">
        <w:rPr>
          <w:rFonts w:cs="Arial"/>
          <w:szCs w:val="20"/>
          <w:lang w:val="hu-HU"/>
        </w:rPr>
        <w:t xml:space="preserve"> tartalmazza a nettó pozíciók fedezeti ügyletéből eredő nyereségeket is.</w:t>
      </w:r>
    </w:p>
    <w:p w14:paraId="0CEF0999" w14:textId="51D14C6E"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„Nem pénzügyi eszközök kivezetéséből származó nyereség vagy (</w:t>
      </w:r>
      <w:r w:rsidR="009C62A2">
        <w:rPr>
          <w:rFonts w:cs="Arial"/>
          <w:szCs w:val="20"/>
          <w:lang w:val="hu-HU"/>
        </w:rPr>
        <w:t>-</w:t>
      </w:r>
      <w:r w:rsidRPr="005A47CF">
        <w:rPr>
          <w:rFonts w:cs="Arial"/>
          <w:szCs w:val="20"/>
          <w:lang w:val="hu-HU"/>
        </w:rPr>
        <w:t>) veszteség” tartalmazza a nem pénzügyi eszközök kivezetéséből származó nyereségeket és veszteségeket, kivéve</w:t>
      </w:r>
      <w:r w:rsidR="003D75DA">
        <w:rPr>
          <w:rFonts w:cs="Arial"/>
          <w:szCs w:val="20"/>
          <w:lang w:val="hu-HU"/>
        </w:rPr>
        <w:t>,</w:t>
      </w:r>
      <w:r w:rsidRPr="005A47CF">
        <w:rPr>
          <w:rFonts w:cs="Arial"/>
          <w:szCs w:val="20"/>
          <w:lang w:val="hu-HU"/>
        </w:rPr>
        <w:t xml:space="preserve"> ha az eszközök értékesítésre tartottnak vagy leányvállalatokba, társult vállalkozásokba, valamint közös vállalkozásokba történt befektetéseknek minősülnek.</w:t>
      </w:r>
    </w:p>
    <w:p w14:paraId="494FEEF9" w14:textId="105D165B"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„Módosítás miatti nyereség vagy (-) veszteség, nettó” tartalmazza a pénzügyi eszközök bruttó könyv szerinti értékének az újratárgyalt vagy módosított szerződéses cash flow-k tükrözése céljából történő kiigazításából eredő összegeket </w:t>
      </w:r>
      <w:r w:rsidR="00D25049">
        <w:rPr>
          <w:rFonts w:cs="Arial"/>
          <w:szCs w:val="20"/>
          <w:lang w:val="hu-HU"/>
        </w:rPr>
        <w:t>(</w:t>
      </w:r>
      <w:r w:rsidRPr="005A47CF">
        <w:rPr>
          <w:rFonts w:cs="Arial"/>
          <w:szCs w:val="20"/>
          <w:lang w:val="hu-HU"/>
        </w:rPr>
        <w:t>IFRS 9 5.4.3. bekezdése és A. függelék</w:t>
      </w:r>
      <w:r w:rsidR="00D25049">
        <w:rPr>
          <w:rFonts w:cs="Arial"/>
          <w:szCs w:val="20"/>
          <w:lang w:val="hu-HU"/>
        </w:rPr>
        <w:t>e)</w:t>
      </w:r>
      <w:r w:rsidRPr="005A47CF">
        <w:rPr>
          <w:rFonts w:cs="Arial"/>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w:t>
      </w:r>
      <w:r w:rsidR="009C62A2">
        <w:rPr>
          <w:rFonts w:cs="Arial"/>
          <w:szCs w:val="20"/>
          <w:lang w:val="hu-HU"/>
        </w:rPr>
        <w:t>-</w:t>
      </w:r>
      <w:r w:rsidRPr="005A47CF">
        <w:rPr>
          <w:rFonts w:cs="Arial"/>
          <w:szCs w:val="20"/>
          <w:lang w:val="hu-HU"/>
        </w:rPr>
        <w:t xml:space="preserve">) értékvesztésének visszaírása” </w:t>
      </w:r>
      <w:r w:rsidR="0025232F" w:rsidRPr="005A47CF">
        <w:rPr>
          <w:rFonts w:cs="Arial"/>
          <w:szCs w:val="20"/>
          <w:lang w:val="hu-HU"/>
        </w:rPr>
        <w:t>soron</w:t>
      </w:r>
      <w:r w:rsidRPr="005A47CF">
        <w:rPr>
          <w:rFonts w:cs="Arial"/>
          <w:szCs w:val="20"/>
          <w:lang w:val="hu-HU"/>
        </w:rPr>
        <w:t xml:space="preserve"> kell feltüntetni.</w:t>
      </w:r>
    </w:p>
    <w:p w14:paraId="1A8FAFBC" w14:textId="0F740BE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„Céltartalékképzés vagy (-) céltartalékok </w:t>
      </w:r>
      <w:r w:rsidR="0025232F" w:rsidRPr="005A47CF">
        <w:rPr>
          <w:rFonts w:cs="Arial"/>
          <w:szCs w:val="20"/>
          <w:lang w:val="hu-HU"/>
        </w:rPr>
        <w:t>feloldása</w:t>
      </w:r>
      <w:r w:rsidRPr="005A47CF">
        <w:rPr>
          <w:rFonts w:cs="Arial"/>
          <w:szCs w:val="20"/>
          <w:lang w:val="hu-HU"/>
        </w:rPr>
        <w:t>. Adott kötelezettségvállalások és garanciák”</w:t>
      </w:r>
      <w:r w:rsidR="0025232F" w:rsidRPr="005A47CF">
        <w:rPr>
          <w:rFonts w:cs="Arial"/>
          <w:szCs w:val="20"/>
          <w:lang w:val="hu-HU"/>
        </w:rPr>
        <w:t xml:space="preserve"> sor</w:t>
      </w:r>
      <w:r w:rsidRPr="005A47CF">
        <w:rPr>
          <w:rFonts w:cs="Arial"/>
          <w:szCs w:val="20"/>
          <w:lang w:val="hu-HU"/>
        </w:rPr>
        <w:t xml:space="preserve"> tartalmazza az IFRS 9, az IAS 37 vagy az IFRS 4 hatókörébe tartozó valamennyi kötelezettségvállalásra és garanciára képzett céltartalékok</w:t>
      </w:r>
      <w:r w:rsidR="0025232F" w:rsidRPr="005A47CF">
        <w:rPr>
          <w:rFonts w:cs="Arial"/>
          <w:szCs w:val="20"/>
          <w:lang w:val="hu-HU"/>
        </w:rPr>
        <w:t xml:space="preserve"> változását</w:t>
      </w:r>
      <w:r w:rsidRPr="005A47CF">
        <w:rPr>
          <w:rFonts w:cs="Arial"/>
          <w:szCs w:val="20"/>
          <w:lang w:val="hu-HU"/>
        </w:rPr>
        <w:t>. Az IFRS</w:t>
      </w:r>
      <w:r w:rsidR="00C96F33" w:rsidRPr="005A47CF">
        <w:rPr>
          <w:rFonts w:cs="Arial"/>
          <w:szCs w:val="20"/>
          <w:lang w:val="hu-HU"/>
        </w:rPr>
        <w:t>-ek</w:t>
      </w:r>
      <w:r w:rsidRPr="005A47CF">
        <w:rPr>
          <w:rFonts w:cs="Arial"/>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w:t>
      </w:r>
      <w:r w:rsidR="009C62A2">
        <w:rPr>
          <w:rFonts w:cs="Arial"/>
          <w:szCs w:val="20"/>
          <w:lang w:val="hu-HU"/>
        </w:rPr>
        <w:t>-</w:t>
      </w:r>
      <w:r w:rsidRPr="005A47CF">
        <w:rPr>
          <w:rFonts w:cs="Arial"/>
          <w:szCs w:val="20"/>
          <w:lang w:val="hu-HU"/>
        </w:rPr>
        <w:t xml:space="preserve">) vesztesége, nettó” </w:t>
      </w:r>
      <w:r w:rsidR="0025232F" w:rsidRPr="005A47CF">
        <w:rPr>
          <w:rFonts w:cs="Arial"/>
          <w:szCs w:val="20"/>
          <w:lang w:val="hu-HU"/>
        </w:rPr>
        <w:t>soron</w:t>
      </w:r>
      <w:r w:rsidRPr="005A47CF">
        <w:rPr>
          <w:rFonts w:cs="Arial"/>
          <w:szCs w:val="20"/>
          <w:lang w:val="hu-HU"/>
        </w:rPr>
        <w:t xml:space="preserve"> kell feltüntetni. Következésképpen a céltartalékok </w:t>
      </w:r>
      <w:r w:rsidR="0025232F" w:rsidRPr="005A47CF">
        <w:rPr>
          <w:rFonts w:cs="Arial"/>
          <w:szCs w:val="20"/>
          <w:lang w:val="hu-HU"/>
        </w:rPr>
        <w:t>tartalmazzák</w:t>
      </w:r>
      <w:r w:rsidRPr="005A47CF">
        <w:rPr>
          <w:rFonts w:cs="Arial"/>
          <w:szCs w:val="20"/>
          <w:lang w:val="hu-HU"/>
        </w:rPr>
        <w:t xml:space="preserve"> azon kötelezettségvállalások és garanciák értékvesztésének összegét, amelyek esetében az értékvesztés meghatározása az IFRS 9 szerint történik, vagy a céltartalékképzés megfelel az IAS 37-nek, </w:t>
      </w:r>
      <w:r w:rsidR="00816B28" w:rsidRPr="005A47CF">
        <w:rPr>
          <w:rFonts w:cs="Arial"/>
          <w:szCs w:val="20"/>
          <w:lang w:val="hu-HU"/>
        </w:rPr>
        <w:t xml:space="preserve">illetve </w:t>
      </w:r>
      <w:r w:rsidRPr="005A47CF">
        <w:rPr>
          <w:rFonts w:cs="Arial"/>
          <w:szCs w:val="20"/>
          <w:lang w:val="hu-HU"/>
        </w:rPr>
        <w:t>amelyeket az IFRS 4 értelmében biztosítási szerződésként kezelnek.</w:t>
      </w:r>
    </w:p>
    <w:p w14:paraId="15557AA5" w14:textId="59661675"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szerinti elszámolás esetén 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értékvesztésének visszaírása” tartalmazza a hitelviszonyt megtestesítő instrumentumok</w:t>
      </w:r>
      <w:r w:rsidR="00816B28" w:rsidRPr="005A47CF">
        <w:rPr>
          <w:rFonts w:cs="Arial"/>
          <w:szCs w:val="20"/>
          <w:lang w:val="hu-HU"/>
        </w:rPr>
        <w:t>nak</w:t>
      </w:r>
      <w:r w:rsidRPr="005A47CF">
        <w:rPr>
          <w:rFonts w:cs="Arial"/>
          <w:szCs w:val="20"/>
          <w:lang w:val="hu-HU"/>
        </w:rPr>
        <w:t xml:space="preserve"> az IFRS 9 5.5.</w:t>
      </w:r>
      <w:r w:rsidR="007B4C94" w:rsidRPr="005A47CF">
        <w:rPr>
          <w:rFonts w:cs="Arial"/>
          <w:szCs w:val="20"/>
          <w:lang w:val="hu-HU"/>
        </w:rPr>
        <w:t xml:space="preserve"> </w:t>
      </w:r>
      <w:r w:rsidRPr="005A47CF">
        <w:rPr>
          <w:rFonts w:cs="Arial"/>
          <w:szCs w:val="20"/>
          <w:lang w:val="hu-HU"/>
        </w:rPr>
        <w:t>bekezdése szerinti értékvesztési szabályok alkalmazásából eredő értékvesztés miatti nyereségét vagy veszteségét, függetlenül attól, hogy az IFRS 9 5.5.</w:t>
      </w:r>
      <w:r w:rsidR="007B4C94" w:rsidRPr="005A47CF">
        <w:rPr>
          <w:rFonts w:cs="Arial"/>
          <w:szCs w:val="20"/>
          <w:lang w:val="hu-HU"/>
        </w:rPr>
        <w:t xml:space="preserve"> </w:t>
      </w:r>
      <w:r w:rsidRPr="005A47CF">
        <w:rPr>
          <w:rFonts w:cs="Arial"/>
          <w:szCs w:val="20"/>
          <w:lang w:val="hu-HU"/>
        </w:rPr>
        <w:t xml:space="preserve">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D25049">
        <w:rPr>
          <w:rFonts w:cs="Arial"/>
          <w:szCs w:val="20"/>
          <w:lang w:val="hu-HU"/>
        </w:rPr>
        <w:t>(</w:t>
      </w:r>
      <w:r w:rsidRPr="005A47CF">
        <w:rPr>
          <w:rFonts w:cs="Arial"/>
          <w:szCs w:val="20"/>
          <w:lang w:val="hu-HU"/>
        </w:rPr>
        <w:t>IFRS 9 5.5.15. bekezdése</w:t>
      </w:r>
      <w:r w:rsidR="00D25049">
        <w:rPr>
          <w:rFonts w:cs="Arial"/>
          <w:szCs w:val="20"/>
          <w:lang w:val="hu-HU"/>
        </w:rPr>
        <w:t>)</w:t>
      </w:r>
      <w:r w:rsidRPr="005A47CF">
        <w:rPr>
          <w:rFonts w:cs="Arial"/>
          <w:szCs w:val="20"/>
          <w:lang w:val="hu-HU"/>
        </w:rPr>
        <w:t xml:space="preserve">. </w:t>
      </w:r>
    </w:p>
    <w:p w14:paraId="0B4EBA07" w14:textId="31A31D1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xml:space="preserve">)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8C6704" w:rsidRPr="005A47CF">
        <w:rPr>
          <w:rFonts w:cs="Arial"/>
          <w:szCs w:val="20"/>
          <w:lang w:val="hu-HU"/>
        </w:rPr>
        <w:t>elszámolt</w:t>
      </w:r>
      <w:r w:rsidRPr="005A47CF">
        <w:rPr>
          <w:rFonts w:cs="Arial"/>
          <w:szCs w:val="20"/>
          <w:lang w:val="hu-HU"/>
        </w:rPr>
        <w:t xml:space="preserve"> összegek megtérülését. </w:t>
      </w:r>
    </w:p>
    <w:p w14:paraId="664346D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„Megszűnt tevékenységeknek nem minősülő, értékesítésre tartottá minősített befektetett eszközökből és elidegenítési csoportokból származó nyereség vagy (-) veszteség” a megszűnt tevékenységeknek nem minősülő, értékesítésre tartottnak minősített </w:t>
      </w:r>
      <w:r w:rsidR="00AD3705" w:rsidRPr="005A47CF">
        <w:rPr>
          <w:rFonts w:cs="Arial"/>
          <w:szCs w:val="20"/>
          <w:lang w:val="hu-HU"/>
        </w:rPr>
        <w:t xml:space="preserve">befektetett eszközökből és </w:t>
      </w:r>
      <w:r w:rsidRPr="005A47CF">
        <w:rPr>
          <w:rFonts w:cs="Arial"/>
          <w:szCs w:val="20"/>
          <w:lang w:val="hu-HU"/>
        </w:rPr>
        <w:t>elidegenítési csoportokból származó eredményt tartalmazza.</w:t>
      </w:r>
    </w:p>
    <w:p w14:paraId="3E020EC2" w14:textId="74D1C2A8" w:rsidR="00FA48CA" w:rsidRPr="005A47CF" w:rsidRDefault="00FA48CA" w:rsidP="00FA48CA">
      <w:pPr>
        <w:pStyle w:val="Baseparagraphnumbered"/>
        <w:numPr>
          <w:ilvl w:val="0"/>
          <w:numId w:val="0"/>
        </w:numPr>
        <w:ind w:left="57"/>
        <w:rPr>
          <w:rFonts w:cs="Arial"/>
          <w:szCs w:val="20"/>
          <w:lang w:val="hu-HU"/>
        </w:rPr>
      </w:pPr>
      <w:r w:rsidRPr="005A47CF">
        <w:rPr>
          <w:rFonts w:cs="Arial"/>
          <w:szCs w:val="20"/>
          <w:lang w:val="hu-HU"/>
        </w:rPr>
        <w:lastRenderedPageBreak/>
        <w:t>Az IFRS</w:t>
      </w:r>
      <w:r w:rsidR="00C96F33" w:rsidRPr="005A47CF">
        <w:rPr>
          <w:rFonts w:cs="Arial"/>
          <w:szCs w:val="20"/>
          <w:lang w:val="hu-HU"/>
        </w:rPr>
        <w:t>-ek</w:t>
      </w:r>
      <w:r w:rsidRPr="005A47CF">
        <w:rPr>
          <w:rFonts w:cs="Arial"/>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w:t>
      </w:r>
      <w:r w:rsidR="00330ED6">
        <w:rPr>
          <w:rFonts w:cs="Arial"/>
          <w:szCs w:val="20"/>
          <w:lang w:val="hu-HU"/>
        </w:rPr>
        <w:t>-</w:t>
      </w:r>
      <w:r w:rsidRPr="005A47CF">
        <w:rPr>
          <w:rFonts w:cs="Arial"/>
          <w:szCs w:val="20"/>
          <w:lang w:val="hu-HU"/>
        </w:rPr>
        <w:t xml:space="preserve">) vesztesége adófizetés előtt” </w:t>
      </w:r>
      <w:r w:rsidR="00AD3705" w:rsidRPr="005A47CF">
        <w:rPr>
          <w:rFonts w:cs="Arial"/>
          <w:szCs w:val="20"/>
          <w:lang w:val="hu-HU"/>
        </w:rPr>
        <w:t>soron</w:t>
      </w:r>
      <w:r w:rsidRPr="005A47CF">
        <w:rPr>
          <w:rFonts w:cs="Arial"/>
          <w:szCs w:val="20"/>
          <w:lang w:val="hu-HU"/>
        </w:rPr>
        <w:t xml:space="preserve"> kell </w:t>
      </w:r>
      <w:r w:rsidR="00AD3705" w:rsidRPr="005A47CF">
        <w:rPr>
          <w:rFonts w:cs="Arial"/>
          <w:szCs w:val="20"/>
          <w:lang w:val="hu-HU"/>
        </w:rPr>
        <w:t>jelente</w:t>
      </w:r>
      <w:r w:rsidRPr="005A47CF">
        <w:rPr>
          <w:rFonts w:cs="Arial"/>
          <w:szCs w:val="20"/>
          <w:lang w:val="hu-HU"/>
        </w:rPr>
        <w:t>ni, amennyiben az IFRS 5 szerinti megszűnt tevékenységről van szó.</w:t>
      </w:r>
    </w:p>
    <w:p w14:paraId="6FFD021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bevételek és ráfordítások tartalmazzák a következő tételeket: a valós érték modell alkalmazásával értékelt tárgyi eszközök valósérték-</w:t>
      </w:r>
      <w:r w:rsidR="00FA48CA" w:rsidRPr="005A47CF">
        <w:rPr>
          <w:rFonts w:cs="Arial"/>
          <w:szCs w:val="20"/>
          <w:lang w:val="hu-HU"/>
        </w:rPr>
        <w:t>korrekciói</w:t>
      </w:r>
      <w:r w:rsidRPr="005A47CF">
        <w:rPr>
          <w:rFonts w:cs="Arial"/>
          <w:szCs w:val="20"/>
          <w:lang w:val="hu-HU"/>
        </w:rPr>
        <w:t xml:space="preserve">, befektetési célú ingatlanokból származó bérletidíj-bevételek és közvetlen működési költségek, az operatív lízingből (kivéve a </w:t>
      </w:r>
      <w:r w:rsidR="00FA48CA" w:rsidRPr="005A47CF">
        <w:rPr>
          <w:rFonts w:cs="Arial"/>
          <w:szCs w:val="20"/>
          <w:lang w:val="hu-HU"/>
        </w:rPr>
        <w:t xml:space="preserve">nem </w:t>
      </w:r>
      <w:r w:rsidRPr="005A47CF">
        <w:rPr>
          <w:rFonts w:cs="Arial"/>
          <w:szCs w:val="20"/>
          <w:lang w:val="hu-HU"/>
        </w:rPr>
        <w:t xml:space="preserve">befektetési célú ingatlanokból) származó bevételek és </w:t>
      </w:r>
      <w:r w:rsidR="00FA48CA" w:rsidRPr="005A47CF">
        <w:rPr>
          <w:rFonts w:cs="Arial"/>
          <w:szCs w:val="20"/>
          <w:lang w:val="hu-HU"/>
        </w:rPr>
        <w:t>ráfordítások</w:t>
      </w:r>
      <w:r w:rsidRPr="005A47CF">
        <w:rPr>
          <w:rFonts w:cs="Arial"/>
          <w:szCs w:val="20"/>
          <w:lang w:val="hu-HU"/>
        </w:rPr>
        <w:t xml:space="preserve">, és a többi működési bevétel és </w:t>
      </w:r>
      <w:r w:rsidR="00FA48CA" w:rsidRPr="005A47CF">
        <w:rPr>
          <w:rFonts w:cs="Arial"/>
          <w:szCs w:val="20"/>
          <w:lang w:val="hu-HU"/>
        </w:rPr>
        <w:t>ráfordítás</w:t>
      </w:r>
      <w:r w:rsidRPr="005A47CF">
        <w:rPr>
          <w:rFonts w:cs="Arial"/>
          <w:szCs w:val="20"/>
          <w:lang w:val="hu-HU"/>
        </w:rPr>
        <w:t xml:space="preserve">. </w:t>
      </w:r>
    </w:p>
    <w:p w14:paraId="58460F7C"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 tartalmazza az adatszolgáltató mint lízingbe adó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lízingbe vevő költségeit az „Egyéb adminisztrációs költségek” között kell feltüntetni.</w:t>
      </w:r>
    </w:p>
    <w:p w14:paraId="12CCEDE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értékesítési költségekkel csökkentett valós értéken értékelt </w:t>
      </w:r>
      <w:r w:rsidR="00FA48CA" w:rsidRPr="005A47CF">
        <w:rPr>
          <w:rFonts w:cs="Arial"/>
          <w:szCs w:val="20"/>
          <w:lang w:val="hu-HU"/>
        </w:rPr>
        <w:t xml:space="preserve">arany, egyéb </w:t>
      </w:r>
      <w:r w:rsidRPr="005A47CF">
        <w:rPr>
          <w:rFonts w:cs="Arial"/>
          <w:szCs w:val="20"/>
          <w:lang w:val="hu-HU"/>
        </w:rPr>
        <w:t xml:space="preserve">nemesfém-állományok és egyéb áruk </w:t>
      </w:r>
      <w:r w:rsidR="00FA48CA" w:rsidRPr="005A47CF">
        <w:rPr>
          <w:rFonts w:cs="Arial"/>
          <w:szCs w:val="20"/>
          <w:lang w:val="hu-HU"/>
        </w:rPr>
        <w:t>kivezetéséből</w:t>
      </w:r>
      <w:r w:rsidR="00165953" w:rsidRPr="005A47CF">
        <w:rPr>
          <w:rFonts w:cs="Arial"/>
          <w:szCs w:val="20"/>
          <w:lang w:val="hu-HU"/>
        </w:rPr>
        <w:t>,</w:t>
      </w:r>
      <w:r w:rsidR="00FA48CA" w:rsidRPr="005A47CF">
        <w:rPr>
          <w:rFonts w:cs="Arial"/>
          <w:szCs w:val="20"/>
          <w:lang w:val="hu-HU"/>
        </w:rPr>
        <w:t xml:space="preserve"> </w:t>
      </w:r>
      <w:r w:rsidRPr="005A47CF">
        <w:rPr>
          <w:rFonts w:cs="Arial"/>
          <w:szCs w:val="20"/>
          <w:lang w:val="hu-HU"/>
        </w:rPr>
        <w:t>átértékeléséből származó nyereséget és veszteséget az „Egyéb működési bevételek” vagy az „Egyéb működési ráfordítások” között kell feltüntetni.</w:t>
      </w:r>
    </w:p>
    <w:p w14:paraId="5ACE7E71" w14:textId="77777777" w:rsidR="005E3BE1" w:rsidRPr="005A47CF" w:rsidRDefault="005E3BE1" w:rsidP="00441220">
      <w:pPr>
        <w:pStyle w:val="Baseparagraphnumbered"/>
        <w:numPr>
          <w:ilvl w:val="0"/>
          <w:numId w:val="0"/>
        </w:numPr>
        <w:ind w:left="57"/>
        <w:rPr>
          <w:rFonts w:cs="Arial"/>
          <w:szCs w:val="20"/>
          <w:lang w:val="hu-HU"/>
        </w:rPr>
      </w:pPr>
      <w:r w:rsidRPr="005A47CF">
        <w:rPr>
          <w:rFonts w:cs="Arial"/>
          <w:szCs w:val="20"/>
          <w:lang w:val="hu-HU"/>
        </w:rPr>
        <w:t xml:space="preserve">Az IAS 27 10. bekezdése alapján a tőkemódszerrel elszámolt leányvállalatokba, társult vállalkozásokba, valamint közös vállalkozásokba történt befektetések eredményéből való részesedést [IAS 1 82. bekezdés c) pont] a „Leányvállalatokba közös vállalkozásokba, és társult vállalkozásokba történt befektetések nyereségéből vagy (-) veszteségéből való részesedés” soron kell szerepeltetni. </w:t>
      </w:r>
    </w:p>
    <w:p w14:paraId="3ED5AD9C"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jövedelemkimutatás sor tartalmazza a tárgyidőszak során bekövetkező események hatására a saját tőkében bekövetkezett nem közvetlen változásokat.</w:t>
      </w:r>
    </w:p>
    <w:p w14:paraId="26721D7A"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w:t>
      </w:r>
      <w:r w:rsidR="00C70A8C" w:rsidRPr="005A47CF">
        <w:rPr>
          <w:rFonts w:cs="Arial"/>
          <w:szCs w:val="20"/>
          <w:lang w:val="hu-HU"/>
        </w:rPr>
        <w:t xml:space="preserve"> </w:t>
      </w:r>
      <w:r w:rsidRPr="005A47CF">
        <w:rPr>
          <w:rFonts w:cs="Arial"/>
          <w:szCs w:val="20"/>
          <w:lang w:val="hu-HU"/>
        </w:rPr>
        <w:t>elemei olyan bevételi és ráfordítási tételek (beleértve az átsorolás miatti módosításokat is), amelyek nem minősülnek az IAS/IFRS</w:t>
      </w:r>
      <w:r w:rsidR="00816B28" w:rsidRPr="005A47CF">
        <w:rPr>
          <w:rFonts w:cs="Arial"/>
          <w:szCs w:val="20"/>
          <w:lang w:val="hu-HU"/>
        </w:rPr>
        <w:t xml:space="preserve">-ek </w:t>
      </w:r>
      <w:r w:rsidRPr="005A47CF">
        <w:rPr>
          <w:rFonts w:cs="Arial"/>
          <w:szCs w:val="20"/>
          <w:lang w:val="hu-HU"/>
        </w:rPr>
        <w:t>szerint eredménytételnek.</w:t>
      </w:r>
    </w:p>
    <w:p w14:paraId="02E1A911" w14:textId="77777777" w:rsidR="00EE1895" w:rsidRPr="005A47CF" w:rsidRDefault="00EE1895" w:rsidP="001E2BA4">
      <w:pPr>
        <w:pStyle w:val="Baseparagraphnumbered"/>
        <w:numPr>
          <w:ilvl w:val="0"/>
          <w:numId w:val="0"/>
        </w:numPr>
        <w:ind w:left="57"/>
        <w:rPr>
          <w:rFonts w:cs="Arial"/>
          <w:szCs w:val="20"/>
          <w:lang w:val="hu-HU"/>
        </w:rPr>
      </w:pPr>
      <w:r w:rsidRPr="005A47CF">
        <w:rPr>
          <w:rFonts w:cs="Arial"/>
          <w:szCs w:val="20"/>
          <w:lang w:val="hu-HU"/>
        </w:rPr>
        <w:t>Külön sorokon kell bemutatni az eredménybe nem átsorolható és átsorolható tételeket.</w:t>
      </w:r>
    </w:p>
    <w:p w14:paraId="261F9930" w14:textId="101B6FBC" w:rsidR="00C160D0" w:rsidRDefault="00C160D0" w:rsidP="0061577E">
      <w:pPr>
        <w:rPr>
          <w:rFonts w:cs="Arial"/>
          <w:b/>
          <w:szCs w:val="20"/>
        </w:rPr>
      </w:pPr>
      <w:bookmarkStart w:id="32" w:name="_Toc246730735"/>
      <w:bookmarkStart w:id="33" w:name="_Toc246730644"/>
      <w:bookmarkStart w:id="34" w:name="_Toc246513972"/>
      <w:bookmarkStart w:id="35" w:name="_Toc246730734"/>
      <w:bookmarkStart w:id="36" w:name="_Toc246730643"/>
      <w:bookmarkStart w:id="37" w:name="_Toc246513971"/>
      <w:bookmarkStart w:id="38" w:name="_Toc246730732"/>
      <w:bookmarkStart w:id="39" w:name="_Toc246730641"/>
      <w:bookmarkStart w:id="40" w:name="_Toc246513969"/>
      <w:bookmarkStart w:id="41" w:name="_Toc246730731"/>
      <w:bookmarkStart w:id="42" w:name="_Toc246730640"/>
      <w:bookmarkStart w:id="43" w:name="_Toc246513968"/>
      <w:bookmarkEnd w:id="32"/>
      <w:bookmarkEnd w:id="33"/>
      <w:bookmarkEnd w:id="34"/>
      <w:bookmarkEnd w:id="35"/>
      <w:bookmarkEnd w:id="36"/>
      <w:bookmarkEnd w:id="37"/>
      <w:bookmarkEnd w:id="38"/>
      <w:bookmarkEnd w:id="39"/>
      <w:bookmarkEnd w:id="40"/>
      <w:bookmarkEnd w:id="41"/>
      <w:bookmarkEnd w:id="42"/>
      <w:bookmarkEnd w:id="43"/>
    </w:p>
    <w:p w14:paraId="079A25F7" w14:textId="77777777" w:rsidR="00903770" w:rsidRPr="005A47CF" w:rsidRDefault="00903770" w:rsidP="0061577E">
      <w:pPr>
        <w:rPr>
          <w:rFonts w:cs="Arial"/>
          <w:b/>
          <w:szCs w:val="20"/>
        </w:rPr>
      </w:pPr>
    </w:p>
    <w:p w14:paraId="2544A022" w14:textId="77777777" w:rsidR="0061577E" w:rsidRPr="005A47CF" w:rsidRDefault="00D75356" w:rsidP="00AA0329">
      <w:pPr>
        <w:pStyle w:val="Cmsor3"/>
      </w:pPr>
      <w:r w:rsidRPr="005A47CF">
        <w:t>1.2</w:t>
      </w:r>
      <w:r w:rsidR="0077697C" w:rsidRPr="005A47CF">
        <w:t>1</w:t>
      </w:r>
      <w:r w:rsidRPr="005A47CF">
        <w:t>.</w:t>
      </w:r>
      <w:r w:rsidR="005D5D5F" w:rsidRPr="005A47CF">
        <w:t xml:space="preserve"> </w:t>
      </w:r>
      <w:r w:rsidR="0061577E" w:rsidRPr="005A47CF">
        <w:t xml:space="preserve">33SZLA </w:t>
      </w:r>
      <w:r w:rsidR="00CB1FAB" w:rsidRPr="005A47CF">
        <w:t>Számlavezetők</w:t>
      </w:r>
    </w:p>
    <w:p w14:paraId="54BFECBA" w14:textId="77777777" w:rsidR="003F54A2" w:rsidRPr="005A47CF" w:rsidRDefault="003F54A2" w:rsidP="003F54A2">
      <w:pPr>
        <w:rPr>
          <w:rFonts w:cs="Arial"/>
          <w:b/>
          <w:szCs w:val="20"/>
        </w:rPr>
      </w:pPr>
    </w:p>
    <w:p w14:paraId="61E97422" w14:textId="77777777" w:rsidR="003F54A2" w:rsidRPr="005A47CF" w:rsidRDefault="003F54A2" w:rsidP="003F54A2">
      <w:pPr>
        <w:rPr>
          <w:rFonts w:cs="Arial"/>
          <w:szCs w:val="20"/>
        </w:rPr>
      </w:pPr>
      <w:r w:rsidRPr="005A47CF">
        <w:rPr>
          <w:rFonts w:cs="Arial"/>
          <w:b/>
          <w:szCs w:val="20"/>
        </w:rPr>
        <w:t>A tábla kitöltése</w:t>
      </w:r>
    </w:p>
    <w:p w14:paraId="54193104" w14:textId="77777777" w:rsidR="0061577E" w:rsidRPr="005A47CF" w:rsidRDefault="0061577E" w:rsidP="0061577E">
      <w:pPr>
        <w:tabs>
          <w:tab w:val="left" w:pos="637"/>
        </w:tabs>
        <w:rPr>
          <w:rFonts w:cs="Arial"/>
          <w:szCs w:val="20"/>
        </w:rPr>
      </w:pPr>
      <w:r w:rsidRPr="005A47CF">
        <w:rPr>
          <w:rFonts w:cs="Arial"/>
          <w:szCs w:val="20"/>
        </w:rPr>
        <w:t>A</w:t>
      </w:r>
      <w:r w:rsidR="00AA5AE2" w:rsidRPr="005A47CF">
        <w:rPr>
          <w:rFonts w:cs="Arial"/>
          <w:szCs w:val="20"/>
        </w:rPr>
        <w:t>z adatszolgáltató</w:t>
      </w:r>
      <w:r w:rsidRPr="005A47CF">
        <w:rPr>
          <w:rFonts w:cs="Arial"/>
          <w:szCs w:val="20"/>
        </w:rPr>
        <w:t xml:space="preserve"> harmadik személyeknél (</w:t>
      </w:r>
      <w:r w:rsidR="00A668C4" w:rsidRPr="005A47CF">
        <w:rPr>
          <w:rFonts w:cs="Arial"/>
          <w:szCs w:val="20"/>
        </w:rPr>
        <w:t xml:space="preserve">e tábla tekintetében </w:t>
      </w:r>
      <w:r w:rsidRPr="005A47CF">
        <w:rPr>
          <w:rFonts w:cs="Arial"/>
          <w:szCs w:val="20"/>
        </w:rPr>
        <w:t>a továbbiakban: intézményeknél) vezetett</w:t>
      </w:r>
      <w:r w:rsidR="00F51F33" w:rsidRPr="005A47CF">
        <w:rPr>
          <w:rFonts w:cs="Arial"/>
          <w:szCs w:val="20"/>
        </w:rPr>
        <w:t>,</w:t>
      </w:r>
      <w:r w:rsidRPr="005A47CF">
        <w:rPr>
          <w:rFonts w:cs="Arial"/>
          <w:szCs w:val="20"/>
        </w:rPr>
        <w:t xml:space="preserve"> </w:t>
      </w:r>
      <w:r w:rsidR="00F51F33" w:rsidRPr="005A47CF">
        <w:rPr>
          <w:rFonts w:cs="Arial"/>
          <w:szCs w:val="20"/>
        </w:rPr>
        <w:t>befektetési szolgáltatási tevékenység</w:t>
      </w:r>
      <w:r w:rsidR="009A57BC" w:rsidRPr="005A47CF">
        <w:rPr>
          <w:rFonts w:cs="Arial"/>
          <w:szCs w:val="20"/>
        </w:rPr>
        <w:t>é</w:t>
      </w:r>
      <w:r w:rsidR="00F51F33" w:rsidRPr="005A47CF">
        <w:rPr>
          <w:rFonts w:cs="Arial"/>
          <w:szCs w:val="20"/>
        </w:rPr>
        <w:t xml:space="preserve">hez kapcsolódó </w:t>
      </w:r>
      <w:r w:rsidRPr="005A47CF">
        <w:rPr>
          <w:rFonts w:cs="Arial"/>
          <w:szCs w:val="20"/>
        </w:rPr>
        <w:t>valamennyi értékpapír- és pénzszámláját tartalmazza a jelentés.</w:t>
      </w:r>
      <w:r w:rsidR="00C160D0" w:rsidRPr="005A47CF">
        <w:rPr>
          <w:rFonts w:cs="Arial"/>
          <w:szCs w:val="20"/>
        </w:rPr>
        <w:t xml:space="preserve"> A korlátozott funkciójú pénzszámlákat is szerepeltetni kell, ha azok befektetési szolgáltatási tevékenységhez kapcsolódnak.</w:t>
      </w:r>
    </w:p>
    <w:p w14:paraId="657A392C" w14:textId="77777777" w:rsidR="008122F8" w:rsidRPr="005A47CF" w:rsidRDefault="008122F8" w:rsidP="009322E9">
      <w:pPr>
        <w:tabs>
          <w:tab w:val="left" w:pos="637"/>
        </w:tabs>
        <w:rPr>
          <w:rFonts w:eastAsia="Times New Roman" w:cs="Arial"/>
          <w:szCs w:val="20"/>
        </w:rPr>
      </w:pPr>
    </w:p>
    <w:p w14:paraId="1CF03B35" w14:textId="77777777" w:rsidR="009322E9" w:rsidRPr="005A47CF" w:rsidRDefault="009322E9" w:rsidP="009322E9">
      <w:pPr>
        <w:tabs>
          <w:tab w:val="left" w:pos="637"/>
        </w:tabs>
        <w:rPr>
          <w:rFonts w:cs="Arial"/>
          <w:szCs w:val="20"/>
        </w:rPr>
      </w:pPr>
      <w:r w:rsidRPr="005A47CF">
        <w:rPr>
          <w:rFonts w:eastAsia="Times New Roman" w:cs="Arial"/>
          <w:szCs w:val="20"/>
        </w:rPr>
        <w:t>A hónap végére vonatkozó saját és megbízói pénzeszközök, illetve értékpapírok egyenlegét számlavezetőnként, és azon belül számlaszámonként bontva kell jelenteni.</w:t>
      </w:r>
      <w:r w:rsidR="00843884" w:rsidRPr="005A47CF">
        <w:rPr>
          <w:rFonts w:eastAsia="Times New Roman" w:cs="Arial"/>
          <w:szCs w:val="20"/>
        </w:rPr>
        <w:t xml:space="preserve"> Ha egyetlen számla van, ami ügyfél- és értékpapírszámlaként is funkcionál, akkor egyetlen soron lehet jelenteni a pénzeszközök és az értékpapírok egyenlegét is, a megfelelő azonosító (szerződésben foglalt számla azonosítója) megadásával.</w:t>
      </w:r>
    </w:p>
    <w:p w14:paraId="471C1B26" w14:textId="77777777" w:rsidR="009322E9" w:rsidRPr="005A47CF" w:rsidRDefault="009322E9" w:rsidP="0061577E">
      <w:pPr>
        <w:tabs>
          <w:tab w:val="left" w:pos="637"/>
        </w:tabs>
        <w:rPr>
          <w:rFonts w:cs="Arial"/>
          <w:szCs w:val="20"/>
        </w:rPr>
      </w:pPr>
    </w:p>
    <w:p w14:paraId="1C4A51CE" w14:textId="77777777" w:rsidR="008E778C" w:rsidRPr="005A47CF" w:rsidRDefault="008E778C" w:rsidP="0061577E">
      <w:pPr>
        <w:tabs>
          <w:tab w:val="left" w:pos="637"/>
        </w:tabs>
        <w:rPr>
          <w:rFonts w:cs="Arial"/>
          <w:b/>
          <w:szCs w:val="20"/>
        </w:rPr>
      </w:pPr>
      <w:r w:rsidRPr="005A47CF">
        <w:rPr>
          <w:rFonts w:cs="Arial"/>
          <w:szCs w:val="20"/>
        </w:rPr>
        <w:t xml:space="preserve">A táblában valamennyi számlavezető partnert </w:t>
      </w:r>
      <w:r w:rsidR="001B650B" w:rsidRPr="005A47CF">
        <w:rPr>
          <w:rFonts w:cs="Arial"/>
          <w:szCs w:val="20"/>
        </w:rPr>
        <w:t>szerepeltetni kell</w:t>
      </w:r>
      <w:r w:rsidRPr="005A47CF">
        <w:rPr>
          <w:rFonts w:cs="Arial"/>
          <w:szCs w:val="20"/>
        </w:rPr>
        <w:t xml:space="preserve">, függetlenül attól, hogy a </w:t>
      </w:r>
      <w:r w:rsidR="001B650B" w:rsidRPr="005A47CF">
        <w:rPr>
          <w:rFonts w:cs="Arial"/>
          <w:szCs w:val="20"/>
        </w:rPr>
        <w:t>tárgy</w:t>
      </w:r>
      <w:r w:rsidRPr="005A47CF">
        <w:rPr>
          <w:rFonts w:cs="Arial"/>
          <w:szCs w:val="20"/>
        </w:rPr>
        <w:t>hó</w:t>
      </w:r>
      <w:r w:rsidR="001B650B" w:rsidRPr="005A47CF">
        <w:rPr>
          <w:rFonts w:cs="Arial"/>
          <w:szCs w:val="20"/>
        </w:rPr>
        <w:t xml:space="preserve"> </w:t>
      </w:r>
      <w:r w:rsidRPr="005A47CF">
        <w:rPr>
          <w:rFonts w:cs="Arial"/>
          <w:szCs w:val="20"/>
        </w:rPr>
        <w:t>végén a</w:t>
      </w:r>
      <w:r w:rsidR="001B650B" w:rsidRPr="005A47CF">
        <w:rPr>
          <w:rFonts w:cs="Arial"/>
          <w:szCs w:val="20"/>
        </w:rPr>
        <w:t>z</w:t>
      </w:r>
      <w:r w:rsidRPr="005A47CF">
        <w:rPr>
          <w:rFonts w:cs="Arial"/>
          <w:szCs w:val="20"/>
        </w:rPr>
        <w:t xml:space="preserve"> </w:t>
      </w:r>
      <w:r w:rsidR="001B650B" w:rsidRPr="005A47CF">
        <w:rPr>
          <w:rFonts w:cs="Arial"/>
          <w:szCs w:val="20"/>
        </w:rPr>
        <w:t>adat</w:t>
      </w:r>
      <w:r w:rsidRPr="005A47CF">
        <w:rPr>
          <w:rFonts w:cs="Arial"/>
          <w:szCs w:val="20"/>
        </w:rPr>
        <w:t>szolgáltató az adott partnernél vezetett számlá</w:t>
      </w:r>
      <w:r w:rsidR="001B650B" w:rsidRPr="005A47CF">
        <w:rPr>
          <w:rFonts w:cs="Arial"/>
          <w:szCs w:val="20"/>
        </w:rPr>
        <w:t>já</w:t>
      </w:r>
      <w:r w:rsidRPr="005A47CF">
        <w:rPr>
          <w:rFonts w:cs="Arial"/>
          <w:szCs w:val="20"/>
        </w:rPr>
        <w:t xml:space="preserve">n ténylegesen rendelkezett-e pénz- vagy értékpapíregyenleggel. </w:t>
      </w:r>
      <w:r w:rsidR="001B650B" w:rsidRPr="005A47CF">
        <w:rPr>
          <w:rFonts w:cs="Arial"/>
          <w:szCs w:val="20"/>
        </w:rPr>
        <w:t>Ha a tárgy</w:t>
      </w:r>
      <w:r w:rsidRPr="005A47CF">
        <w:rPr>
          <w:rFonts w:cs="Arial"/>
          <w:szCs w:val="20"/>
        </w:rPr>
        <w:t>hó végén egy partne</w:t>
      </w:r>
      <w:r w:rsidR="00B12A97" w:rsidRPr="005A47CF">
        <w:rPr>
          <w:rFonts w:cs="Arial"/>
          <w:szCs w:val="20"/>
        </w:rPr>
        <w:t>rn</w:t>
      </w:r>
      <w:r w:rsidRPr="005A47CF">
        <w:rPr>
          <w:rFonts w:cs="Arial"/>
          <w:szCs w:val="20"/>
        </w:rPr>
        <w:t xml:space="preserve">él vezetett számla pénz- vagy értékpapíregyenlege nulla volt, </w:t>
      </w:r>
      <w:r w:rsidR="001B650B" w:rsidRPr="005A47CF">
        <w:rPr>
          <w:rFonts w:cs="Arial"/>
          <w:szCs w:val="20"/>
        </w:rPr>
        <w:t>akkor</w:t>
      </w:r>
      <w:r w:rsidRPr="005A47CF">
        <w:rPr>
          <w:rFonts w:cs="Arial"/>
          <w:szCs w:val="20"/>
        </w:rPr>
        <w:t xml:space="preserve"> 0-t kell szerepeltetni.</w:t>
      </w:r>
    </w:p>
    <w:p w14:paraId="6A310CDF" w14:textId="77777777" w:rsidR="008122F8" w:rsidRPr="005A47CF" w:rsidRDefault="008122F8" w:rsidP="0061577E">
      <w:pPr>
        <w:tabs>
          <w:tab w:val="left" w:pos="637"/>
        </w:tabs>
        <w:rPr>
          <w:rFonts w:cs="Arial"/>
          <w:b/>
          <w:szCs w:val="20"/>
        </w:rPr>
      </w:pPr>
    </w:p>
    <w:p w14:paraId="76C7BA53" w14:textId="77777777" w:rsidR="0061577E" w:rsidRPr="005A47CF" w:rsidRDefault="0061577E" w:rsidP="0061577E">
      <w:pPr>
        <w:tabs>
          <w:tab w:val="left" w:pos="637"/>
        </w:tabs>
        <w:rPr>
          <w:rFonts w:cs="Arial"/>
          <w:b/>
          <w:szCs w:val="20"/>
        </w:rPr>
      </w:pPr>
      <w:r w:rsidRPr="005A47CF">
        <w:rPr>
          <w:rFonts w:cs="Arial"/>
          <w:b/>
          <w:szCs w:val="20"/>
        </w:rPr>
        <w:t>A tábla oszlopai</w:t>
      </w:r>
    </w:p>
    <w:p w14:paraId="6743F0E5" w14:textId="2E25A7D6" w:rsidR="0061577E" w:rsidRPr="005A47CF" w:rsidRDefault="0061577E" w:rsidP="0061577E">
      <w:pPr>
        <w:tabs>
          <w:tab w:val="left" w:pos="637"/>
        </w:tabs>
        <w:rPr>
          <w:rFonts w:cs="Arial"/>
          <w:szCs w:val="20"/>
        </w:rPr>
      </w:pPr>
      <w:r w:rsidRPr="005A47CF">
        <w:rPr>
          <w:rFonts w:cs="Arial"/>
          <w:b/>
          <w:szCs w:val="20"/>
        </w:rPr>
        <w:t>1. oszlop: Számlavezető megnevezése</w:t>
      </w:r>
      <w:r w:rsidRPr="005A47CF">
        <w:rPr>
          <w:rFonts w:cs="Arial"/>
          <w:szCs w:val="20"/>
        </w:rPr>
        <w:t>: annak az intézménynek a neve, amelynél a szolgáltató saját</w:t>
      </w:r>
      <w:r w:rsidR="00A668C4" w:rsidRPr="005A47CF">
        <w:rPr>
          <w:rFonts w:cs="Arial"/>
          <w:szCs w:val="20"/>
        </w:rPr>
        <w:t>,</w:t>
      </w:r>
      <w:r w:rsidRPr="005A47CF">
        <w:rPr>
          <w:rFonts w:cs="Arial"/>
          <w:szCs w:val="20"/>
        </w:rPr>
        <w:t xml:space="preserve"> </w:t>
      </w:r>
      <w:r w:rsidR="00A668C4" w:rsidRPr="005A47CF">
        <w:rPr>
          <w:rFonts w:cs="Arial"/>
          <w:szCs w:val="20"/>
        </w:rPr>
        <w:t>illetve</w:t>
      </w:r>
      <w:r w:rsidRPr="005A47CF">
        <w:rPr>
          <w:rFonts w:cs="Arial"/>
          <w:szCs w:val="20"/>
        </w:rPr>
        <w:t xml:space="preserve"> az ügyfelek tulajdonában lévő pénzügyi eszközeit és pénzeszközeit elhelyezték.</w:t>
      </w:r>
      <w:r w:rsidR="009322E9" w:rsidRPr="005A47CF">
        <w:rPr>
          <w:rFonts w:cs="Arial"/>
          <w:szCs w:val="20"/>
        </w:rPr>
        <w:t xml:space="preserve"> A számlavezető partner hivatalos, cégnyilvántartás szerinti cégnevét kell szerepeltetni.</w:t>
      </w:r>
      <w:r w:rsidR="001B650B" w:rsidRPr="005A47CF">
        <w:rPr>
          <w:rFonts w:cs="Arial"/>
          <w:szCs w:val="20"/>
        </w:rPr>
        <w:t xml:space="preserve"> A táblában az adatszolgáltató részére ténylegesen nyilvántartást, számlát vezető szervezet nevét szükséges megadni, abban az </w:t>
      </w:r>
      <w:r w:rsidR="001B650B" w:rsidRPr="005A47CF">
        <w:rPr>
          <w:rFonts w:cs="Arial"/>
          <w:szCs w:val="20"/>
        </w:rPr>
        <w:lastRenderedPageBreak/>
        <w:t>esetben is, ha ezen partnerrel az adatszolgáltató nem áll közvetlen szerződéses kapcsolatban (pl. transfer agent-ek igénybevétele esetén).</w:t>
      </w:r>
    </w:p>
    <w:p w14:paraId="347D6D04" w14:textId="77777777" w:rsidR="00BD06F6" w:rsidRPr="005A47CF" w:rsidRDefault="00BD06F6" w:rsidP="00BD06F6">
      <w:pPr>
        <w:tabs>
          <w:tab w:val="left" w:pos="637"/>
        </w:tabs>
        <w:rPr>
          <w:rFonts w:cs="Arial"/>
          <w:szCs w:val="20"/>
        </w:rPr>
      </w:pPr>
      <w:r w:rsidRPr="005A47CF">
        <w:rPr>
          <w:rFonts w:cs="Arial"/>
          <w:b/>
          <w:szCs w:val="20"/>
        </w:rPr>
        <w:t>2. oszlop: Számlavezető azonosító kódja</w:t>
      </w:r>
      <w:r w:rsidRPr="005A47CF">
        <w:rPr>
          <w:rFonts w:cs="Arial"/>
          <w:szCs w:val="20"/>
        </w:rPr>
        <w:t xml:space="preserve">: </w:t>
      </w:r>
      <w:r w:rsidR="001B650B" w:rsidRPr="005A47CF">
        <w:rPr>
          <w:rFonts w:cs="Arial"/>
          <w:szCs w:val="20"/>
        </w:rPr>
        <w:t xml:space="preserve">elsődlegesen </w:t>
      </w:r>
      <w:r w:rsidRPr="005A47CF">
        <w:rPr>
          <w:rFonts w:cs="Arial"/>
          <w:szCs w:val="20"/>
        </w:rPr>
        <w:t xml:space="preserve">az intézmény </w:t>
      </w:r>
      <w:bookmarkStart w:id="44" w:name="_Hlk513141820"/>
      <w:bookmarkStart w:id="45" w:name="_Hlk513051254"/>
      <w:r w:rsidR="001B650B" w:rsidRPr="005A47CF">
        <w:rPr>
          <w:rFonts w:cs="Arial"/>
          <w:szCs w:val="20"/>
        </w:rPr>
        <w:t>ISO 17442 nemzetközi szabvány szerint meghatározott kódja [LEI</w:t>
      </w:r>
      <w:r w:rsidR="00D3404E" w:rsidRPr="005A47CF">
        <w:rPr>
          <w:rFonts w:cs="Arial"/>
          <w:szCs w:val="20"/>
        </w:rPr>
        <w:t xml:space="preserve">-kód: </w:t>
      </w:r>
      <w:r w:rsidR="001B650B" w:rsidRPr="002E74CB">
        <w:rPr>
          <w:rFonts w:cs="Arial"/>
          <w:szCs w:val="20"/>
        </w:rPr>
        <w:t>Legal Entity Identifier (20 karakter)</w:t>
      </w:r>
      <w:r w:rsidR="001B650B" w:rsidRPr="005A47CF">
        <w:rPr>
          <w:rFonts w:cs="Arial"/>
          <w:szCs w:val="20"/>
        </w:rPr>
        <w:t>]</w:t>
      </w:r>
      <w:bookmarkEnd w:id="44"/>
      <w:r w:rsidR="001B650B" w:rsidRPr="005A47CF">
        <w:rPr>
          <w:rFonts w:cs="Arial"/>
          <w:szCs w:val="20"/>
        </w:rPr>
        <w:t>. Ha a számlavezető nem rendelkezik LEI</w:t>
      </w:r>
      <w:r w:rsidR="00D3404E" w:rsidRPr="005A47CF">
        <w:rPr>
          <w:rFonts w:cs="Arial"/>
          <w:szCs w:val="20"/>
        </w:rPr>
        <w:t>-</w:t>
      </w:r>
      <w:r w:rsidR="001B650B" w:rsidRPr="005A47CF">
        <w:rPr>
          <w:rFonts w:cs="Arial"/>
          <w:szCs w:val="20"/>
        </w:rPr>
        <w:t xml:space="preserve">kóddal, akkor </w:t>
      </w:r>
      <w:bookmarkEnd w:id="45"/>
      <w:r w:rsidR="001B650B" w:rsidRPr="005A47CF">
        <w:rPr>
          <w:rFonts w:cs="Arial"/>
          <w:szCs w:val="20"/>
        </w:rPr>
        <w:t xml:space="preserve">az </w:t>
      </w:r>
      <w:r w:rsidRPr="005A47CF">
        <w:rPr>
          <w:rFonts w:cs="Arial"/>
          <w:szCs w:val="20"/>
        </w:rPr>
        <w:t>ISO 9362 nemzetközi szabvány szerint meghatározott kódja [SWIFT/Bank Identifier Code (11 karakter)].</w:t>
      </w:r>
    </w:p>
    <w:p w14:paraId="4ACBF48A" w14:textId="77777777" w:rsidR="00BD06F6" w:rsidRPr="005A47CF" w:rsidRDefault="00BD06F6" w:rsidP="00BD06F6">
      <w:pPr>
        <w:tabs>
          <w:tab w:val="left" w:pos="637"/>
        </w:tabs>
        <w:rPr>
          <w:rFonts w:cs="Arial"/>
          <w:szCs w:val="20"/>
        </w:rPr>
      </w:pPr>
      <w:r w:rsidRPr="005A47CF">
        <w:rPr>
          <w:rFonts w:cs="Arial"/>
          <w:b/>
          <w:szCs w:val="20"/>
        </w:rPr>
        <w:t>3. oszlop: Számlavezető országa</w:t>
      </w:r>
      <w:r w:rsidRPr="005A47CF">
        <w:rPr>
          <w:rFonts w:cs="Arial"/>
          <w:szCs w:val="20"/>
        </w:rPr>
        <w:t>: annak az országnak az ISO 3166 nemzetközi szabvány szerint meghatározott kétbetűs kódja, amelyben a szolgáltató található.</w:t>
      </w:r>
    </w:p>
    <w:p w14:paraId="0D7133EB" w14:textId="77777777" w:rsidR="00BD06F6" w:rsidRPr="005A47CF" w:rsidRDefault="00BD06F6" w:rsidP="00BD06F6">
      <w:pPr>
        <w:tabs>
          <w:tab w:val="left" w:pos="637"/>
        </w:tabs>
        <w:rPr>
          <w:rFonts w:cs="Arial"/>
          <w:szCs w:val="20"/>
        </w:rPr>
      </w:pPr>
      <w:r w:rsidRPr="005A47CF">
        <w:rPr>
          <w:rFonts w:cs="Arial"/>
          <w:b/>
          <w:szCs w:val="20"/>
        </w:rPr>
        <w:t>4. oszlop: Számlavezető</w:t>
      </w:r>
      <w:r w:rsidRPr="005A47CF">
        <w:rPr>
          <w:rFonts w:cs="Arial"/>
          <w:szCs w:val="20"/>
        </w:rPr>
        <w:t xml:space="preserve"> </w:t>
      </w:r>
      <w:r w:rsidRPr="005A47CF">
        <w:rPr>
          <w:rFonts w:cs="Arial"/>
          <w:b/>
          <w:szCs w:val="20"/>
        </w:rPr>
        <w:t>intézmény típusa</w:t>
      </w:r>
      <w:r w:rsidRPr="005A47CF">
        <w:rPr>
          <w:rFonts w:cs="Arial"/>
          <w:szCs w:val="20"/>
        </w:rPr>
        <w:t xml:space="preserve">: </w:t>
      </w:r>
      <w:r w:rsidR="009D4990" w:rsidRPr="005A47CF">
        <w:rPr>
          <w:rFonts w:cs="Arial"/>
          <w:szCs w:val="20"/>
        </w:rPr>
        <w:t xml:space="preserve">a </w:t>
      </w:r>
      <w:r w:rsidRPr="005A47CF">
        <w:rPr>
          <w:rFonts w:cs="Arial"/>
          <w:szCs w:val="20"/>
        </w:rPr>
        <w:t>lehetséges értékek: „K” = központi bank, „H” = hitelintézet, „E” = központi értéktár, központi szerződő fél, „B” = befektetési vállalkozás, „X” = egyéb.</w:t>
      </w:r>
    </w:p>
    <w:p w14:paraId="4AE1736C" w14:textId="77777777" w:rsidR="001F5A0C" w:rsidRPr="005A47CF" w:rsidRDefault="00BD06F6" w:rsidP="0061577E">
      <w:pPr>
        <w:tabs>
          <w:tab w:val="left" w:pos="637"/>
        </w:tabs>
        <w:rPr>
          <w:rFonts w:cs="Arial"/>
          <w:szCs w:val="20"/>
        </w:rPr>
      </w:pPr>
      <w:r w:rsidRPr="005A47CF">
        <w:rPr>
          <w:rFonts w:cs="Arial"/>
          <w:b/>
          <w:szCs w:val="20"/>
        </w:rPr>
        <w:t xml:space="preserve">5. oszlop: A számlavezető partnerkockázati besorolása: </w:t>
      </w:r>
      <w:r w:rsidR="00493058" w:rsidRPr="005A47CF">
        <w:rPr>
          <w:rFonts w:cs="Arial"/>
          <w:szCs w:val="20"/>
        </w:rPr>
        <w:t>a</w:t>
      </w:r>
      <w:r w:rsidRPr="005A47CF">
        <w:rPr>
          <w:rFonts w:cs="Arial"/>
          <w:szCs w:val="20"/>
        </w:rPr>
        <w:t xml:space="preserve"> számlavezető partnerkockázati besorolása alatt a</w:t>
      </w:r>
      <w:r w:rsidR="00B4475D" w:rsidRPr="005A47CF">
        <w:rPr>
          <w:rFonts w:cs="Arial"/>
          <w:szCs w:val="20"/>
        </w:rPr>
        <w:t>z adatszolgáltató</w:t>
      </w:r>
      <w:r w:rsidRPr="005A47CF">
        <w:rPr>
          <w:rFonts w:cs="Arial"/>
          <w:szCs w:val="20"/>
        </w:rPr>
        <w:t xml:space="preserve"> által alkalmazott értékelő</w:t>
      </w:r>
      <w:r w:rsidR="00B4475D" w:rsidRPr="005A47CF">
        <w:rPr>
          <w:rFonts w:cs="Arial"/>
          <w:szCs w:val="20"/>
        </w:rPr>
        <w:t xml:space="preserve">, </w:t>
      </w:r>
      <w:r w:rsidRPr="005A47CF">
        <w:rPr>
          <w:rFonts w:cs="Arial"/>
          <w:szCs w:val="20"/>
        </w:rPr>
        <w:t>minősítő rendszer alapján kapott értéket kell szerepeltetni</w:t>
      </w:r>
      <w:r w:rsidR="001B650B" w:rsidRPr="005A47CF">
        <w:rPr>
          <w:rFonts w:cs="Arial"/>
          <w:szCs w:val="20"/>
        </w:rPr>
        <w:t>, amely a partner rendszeres – legalább éves gyakoriságú, az MNB részére kötelezően megküldendő jelentésben részletezett – felülvizsgálatának eredményét tükrözi.</w:t>
      </w:r>
    </w:p>
    <w:p w14:paraId="4615C0CA" w14:textId="77777777" w:rsidR="00A54471" w:rsidRPr="005A47CF" w:rsidRDefault="00A54471" w:rsidP="0061577E">
      <w:pPr>
        <w:tabs>
          <w:tab w:val="left" w:pos="637"/>
        </w:tabs>
        <w:rPr>
          <w:rFonts w:cs="Arial"/>
          <w:b/>
          <w:szCs w:val="20"/>
        </w:rPr>
      </w:pPr>
      <w:r w:rsidRPr="005A47CF">
        <w:rPr>
          <w:rFonts w:cs="Arial"/>
          <w:b/>
          <w:szCs w:val="20"/>
        </w:rPr>
        <w:t xml:space="preserve">6. oszlop: Számlaszám: </w:t>
      </w:r>
      <w:r w:rsidRPr="005A47CF">
        <w:rPr>
          <w:rFonts w:cs="Arial"/>
          <w:szCs w:val="20"/>
        </w:rPr>
        <w:t xml:space="preserve">az oszlopban </w:t>
      </w:r>
      <w:r w:rsidRPr="005A47CF">
        <w:rPr>
          <w:rFonts w:eastAsia="Times New Roman" w:cs="Arial"/>
          <w:szCs w:val="20"/>
        </w:rPr>
        <w:t>az adott számlavezetőnél vezetett számlák</w:t>
      </w:r>
      <w:r w:rsidR="008017CE" w:rsidRPr="005A47CF">
        <w:rPr>
          <w:rFonts w:eastAsia="Times New Roman" w:cs="Arial"/>
          <w:szCs w:val="20"/>
        </w:rPr>
        <w:t xml:space="preserve"> </w:t>
      </w:r>
      <w:r w:rsidR="00037394" w:rsidRPr="005A47CF">
        <w:rPr>
          <w:rFonts w:eastAsia="Times New Roman" w:cs="Arial"/>
          <w:szCs w:val="20"/>
        </w:rPr>
        <w:t xml:space="preserve">nemzetközi pénzforgalmi jelzőszámát (IBAN), ennek hiányában a belföldi pénzforgalmi jelzőszámot, ha ez </w:t>
      </w:r>
      <w:r w:rsidR="005D1506" w:rsidRPr="005A47CF">
        <w:rPr>
          <w:rFonts w:eastAsia="Times New Roman" w:cs="Arial"/>
          <w:szCs w:val="20"/>
        </w:rPr>
        <w:t>nem áll rendelkezésre</w:t>
      </w:r>
      <w:r w:rsidR="00037394" w:rsidRPr="005A47CF">
        <w:rPr>
          <w:rFonts w:eastAsia="Times New Roman" w:cs="Arial"/>
          <w:szCs w:val="20"/>
        </w:rPr>
        <w:t xml:space="preserve">, </w:t>
      </w:r>
      <w:r w:rsidR="00676950" w:rsidRPr="005A47CF">
        <w:rPr>
          <w:rFonts w:eastAsia="Times New Roman" w:cs="Arial"/>
          <w:szCs w:val="20"/>
        </w:rPr>
        <w:t xml:space="preserve">akkor a számlavezető partnerrel </w:t>
      </w:r>
      <w:r w:rsidR="005D1506" w:rsidRPr="005A47CF">
        <w:rPr>
          <w:rFonts w:eastAsia="Times New Roman" w:cs="Arial"/>
          <w:szCs w:val="20"/>
        </w:rPr>
        <w:t xml:space="preserve">– illetve a számla- vagy nyilvántartás vezetésre vonatkozóan – </w:t>
      </w:r>
      <w:r w:rsidR="00676950" w:rsidRPr="005A47CF">
        <w:rPr>
          <w:rFonts w:eastAsia="Times New Roman" w:cs="Arial"/>
          <w:szCs w:val="20"/>
        </w:rPr>
        <w:t>kötött szerződésben foglalt</w:t>
      </w:r>
      <w:r w:rsidR="005D1506" w:rsidRPr="005A47CF">
        <w:rPr>
          <w:rFonts w:eastAsia="Times New Roman" w:cs="Arial"/>
          <w:szCs w:val="20"/>
        </w:rPr>
        <w:t>,</w:t>
      </w:r>
      <w:r w:rsidR="00676950" w:rsidRPr="005A47CF">
        <w:rPr>
          <w:rFonts w:eastAsia="Times New Roman" w:cs="Arial"/>
          <w:szCs w:val="20"/>
        </w:rPr>
        <w:t xml:space="preserve"> </w:t>
      </w:r>
      <w:r w:rsidR="005D1506" w:rsidRPr="005A47CF">
        <w:rPr>
          <w:rFonts w:eastAsia="Times New Roman" w:cs="Arial"/>
          <w:szCs w:val="20"/>
        </w:rPr>
        <w:t xml:space="preserve">vagy a rendszeres rekonsziliáció során használt számlakivonaton feltüntetett </w:t>
      </w:r>
      <w:r w:rsidR="00676950" w:rsidRPr="005A47CF">
        <w:rPr>
          <w:rFonts w:eastAsia="Times New Roman" w:cs="Arial"/>
          <w:szCs w:val="20"/>
        </w:rPr>
        <w:t>számlaazonosítót kell szerepeltetni.</w:t>
      </w:r>
    </w:p>
    <w:p w14:paraId="4B91D4F5" w14:textId="77777777" w:rsidR="0061577E" w:rsidRPr="005A47CF" w:rsidRDefault="00A54471" w:rsidP="0061577E">
      <w:pPr>
        <w:tabs>
          <w:tab w:val="left" w:pos="637"/>
        </w:tabs>
        <w:rPr>
          <w:rFonts w:cs="Arial"/>
          <w:szCs w:val="20"/>
        </w:rPr>
      </w:pPr>
      <w:r w:rsidRPr="005A47CF">
        <w:rPr>
          <w:rFonts w:cs="Arial"/>
          <w:b/>
          <w:szCs w:val="20"/>
        </w:rPr>
        <w:t>7</w:t>
      </w:r>
      <w:r w:rsidR="0061577E" w:rsidRPr="005A47CF">
        <w:rPr>
          <w:rFonts w:cs="Arial"/>
          <w:b/>
          <w:szCs w:val="20"/>
        </w:rPr>
        <w:t xml:space="preserve">. és </w:t>
      </w:r>
      <w:r w:rsidRPr="005A47CF">
        <w:rPr>
          <w:rFonts w:cs="Arial"/>
          <w:b/>
          <w:szCs w:val="20"/>
        </w:rPr>
        <w:t>8</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Pénzszámla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 xml:space="preserve"> külföldi pénznemben fennálló számlaegyenlegek értékét a </w:t>
      </w:r>
      <w:r w:rsidR="00F03C84" w:rsidRPr="005A47CF">
        <w:rPr>
          <w:rFonts w:cs="Arial"/>
          <w:szCs w:val="20"/>
        </w:rPr>
        <w:t xml:space="preserve">31D1 </w:t>
      </w:r>
      <w:r w:rsidR="00B56DE0" w:rsidRPr="005A47CF">
        <w:rPr>
          <w:rFonts w:cs="Arial"/>
          <w:szCs w:val="20"/>
        </w:rPr>
        <w:t>táblánál leírtak szerint</w:t>
      </w:r>
      <w:r w:rsidR="0061577E" w:rsidRPr="005A47CF">
        <w:rPr>
          <w:rFonts w:cs="Arial"/>
          <w:szCs w:val="20"/>
        </w:rPr>
        <w:t xml:space="preserve"> kell forintra átszámolni. </w:t>
      </w:r>
    </w:p>
    <w:p w14:paraId="34A39119" w14:textId="77777777" w:rsidR="0061577E" w:rsidRPr="005A47CF" w:rsidRDefault="00A54471" w:rsidP="00E40FE9">
      <w:pPr>
        <w:tabs>
          <w:tab w:val="left" w:pos="637"/>
        </w:tabs>
        <w:rPr>
          <w:rFonts w:cs="Arial"/>
          <w:szCs w:val="20"/>
        </w:rPr>
      </w:pPr>
      <w:r w:rsidRPr="005A47CF">
        <w:rPr>
          <w:rFonts w:cs="Arial"/>
          <w:b/>
          <w:szCs w:val="20"/>
        </w:rPr>
        <w:t>9</w:t>
      </w:r>
      <w:r w:rsidR="0061577E" w:rsidRPr="005A47CF">
        <w:rPr>
          <w:rFonts w:cs="Arial"/>
          <w:b/>
          <w:szCs w:val="20"/>
        </w:rPr>
        <w:t xml:space="preserve">. és </w:t>
      </w:r>
      <w:r w:rsidRPr="005A47CF">
        <w:rPr>
          <w:rFonts w:cs="Arial"/>
          <w:b/>
          <w:szCs w:val="20"/>
        </w:rPr>
        <w:t>10</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Értékpapír 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z értékpapír fizikai készleté</w:t>
      </w:r>
      <w:r w:rsidR="00E40FE9" w:rsidRPr="005A47CF">
        <w:rPr>
          <w:rFonts w:cs="Arial"/>
          <w:szCs w:val="20"/>
        </w:rPr>
        <w:t xml:space="preserve">nek piaci értékét kell megadni. A piaci érték meghatározásához a </w:t>
      </w:r>
      <w:r w:rsidR="00CC64FB" w:rsidRPr="005A47CF">
        <w:rPr>
          <w:rFonts w:cs="Arial"/>
          <w:szCs w:val="20"/>
        </w:rPr>
        <w:t>CRR-ben</w:t>
      </w:r>
      <w:r w:rsidR="00E40FE9" w:rsidRPr="005A47CF">
        <w:rPr>
          <w:rFonts w:cs="Arial"/>
          <w:szCs w:val="20"/>
        </w:rPr>
        <w:t xml:space="preserve"> előírt értékelési szabályokat kell alkalmazni.</w:t>
      </w:r>
    </w:p>
    <w:p w14:paraId="02023A9C" w14:textId="77777777" w:rsidR="0061577E" w:rsidRPr="005A47CF" w:rsidRDefault="00E40FE9" w:rsidP="00E40FE9">
      <w:pPr>
        <w:rPr>
          <w:rFonts w:cs="Arial"/>
          <w:szCs w:val="20"/>
        </w:rPr>
      </w:pPr>
      <w:r w:rsidRPr="005A47CF">
        <w:rPr>
          <w:rFonts w:cs="Arial"/>
          <w:szCs w:val="20"/>
        </w:rPr>
        <w:t xml:space="preserve">A külföldi </w:t>
      </w:r>
      <w:r w:rsidR="00995995" w:rsidRPr="005A47CF">
        <w:rPr>
          <w:rFonts w:cs="Arial"/>
          <w:szCs w:val="20"/>
        </w:rPr>
        <w:t xml:space="preserve">pénznemben </w:t>
      </w:r>
      <w:r w:rsidRPr="005A47CF">
        <w:rPr>
          <w:rFonts w:cs="Arial"/>
          <w:szCs w:val="20"/>
        </w:rPr>
        <w:t xml:space="preserve">denominált értékpapírokat forintban kell szerepeltetni, a </w:t>
      </w:r>
      <w:r w:rsidR="00E73B41" w:rsidRPr="005A47CF">
        <w:rPr>
          <w:rFonts w:cs="Arial"/>
          <w:szCs w:val="20"/>
        </w:rPr>
        <w:t xml:space="preserve">31D1 </w:t>
      </w:r>
      <w:r w:rsidRPr="005A47CF">
        <w:rPr>
          <w:rFonts w:cs="Arial"/>
          <w:szCs w:val="20"/>
        </w:rPr>
        <w:t>táblánál leírtak szerint.</w:t>
      </w:r>
    </w:p>
    <w:p w14:paraId="2A8F33F0" w14:textId="77777777" w:rsidR="0061577E" w:rsidRPr="005A47CF" w:rsidRDefault="0061577E" w:rsidP="002B1D9D">
      <w:pPr>
        <w:rPr>
          <w:rFonts w:cs="Arial"/>
          <w:b/>
          <w:szCs w:val="20"/>
        </w:rPr>
      </w:pPr>
    </w:p>
    <w:p w14:paraId="52C839AF" w14:textId="77777777" w:rsidR="00C160D0" w:rsidRPr="005A47CF" w:rsidRDefault="00C160D0" w:rsidP="00C160D0">
      <w:pPr>
        <w:rPr>
          <w:rFonts w:cs="Arial"/>
          <w:szCs w:val="20"/>
        </w:rPr>
      </w:pPr>
      <w:r w:rsidRPr="005A47CF">
        <w:rPr>
          <w:rFonts w:cs="Arial"/>
          <w:szCs w:val="20"/>
        </w:rPr>
        <w:t xml:space="preserve">Ha az értékpapírszámlát vezető ügyfelek pénzeszközeit az MNB-nél (mint harmadik személynél) helyezték el, akkor ezeket a pénzeszközöket a tábla </w:t>
      </w:r>
      <w:r w:rsidR="009322E9" w:rsidRPr="005A47CF">
        <w:rPr>
          <w:rFonts w:cs="Arial"/>
          <w:szCs w:val="20"/>
        </w:rPr>
        <w:t>8</w:t>
      </w:r>
      <w:r w:rsidRPr="005A47CF">
        <w:rPr>
          <w:rFonts w:cs="Arial"/>
          <w:szCs w:val="20"/>
        </w:rPr>
        <w:t xml:space="preserve">. oszlopában jelenteni kell. </w:t>
      </w:r>
    </w:p>
    <w:p w14:paraId="6659C198" w14:textId="77777777" w:rsidR="00C160D0" w:rsidRPr="005A47CF" w:rsidRDefault="00760FCF" w:rsidP="00C160D0">
      <w:pPr>
        <w:rPr>
          <w:rFonts w:cs="Arial"/>
          <w:szCs w:val="20"/>
        </w:rPr>
      </w:pPr>
      <w:r w:rsidRPr="005A47CF">
        <w:rPr>
          <w:rFonts w:cs="Arial"/>
          <w:szCs w:val="20"/>
        </w:rPr>
        <w:t>Ugyanakkor, ha az MNB-nél vezetett</w:t>
      </w:r>
      <w:r w:rsidR="00C160D0" w:rsidRPr="005A47CF">
        <w:rPr>
          <w:rFonts w:cs="Arial"/>
          <w:szCs w:val="20"/>
        </w:rPr>
        <w:t xml:space="preserve"> saját száml</w:t>
      </w:r>
      <w:r w:rsidRPr="005A47CF">
        <w:rPr>
          <w:rFonts w:cs="Arial"/>
          <w:szCs w:val="20"/>
        </w:rPr>
        <w:t>án</w:t>
      </w:r>
      <w:r w:rsidR="00C160D0" w:rsidRPr="005A47CF">
        <w:rPr>
          <w:rFonts w:cs="Arial"/>
          <w:szCs w:val="20"/>
        </w:rPr>
        <w:t xml:space="preserve"> </w:t>
      </w:r>
      <w:r w:rsidRPr="005A47CF">
        <w:rPr>
          <w:rFonts w:cs="Arial"/>
          <w:szCs w:val="20"/>
        </w:rPr>
        <w:t xml:space="preserve">olyan összeg van, amely </w:t>
      </w:r>
      <w:r w:rsidR="00C160D0" w:rsidRPr="005A47CF">
        <w:rPr>
          <w:rFonts w:cs="Arial"/>
          <w:szCs w:val="20"/>
        </w:rPr>
        <w:t>nem a befektetési szolgáltatási tevékenységhez kapcsolód</w:t>
      </w:r>
      <w:r w:rsidRPr="005A47CF">
        <w:rPr>
          <w:rFonts w:cs="Arial"/>
          <w:szCs w:val="20"/>
        </w:rPr>
        <w:t>ik</w:t>
      </w:r>
      <w:r w:rsidR="00C160D0" w:rsidRPr="005A47CF">
        <w:rPr>
          <w:rFonts w:cs="Arial"/>
          <w:szCs w:val="20"/>
        </w:rPr>
        <w:t xml:space="preserve">, </w:t>
      </w:r>
      <w:r w:rsidRPr="005A47CF">
        <w:rPr>
          <w:rFonts w:cs="Arial"/>
          <w:szCs w:val="20"/>
        </w:rPr>
        <w:t>akkor azt</w:t>
      </w:r>
      <w:r w:rsidR="00C160D0" w:rsidRPr="005A47CF">
        <w:rPr>
          <w:rFonts w:cs="Arial"/>
          <w:szCs w:val="20"/>
        </w:rPr>
        <w:t xml:space="preserve"> nem kell a </w:t>
      </w:r>
      <w:r w:rsidR="009322E9" w:rsidRPr="005A47CF">
        <w:rPr>
          <w:rFonts w:cs="Arial"/>
          <w:szCs w:val="20"/>
        </w:rPr>
        <w:t>7</w:t>
      </w:r>
      <w:r w:rsidR="00C160D0" w:rsidRPr="005A47CF">
        <w:rPr>
          <w:rFonts w:cs="Arial"/>
          <w:szCs w:val="20"/>
        </w:rPr>
        <w:t>. oszlopban szerepeltetni.</w:t>
      </w:r>
    </w:p>
    <w:p w14:paraId="1C64C7F3" w14:textId="77777777" w:rsidR="00C160D0" w:rsidRPr="005A47CF" w:rsidRDefault="00C160D0" w:rsidP="002B1D9D">
      <w:pPr>
        <w:rPr>
          <w:rFonts w:cs="Arial"/>
          <w:b/>
          <w:szCs w:val="20"/>
        </w:rPr>
      </w:pPr>
    </w:p>
    <w:p w14:paraId="6157860C" w14:textId="77777777" w:rsidR="00201209" w:rsidRPr="005A47CF" w:rsidRDefault="00201209" w:rsidP="002B1D9D">
      <w:pPr>
        <w:rPr>
          <w:rFonts w:cs="Arial"/>
          <w:b/>
          <w:szCs w:val="20"/>
        </w:rPr>
      </w:pPr>
    </w:p>
    <w:p w14:paraId="75BE7337" w14:textId="4441C28E" w:rsidR="00201209" w:rsidRPr="005A47CF" w:rsidRDefault="007A6111" w:rsidP="00AA0329">
      <w:pPr>
        <w:pStyle w:val="Cmsor3"/>
      </w:pPr>
      <w:r w:rsidRPr="005A47CF">
        <w:t>1.2</w:t>
      </w:r>
      <w:r w:rsidR="0077697C" w:rsidRPr="005A47CF">
        <w:t>2</w:t>
      </w:r>
      <w:r w:rsidRPr="005A47CF">
        <w:t>.</w:t>
      </w:r>
      <w:r w:rsidR="005D5D5F" w:rsidRPr="005A47CF">
        <w:t xml:space="preserve"> </w:t>
      </w:r>
      <w:r w:rsidR="002F6D75" w:rsidRPr="005A47CF">
        <w:t>33LEZ</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xml:space="preserve">– A nap során lezárt pozíciók adatai és </w:t>
      </w:r>
      <w:r w:rsidR="002F6D75" w:rsidRPr="005A47CF">
        <w:t>33NYIPO</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Nyitott pozíciók adatai a nap végén</w:t>
      </w:r>
    </w:p>
    <w:p w14:paraId="265704A9" w14:textId="77777777" w:rsidR="00672330" w:rsidRPr="005A47CF" w:rsidRDefault="00672330" w:rsidP="00801A7A">
      <w:pPr>
        <w:tabs>
          <w:tab w:val="left" w:pos="637"/>
        </w:tabs>
        <w:spacing w:before="240" w:after="60"/>
        <w:rPr>
          <w:rFonts w:cs="Arial"/>
          <w:b/>
          <w:szCs w:val="20"/>
        </w:rPr>
      </w:pPr>
      <w:r w:rsidRPr="005A47CF">
        <w:rPr>
          <w:rFonts w:cs="Arial"/>
          <w:b/>
          <w:szCs w:val="20"/>
        </w:rPr>
        <w:t>A táblák kitöltése</w:t>
      </w:r>
    </w:p>
    <w:p w14:paraId="735A8EA6" w14:textId="5D00E111" w:rsidR="002F6D75" w:rsidRPr="005A47CF" w:rsidRDefault="002F6D75" w:rsidP="00DF3A0F">
      <w:pPr>
        <w:tabs>
          <w:tab w:val="left" w:pos="637"/>
        </w:tabs>
        <w:spacing w:before="60" w:after="60"/>
        <w:rPr>
          <w:rFonts w:cs="Arial"/>
          <w:szCs w:val="20"/>
        </w:rPr>
      </w:pPr>
      <w:r w:rsidRPr="005A47CF">
        <w:rPr>
          <w:rFonts w:cs="Arial"/>
          <w:szCs w:val="20"/>
        </w:rPr>
        <w:t xml:space="preserve">A táblákban a szabályozott piacon kívüli (OTC) </w:t>
      </w:r>
      <w:r w:rsidR="007D6C87">
        <w:rPr>
          <w:rFonts w:cs="Arial"/>
          <w:szCs w:val="20"/>
        </w:rPr>
        <w:t xml:space="preserve">és a szabályozott piaci </w:t>
      </w:r>
      <w:r w:rsidR="00252349" w:rsidRPr="001E4F01">
        <w:rPr>
          <w:rFonts w:cs="Arial"/>
          <w:szCs w:val="20"/>
        </w:rPr>
        <w:t>derivatív ügyletek</w:t>
      </w:r>
      <w:r w:rsidR="001E4F01">
        <w:rPr>
          <w:rFonts w:cs="Arial"/>
          <w:szCs w:val="20"/>
        </w:rPr>
        <w:t>, valamint a</w:t>
      </w:r>
      <w:r w:rsidR="00252349" w:rsidRPr="001E4F01">
        <w:rPr>
          <w:rFonts w:cs="Arial"/>
          <w:szCs w:val="20"/>
        </w:rPr>
        <w:t xml:space="preserve"> tőkeáttétel mellett megkötött egyéb ügyletek (olyan ügylettípusok, ahol a teljes fedezet biztosítása nem szükséges az ügylet megkötéséhez, pl. befektetési hitel, short ügylet)</w:t>
      </w:r>
      <w:r w:rsidR="00252349">
        <w:rPr>
          <w:rFonts w:cs="Arial"/>
          <w:szCs w:val="20"/>
        </w:rPr>
        <w:t xml:space="preserve"> </w:t>
      </w:r>
      <w:r w:rsidR="007F2D36" w:rsidRPr="005A47CF">
        <w:rPr>
          <w:rFonts w:cs="Arial"/>
          <w:szCs w:val="20"/>
        </w:rPr>
        <w:t>adatai szerepelnek</w:t>
      </w:r>
      <w:r w:rsidRPr="005A47CF">
        <w:rPr>
          <w:rFonts w:cs="Arial"/>
          <w:szCs w:val="20"/>
        </w:rPr>
        <w:t xml:space="preserve">. </w:t>
      </w:r>
      <w:r w:rsidR="006F495A" w:rsidRPr="005A47CF">
        <w:rPr>
          <w:rFonts w:cs="Arial"/>
          <w:szCs w:val="20"/>
        </w:rPr>
        <w:t>A</w:t>
      </w:r>
      <w:r w:rsidR="003B7203" w:rsidRPr="005A47CF">
        <w:rPr>
          <w:rFonts w:cs="Arial"/>
          <w:szCs w:val="20"/>
        </w:rPr>
        <w:t xml:space="preserve"> </w:t>
      </w:r>
      <w:r w:rsidR="006F495A" w:rsidRPr="005A47CF">
        <w:rPr>
          <w:rFonts w:cs="Arial"/>
          <w:szCs w:val="20"/>
        </w:rPr>
        <w:t xml:space="preserve">táblák tartalmazzák az összes </w:t>
      </w:r>
      <w:r w:rsidR="00A55493" w:rsidRPr="005A47CF">
        <w:rPr>
          <w:rFonts w:cs="Arial"/>
          <w:szCs w:val="20"/>
        </w:rPr>
        <w:t xml:space="preserve">olyan </w:t>
      </w:r>
      <w:r w:rsidR="006F495A" w:rsidRPr="005A47CF">
        <w:rPr>
          <w:rFonts w:cs="Arial"/>
          <w:szCs w:val="20"/>
        </w:rPr>
        <w:t xml:space="preserve">műveletet, </w:t>
      </w:r>
      <w:r w:rsidR="00A55493" w:rsidRPr="005A47CF">
        <w:rPr>
          <w:rFonts w:cs="Arial"/>
          <w:szCs w:val="20"/>
        </w:rPr>
        <w:t xml:space="preserve">amelyeket </w:t>
      </w:r>
      <w:r w:rsidR="007660A3" w:rsidRPr="005A47CF">
        <w:rPr>
          <w:rFonts w:cs="Arial"/>
          <w:szCs w:val="20"/>
        </w:rPr>
        <w:t xml:space="preserve">az adatszolgáltató </w:t>
      </w:r>
      <w:r w:rsidR="00A55493" w:rsidRPr="005A47CF">
        <w:rPr>
          <w:rFonts w:cs="Arial"/>
          <w:szCs w:val="20"/>
        </w:rPr>
        <w:t>a</w:t>
      </w:r>
      <w:r w:rsidR="007660A3" w:rsidRPr="005A47CF">
        <w:rPr>
          <w:rFonts w:cs="Arial"/>
          <w:szCs w:val="20"/>
        </w:rPr>
        <w:t xml:space="preserve"> </w:t>
      </w:r>
      <w:r w:rsidR="00A55493" w:rsidRPr="005A47CF">
        <w:rPr>
          <w:rFonts w:cs="Arial"/>
          <w:szCs w:val="20"/>
        </w:rPr>
        <w:t>Bszt. 5. §-</w:t>
      </w:r>
      <w:r w:rsidR="008D23D6" w:rsidRPr="005A47CF">
        <w:rPr>
          <w:rFonts w:cs="Arial"/>
          <w:szCs w:val="20"/>
        </w:rPr>
        <w:t xml:space="preserve">a </w:t>
      </w:r>
      <w:r w:rsidR="007660A3" w:rsidRPr="005A47CF">
        <w:rPr>
          <w:rFonts w:cs="Arial"/>
          <w:szCs w:val="20"/>
        </w:rPr>
        <w:t>szerinti befektetési szolgáltatási</w:t>
      </w:r>
      <w:r w:rsidR="00A55493" w:rsidRPr="005A47CF">
        <w:rPr>
          <w:rFonts w:cs="Arial"/>
          <w:szCs w:val="20"/>
        </w:rPr>
        <w:t xml:space="preserve"> tevékenység</w:t>
      </w:r>
      <w:r w:rsidR="008D23D6" w:rsidRPr="005A47CF">
        <w:rPr>
          <w:rFonts w:cs="Arial"/>
          <w:szCs w:val="20"/>
        </w:rPr>
        <w:t xml:space="preserve"> </w:t>
      </w:r>
      <w:r w:rsidR="007660A3" w:rsidRPr="005A47CF">
        <w:rPr>
          <w:rFonts w:cs="Arial"/>
          <w:szCs w:val="20"/>
        </w:rPr>
        <w:t xml:space="preserve">és az azt kiegészítő szolgáltatás </w:t>
      </w:r>
      <w:r w:rsidR="00A55493" w:rsidRPr="005A47CF">
        <w:rPr>
          <w:rFonts w:cs="Arial"/>
          <w:szCs w:val="20"/>
        </w:rPr>
        <w:t xml:space="preserve">keretében végez, </w:t>
      </w:r>
      <w:r w:rsidR="006F495A" w:rsidRPr="005A47CF">
        <w:rPr>
          <w:rFonts w:cs="Arial"/>
          <w:szCs w:val="20"/>
        </w:rPr>
        <w:t>tekintet nélkül a tőkeáttétel mértékére, és függetlenül attól, hogy ügyfél ügyletről vagy saját számlára végrehajtott ügyletről van-e szó.</w:t>
      </w:r>
      <w:r w:rsidR="00201209" w:rsidRPr="005A47CF">
        <w:rPr>
          <w:rFonts w:cs="Arial"/>
          <w:szCs w:val="20"/>
        </w:rPr>
        <w:t xml:space="preserve"> </w:t>
      </w:r>
      <w:r w:rsidR="00F21971" w:rsidRPr="005A47CF">
        <w:rPr>
          <w:rFonts w:cs="Arial"/>
          <w:szCs w:val="20"/>
        </w:rPr>
        <w:t xml:space="preserve">A tőkeáttétel mértékétől való függetlenség azt is magában foglalja, hogy azokat a műveleteket is jelenteni kell, amelyeknél </w:t>
      </w:r>
      <w:r w:rsidR="009673A9" w:rsidRPr="005A47CF">
        <w:rPr>
          <w:rFonts w:cs="Arial"/>
          <w:szCs w:val="20"/>
        </w:rPr>
        <w:t xml:space="preserve">a pozíció nyitásához minimálisan szükséges fedezetigény nulla, vagyis </w:t>
      </w:r>
      <w:r w:rsidR="00F21971" w:rsidRPr="005A47CF">
        <w:rPr>
          <w:rFonts w:cs="Arial"/>
          <w:szCs w:val="20"/>
        </w:rPr>
        <w:t xml:space="preserve">a </w:t>
      </w:r>
      <w:r w:rsidR="009673A9" w:rsidRPr="005A47CF">
        <w:rPr>
          <w:rFonts w:cs="Arial"/>
          <w:szCs w:val="20"/>
        </w:rPr>
        <w:t xml:space="preserve">tőkeáttétel mértéke (a </w:t>
      </w:r>
      <w:r w:rsidR="00F21971" w:rsidRPr="005A47CF">
        <w:rPr>
          <w:rFonts w:cs="Arial"/>
          <w:szCs w:val="20"/>
        </w:rPr>
        <w:t xml:space="preserve">pozíció </w:t>
      </w:r>
      <w:r w:rsidR="00733E6F" w:rsidRPr="005A47CF">
        <w:rPr>
          <w:rFonts w:cs="Arial"/>
          <w:szCs w:val="20"/>
        </w:rPr>
        <w:t>főösszeg</w:t>
      </w:r>
      <w:r w:rsidR="00F21971" w:rsidRPr="005A47CF">
        <w:rPr>
          <w:rFonts w:cs="Arial"/>
          <w:szCs w:val="20"/>
        </w:rPr>
        <w:t xml:space="preserve">ének </w:t>
      </w:r>
      <w:r w:rsidR="00733E6F" w:rsidRPr="005A47CF">
        <w:rPr>
          <w:rFonts w:cs="Arial"/>
          <w:szCs w:val="20"/>
        </w:rPr>
        <w:t>és</w:t>
      </w:r>
      <w:r w:rsidR="00AA5AE2" w:rsidRPr="005A47CF">
        <w:rPr>
          <w:rFonts w:cs="Arial"/>
          <w:szCs w:val="20"/>
        </w:rPr>
        <w:t xml:space="preserve"> a pozíció</w:t>
      </w:r>
      <w:r w:rsidR="00F21971" w:rsidRPr="005A47CF">
        <w:rPr>
          <w:rFonts w:cs="Arial"/>
          <w:szCs w:val="20"/>
        </w:rPr>
        <w:t xml:space="preserve"> </w:t>
      </w:r>
      <w:r w:rsidR="00733E6F" w:rsidRPr="005A47CF">
        <w:rPr>
          <w:rFonts w:cs="Arial"/>
          <w:szCs w:val="20"/>
        </w:rPr>
        <w:t>nyitásához minimálisan szükséges fedezetigény hányados</w:t>
      </w:r>
      <w:r w:rsidR="00F21971" w:rsidRPr="005A47CF">
        <w:rPr>
          <w:rFonts w:cs="Arial"/>
          <w:szCs w:val="20"/>
        </w:rPr>
        <w:t>a</w:t>
      </w:r>
      <w:r w:rsidR="009673A9" w:rsidRPr="005A47CF">
        <w:rPr>
          <w:rFonts w:cs="Arial"/>
          <w:szCs w:val="20"/>
        </w:rPr>
        <w:t>)</w:t>
      </w:r>
      <w:r w:rsidR="00733E6F" w:rsidRPr="005A47CF">
        <w:rPr>
          <w:rFonts w:cs="Arial"/>
          <w:szCs w:val="20"/>
        </w:rPr>
        <w:t xml:space="preserve"> </w:t>
      </w:r>
      <w:r w:rsidR="009673A9" w:rsidRPr="005A47CF">
        <w:rPr>
          <w:rFonts w:cs="Arial"/>
          <w:szCs w:val="20"/>
        </w:rPr>
        <w:t>végtelen</w:t>
      </w:r>
      <w:r w:rsidR="00F21971" w:rsidRPr="005A47CF">
        <w:rPr>
          <w:rFonts w:cs="Arial"/>
          <w:szCs w:val="20"/>
        </w:rPr>
        <w:t xml:space="preserve">. </w:t>
      </w:r>
      <w:r w:rsidR="00E93786" w:rsidRPr="005A47CF">
        <w:rPr>
          <w:rFonts w:cs="Arial"/>
          <w:szCs w:val="20"/>
        </w:rPr>
        <w:t xml:space="preserve">Az összes ügyfélmegbízást figyelembe kell venni, függetlenül attól, hogy azokat az adatszolgáltató közvetlenül a piacon hajtotta végre, vagy pedig a saját számlával szemben. </w:t>
      </w:r>
      <w:r w:rsidR="003B6062" w:rsidRPr="005A47CF">
        <w:rPr>
          <w:rFonts w:cs="Arial"/>
          <w:szCs w:val="20"/>
        </w:rPr>
        <w:t xml:space="preserve">A saját számlára végrehajtott ügyfélmegbízások eredményeképpen az ügyfelek számláján nyilvántartott nyitott tőkeáttételes pozíciók adatait is jelenteni szükséges, ezen pozíciók adatait az ügyfelek irányából kell jelenteni. </w:t>
      </w:r>
      <w:r w:rsidR="00DF5FD7" w:rsidRPr="005A47CF">
        <w:rPr>
          <w:rFonts w:cs="Arial"/>
          <w:szCs w:val="20"/>
        </w:rPr>
        <w:t>Nem kell jelenteni a</w:t>
      </w:r>
      <w:r w:rsidR="003B6062" w:rsidRPr="005A47CF">
        <w:rPr>
          <w:rFonts w:cs="Arial"/>
          <w:szCs w:val="20"/>
        </w:rPr>
        <w:t xml:space="preserve"> szolgáltató azon saját számlás pozíciót, amelyek nem ügyfélmegbízások végrehajtásához kapcsolódnak</w:t>
      </w:r>
      <w:r w:rsidR="00DF5FD7" w:rsidRPr="005A47CF">
        <w:rPr>
          <w:rFonts w:cs="Arial"/>
          <w:szCs w:val="20"/>
        </w:rPr>
        <w:t>.</w:t>
      </w:r>
      <w:r w:rsidR="003B6062" w:rsidRPr="005A47CF">
        <w:rPr>
          <w:rFonts w:cs="Arial"/>
          <w:szCs w:val="20"/>
        </w:rPr>
        <w:t xml:space="preserve"> </w:t>
      </w:r>
    </w:p>
    <w:p w14:paraId="741F6C8A" w14:textId="77777777" w:rsidR="008F3D02" w:rsidRPr="005A47CF" w:rsidRDefault="008F3D02" w:rsidP="002F6D75">
      <w:pPr>
        <w:rPr>
          <w:rFonts w:cs="Arial"/>
          <w:szCs w:val="20"/>
        </w:rPr>
      </w:pPr>
    </w:p>
    <w:p w14:paraId="7493DC3F" w14:textId="77777777" w:rsidR="005F2881" w:rsidRPr="005A47CF" w:rsidRDefault="005F2881" w:rsidP="002F6D75">
      <w:pPr>
        <w:rPr>
          <w:rFonts w:cs="Arial"/>
          <w:szCs w:val="20"/>
        </w:rPr>
      </w:pPr>
      <w:r w:rsidRPr="005A47CF">
        <w:rPr>
          <w:rFonts w:cs="Arial"/>
          <w:szCs w:val="20"/>
        </w:rPr>
        <w:t>A letétigényre vonatkozó adatoknál az adott pozíció megnyitásához, illetve</w:t>
      </w:r>
      <w:r w:rsidR="00763283" w:rsidRPr="005A47CF">
        <w:rPr>
          <w:rFonts w:cs="Arial"/>
          <w:szCs w:val="20"/>
        </w:rPr>
        <w:t xml:space="preserve"> nyitva tartásához </w:t>
      </w:r>
      <w:r w:rsidRPr="005A47CF">
        <w:rPr>
          <w:rFonts w:cs="Arial"/>
          <w:szCs w:val="20"/>
        </w:rPr>
        <w:t xml:space="preserve">minimálisan szükséges fedezetigény összegét kell </w:t>
      </w:r>
      <w:r w:rsidR="00763283" w:rsidRPr="005A47CF">
        <w:rPr>
          <w:rFonts w:cs="Arial"/>
          <w:szCs w:val="20"/>
        </w:rPr>
        <w:t>szerepeltetni</w:t>
      </w:r>
      <w:r w:rsidRPr="005A47CF">
        <w:rPr>
          <w:rFonts w:cs="Arial"/>
          <w:szCs w:val="20"/>
        </w:rPr>
        <w:t>.</w:t>
      </w:r>
    </w:p>
    <w:p w14:paraId="67754F4D" w14:textId="77777777" w:rsidR="005F2881" w:rsidRPr="005A47CF" w:rsidRDefault="005F2881" w:rsidP="002F6D75">
      <w:pPr>
        <w:rPr>
          <w:rFonts w:cs="Arial"/>
          <w:szCs w:val="20"/>
        </w:rPr>
      </w:pPr>
    </w:p>
    <w:p w14:paraId="1A7024E7" w14:textId="77777777" w:rsidR="002F6D75" w:rsidRPr="005A47CF" w:rsidRDefault="00E97116" w:rsidP="002F6D75">
      <w:pPr>
        <w:rPr>
          <w:rFonts w:cs="Arial"/>
          <w:szCs w:val="20"/>
        </w:rPr>
      </w:pPr>
      <w:r w:rsidRPr="005A47CF">
        <w:rPr>
          <w:rFonts w:cs="Arial"/>
          <w:szCs w:val="20"/>
        </w:rPr>
        <w:t xml:space="preserve">A veszteségre vonatkozó adatokat is pozitív számmal kell jelenteni (tekintettel arra, hogy </w:t>
      </w:r>
      <w:r w:rsidR="00496FA9" w:rsidRPr="005A47CF">
        <w:rPr>
          <w:rFonts w:cs="Arial"/>
          <w:szCs w:val="20"/>
        </w:rPr>
        <w:t xml:space="preserve">külön oszlopban szerepelnek </w:t>
      </w:r>
      <w:r w:rsidRPr="005A47CF">
        <w:rPr>
          <w:rFonts w:cs="Arial"/>
          <w:szCs w:val="20"/>
        </w:rPr>
        <w:t>a nyereség-, illetve</w:t>
      </w:r>
      <w:r w:rsidR="00496FA9" w:rsidRPr="005A47CF">
        <w:rPr>
          <w:rFonts w:cs="Arial"/>
          <w:szCs w:val="20"/>
        </w:rPr>
        <w:t xml:space="preserve"> a veszteségadatok).</w:t>
      </w:r>
      <w:r w:rsidRPr="005A47CF">
        <w:rPr>
          <w:rFonts w:cs="Arial"/>
          <w:szCs w:val="20"/>
        </w:rPr>
        <w:t xml:space="preserve"> </w:t>
      </w:r>
    </w:p>
    <w:p w14:paraId="5B4462EB" w14:textId="77777777" w:rsidR="0058542C" w:rsidRPr="005A47CF" w:rsidRDefault="0058542C" w:rsidP="00B75703">
      <w:pPr>
        <w:rPr>
          <w:rFonts w:cs="Arial"/>
          <w:szCs w:val="20"/>
        </w:rPr>
      </w:pPr>
    </w:p>
    <w:p w14:paraId="6993C9A1" w14:textId="2CA24129" w:rsidR="00E97116" w:rsidRPr="005A47CF" w:rsidRDefault="00B75703" w:rsidP="00B75703">
      <w:pPr>
        <w:rPr>
          <w:rFonts w:cs="Arial"/>
          <w:szCs w:val="20"/>
        </w:rPr>
      </w:pPr>
      <w:r w:rsidRPr="005A47CF">
        <w:rPr>
          <w:rFonts w:cs="Arial"/>
          <w:szCs w:val="20"/>
        </w:rPr>
        <w:t xml:space="preserve">Ha egy nyitott ügyletnek csak egy részét zárják le, akkor a 33LEZ </w:t>
      </w:r>
      <w:r w:rsidR="00295CA0" w:rsidRPr="005A47CF">
        <w:rPr>
          <w:rFonts w:cs="Arial"/>
          <w:szCs w:val="20"/>
        </w:rPr>
        <w:t xml:space="preserve">kódú </w:t>
      </w:r>
      <w:r w:rsidRPr="005A47CF">
        <w:rPr>
          <w:rFonts w:cs="Arial"/>
          <w:szCs w:val="20"/>
        </w:rPr>
        <w:t>táblában az eredeti ügyletnek csak azt a részét kell szerepeltetni, amelyet lezártak (</w:t>
      </w:r>
      <w:r w:rsidR="005A7802" w:rsidRPr="005A47CF">
        <w:rPr>
          <w:rFonts w:cs="Arial"/>
          <w:szCs w:val="20"/>
        </w:rPr>
        <w:t>a</w:t>
      </w:r>
      <w:r w:rsidRPr="005A47CF">
        <w:rPr>
          <w:rFonts w:cs="Arial"/>
          <w:szCs w:val="20"/>
        </w:rPr>
        <w:t xml:space="preserve"> kötéskori elvi főösszeg megfelelő részét kell jelenteni)</w:t>
      </w:r>
      <w:r w:rsidR="005A7802" w:rsidRPr="005A47CF">
        <w:rPr>
          <w:rFonts w:cs="Arial"/>
          <w:szCs w:val="20"/>
        </w:rPr>
        <w:t>.</w:t>
      </w:r>
      <w:r w:rsidRPr="005A47CF">
        <w:rPr>
          <w:rFonts w:cs="Arial"/>
          <w:szCs w:val="20"/>
        </w:rPr>
        <w:t xml:space="preserve"> </w:t>
      </w:r>
      <w:r w:rsidRPr="005A47CF">
        <w:rPr>
          <w:rFonts w:cs="Arial"/>
          <w:szCs w:val="20"/>
        </w:rPr>
        <w:lastRenderedPageBreak/>
        <w:t xml:space="preserve">A 33NYIPO </w:t>
      </w:r>
      <w:r w:rsidR="00295CA0" w:rsidRPr="005A47CF">
        <w:rPr>
          <w:rFonts w:cs="Arial"/>
          <w:szCs w:val="20"/>
        </w:rPr>
        <w:t xml:space="preserve">kódú </w:t>
      </w:r>
      <w:r w:rsidR="00064DF1" w:rsidRPr="005A47CF">
        <w:rPr>
          <w:rFonts w:cs="Arial"/>
          <w:szCs w:val="20"/>
        </w:rPr>
        <w:t xml:space="preserve">táblában pedig az </w:t>
      </w:r>
      <w:r w:rsidRPr="005A47CF">
        <w:rPr>
          <w:rFonts w:cs="Arial"/>
          <w:szCs w:val="20"/>
        </w:rPr>
        <w:t>eredeti ügyletnek azt a részét kell jelenteni, am</w:t>
      </w:r>
      <w:r w:rsidR="00BC3D9D" w:rsidRPr="005A47CF">
        <w:rPr>
          <w:rFonts w:cs="Arial"/>
          <w:szCs w:val="20"/>
        </w:rPr>
        <w:t>ely</w:t>
      </w:r>
      <w:r w:rsidRPr="005A47CF">
        <w:rPr>
          <w:rFonts w:cs="Arial"/>
          <w:szCs w:val="20"/>
        </w:rPr>
        <w:t xml:space="preserve"> továbbra is nyitott (</w:t>
      </w:r>
      <w:r w:rsidR="005A7802" w:rsidRPr="005A47CF">
        <w:rPr>
          <w:rFonts w:cs="Arial"/>
          <w:szCs w:val="20"/>
        </w:rPr>
        <w:t>a</w:t>
      </w:r>
      <w:r w:rsidRPr="005A47CF">
        <w:rPr>
          <w:rFonts w:cs="Arial"/>
          <w:szCs w:val="20"/>
        </w:rPr>
        <w:t xml:space="preserve"> kötéskori elvi főösszeg megfelelő részét, illetve a </w:t>
      </w:r>
      <w:r w:rsidR="00257382">
        <w:rPr>
          <w:rFonts w:cs="Arial"/>
          <w:szCs w:val="20"/>
        </w:rPr>
        <w:t>nap</w:t>
      </w:r>
      <w:r w:rsidR="00257382" w:rsidRPr="005A47CF">
        <w:rPr>
          <w:rFonts w:cs="Arial"/>
          <w:szCs w:val="20"/>
        </w:rPr>
        <w:t xml:space="preserve"> </w:t>
      </w:r>
      <w:r w:rsidRPr="005A47CF">
        <w:rPr>
          <w:rFonts w:cs="Arial"/>
          <w:szCs w:val="20"/>
        </w:rPr>
        <w:t>végi elvi főösszeget)</w:t>
      </w:r>
      <w:r w:rsidR="005A7802" w:rsidRPr="005A47CF">
        <w:rPr>
          <w:rFonts w:cs="Arial"/>
          <w:szCs w:val="20"/>
        </w:rPr>
        <w:t>.</w:t>
      </w:r>
    </w:p>
    <w:p w14:paraId="65AB13C8" w14:textId="77777777" w:rsidR="00CE47DF" w:rsidRPr="005A47CF" w:rsidRDefault="00CE47DF" w:rsidP="00B75703">
      <w:pPr>
        <w:rPr>
          <w:rFonts w:cs="Arial"/>
          <w:szCs w:val="20"/>
        </w:rPr>
      </w:pPr>
    </w:p>
    <w:p w14:paraId="245AF5FB" w14:textId="39B9811B" w:rsidR="00632EB7" w:rsidRPr="005A47CF" w:rsidRDefault="00EB0C46" w:rsidP="00B75703">
      <w:pPr>
        <w:rPr>
          <w:rFonts w:cs="Arial"/>
          <w:szCs w:val="20"/>
        </w:rPr>
      </w:pPr>
      <w:r>
        <w:rPr>
          <w:rFonts w:cs="Arial"/>
          <w:szCs w:val="20"/>
        </w:rPr>
        <w:t xml:space="preserve"> A </w:t>
      </w:r>
      <w:r w:rsidRPr="005A47CF">
        <w:rPr>
          <w:rFonts w:cs="Arial"/>
          <w:szCs w:val="20"/>
        </w:rPr>
        <w:t>33LEZ</w:t>
      </w:r>
      <w:r>
        <w:rPr>
          <w:rFonts w:cs="Arial"/>
          <w:szCs w:val="20"/>
        </w:rPr>
        <w:t xml:space="preserve"> és a </w:t>
      </w:r>
      <w:r w:rsidRPr="005A47CF">
        <w:rPr>
          <w:rFonts w:cs="Arial"/>
          <w:szCs w:val="20"/>
        </w:rPr>
        <w:t>33NYIPO kódú tábl</w:t>
      </w:r>
      <w:r>
        <w:rPr>
          <w:rFonts w:cs="Arial"/>
          <w:szCs w:val="20"/>
        </w:rPr>
        <w:t>ában az ügyleteket nem lehet összevonni.</w:t>
      </w:r>
    </w:p>
    <w:p w14:paraId="3CA1AFE1" w14:textId="49CEE9A2" w:rsidR="00322E3F" w:rsidRDefault="00871121" w:rsidP="00B75703">
      <w:pPr>
        <w:rPr>
          <w:rFonts w:cs="Arial"/>
          <w:szCs w:val="20"/>
        </w:rPr>
      </w:pPr>
      <w:r>
        <w:rPr>
          <w:rFonts w:cs="Arial"/>
          <w:szCs w:val="20"/>
        </w:rPr>
        <w:t>A</w:t>
      </w:r>
      <w:r w:rsidR="00322E3F" w:rsidRPr="00322E3F">
        <w:rPr>
          <w:rFonts w:cs="Arial"/>
          <w:szCs w:val="20"/>
        </w:rPr>
        <w:t xml:space="preserve"> swapokat két soron </w:t>
      </w:r>
      <w:r>
        <w:rPr>
          <w:rFonts w:cs="Arial"/>
          <w:szCs w:val="20"/>
        </w:rPr>
        <w:t>szükséges</w:t>
      </w:r>
      <w:r w:rsidR="00322E3F" w:rsidRPr="00322E3F">
        <w:rPr>
          <w:rFonts w:cs="Arial"/>
          <w:szCs w:val="20"/>
        </w:rPr>
        <w:t xml:space="preserve"> jelenteni. „A pozíció jellege” oszlop értéke az Fx swap esetében receiving-nél „H” (hosszú), paying-nél „R” (rövid), IRS esetén a felvétel „R”, a kihelyezés „H”.</w:t>
      </w:r>
    </w:p>
    <w:p w14:paraId="509B5FBF" w14:textId="2B8F89AE" w:rsidR="00632EB7" w:rsidRPr="005A47CF" w:rsidRDefault="00632EB7" w:rsidP="00B75703">
      <w:pPr>
        <w:rPr>
          <w:rFonts w:cs="Arial"/>
          <w:szCs w:val="20"/>
        </w:rPr>
      </w:pPr>
      <w:r w:rsidRPr="005A47CF">
        <w:rPr>
          <w:rFonts w:cs="Arial"/>
          <w:szCs w:val="20"/>
        </w:rPr>
        <w:t xml:space="preserve">Az árfolyamok alkalmazása: </w:t>
      </w:r>
      <w:r w:rsidR="00807DB3" w:rsidRPr="005A47CF">
        <w:rPr>
          <w:rFonts w:cs="Arial"/>
          <w:szCs w:val="20"/>
        </w:rPr>
        <w:t>a</w:t>
      </w:r>
      <w:r w:rsidRPr="005A47CF">
        <w:rPr>
          <w:rFonts w:cs="Arial"/>
          <w:szCs w:val="20"/>
        </w:rPr>
        <w:t xml:space="preserve"> kötéskori elvi főösszeg megadásakor a kötés napján érvényes árfolyamot kell használni. A lezárt pozíció eredményét a pozíció zárásakor érvényes árfolyamon kell átszámítani, a pozíció nyitása utáni befizetéseket a befizetés napján érvényes árfolyamon, míg a </w:t>
      </w:r>
      <w:r w:rsidR="00257382">
        <w:rPr>
          <w:rFonts w:cs="Arial"/>
          <w:szCs w:val="20"/>
        </w:rPr>
        <w:t>nap</w:t>
      </w:r>
      <w:r w:rsidR="00257382" w:rsidRPr="005A47CF">
        <w:rPr>
          <w:rFonts w:cs="Arial"/>
          <w:szCs w:val="20"/>
        </w:rPr>
        <w:t xml:space="preserve"> </w:t>
      </w:r>
      <w:r w:rsidRPr="005A47CF">
        <w:rPr>
          <w:rFonts w:cs="Arial"/>
          <w:szCs w:val="20"/>
        </w:rPr>
        <w:t>végi adatokat (a 33NYIPO</w:t>
      </w:r>
      <w:r w:rsidR="00807DB3" w:rsidRPr="005A47CF">
        <w:rPr>
          <w:rFonts w:cs="Arial"/>
          <w:szCs w:val="20"/>
        </w:rPr>
        <w:t xml:space="preserve"> kódú </w:t>
      </w:r>
      <w:r w:rsidRPr="005A47CF">
        <w:rPr>
          <w:rFonts w:cs="Arial"/>
          <w:szCs w:val="20"/>
        </w:rPr>
        <w:t xml:space="preserve">tábla </w:t>
      </w:r>
      <w:r w:rsidR="00257382">
        <w:rPr>
          <w:rFonts w:cs="Arial"/>
          <w:szCs w:val="20"/>
        </w:rPr>
        <w:t>14-18</w:t>
      </w:r>
      <w:r w:rsidRPr="005A47CF">
        <w:rPr>
          <w:rFonts w:cs="Arial"/>
          <w:szCs w:val="20"/>
        </w:rPr>
        <w:t>. oszlop</w:t>
      </w:r>
      <w:r w:rsidR="00037394" w:rsidRPr="005A47CF">
        <w:rPr>
          <w:rFonts w:cs="Arial"/>
          <w:szCs w:val="20"/>
        </w:rPr>
        <w:t>á</w:t>
      </w:r>
      <w:r w:rsidRPr="005A47CF">
        <w:rPr>
          <w:rFonts w:cs="Arial"/>
          <w:szCs w:val="20"/>
        </w:rPr>
        <w:t xml:space="preserve">nak adatait) a </w:t>
      </w:r>
      <w:r w:rsidR="00257382">
        <w:rPr>
          <w:rFonts w:cs="Arial"/>
          <w:szCs w:val="20"/>
        </w:rPr>
        <w:t>tárgynapi</w:t>
      </w:r>
      <w:r w:rsidRPr="005A47CF">
        <w:rPr>
          <w:rFonts w:cs="Arial"/>
          <w:szCs w:val="20"/>
        </w:rPr>
        <w:t xml:space="preserve"> árfolyamon.</w:t>
      </w:r>
    </w:p>
    <w:p w14:paraId="73B4F9C0" w14:textId="77777777" w:rsidR="00B75703" w:rsidRPr="005A47CF" w:rsidRDefault="00B75703" w:rsidP="00632EB7">
      <w:pPr>
        <w:rPr>
          <w:rFonts w:cs="Arial"/>
          <w:szCs w:val="20"/>
        </w:rPr>
      </w:pPr>
    </w:p>
    <w:p w14:paraId="00DE3304" w14:textId="43972220" w:rsidR="002F6D75" w:rsidRPr="005A47CF" w:rsidRDefault="002F6D75" w:rsidP="00DF3A0F">
      <w:pPr>
        <w:tabs>
          <w:tab w:val="left" w:pos="637"/>
        </w:tabs>
        <w:spacing w:before="60" w:after="60"/>
        <w:rPr>
          <w:rFonts w:cs="Arial"/>
          <w:b/>
          <w:szCs w:val="20"/>
        </w:rPr>
      </w:pPr>
      <w:r w:rsidRPr="005A47CF">
        <w:rPr>
          <w:rFonts w:cs="Arial"/>
          <w:b/>
          <w:szCs w:val="20"/>
        </w:rPr>
        <w:t xml:space="preserve">33LEZ </w:t>
      </w:r>
      <w:r w:rsidR="00C83FBE">
        <w:rPr>
          <w:rFonts w:cs="Arial"/>
          <w:b/>
          <w:szCs w:val="20"/>
        </w:rPr>
        <w:t>S</w:t>
      </w:r>
      <w:r w:rsidR="006A4124" w:rsidRPr="005A47CF">
        <w:rPr>
          <w:rFonts w:cs="Arial"/>
          <w:b/>
          <w:szCs w:val="20"/>
        </w:rPr>
        <w:t xml:space="preserve">zármazékos piac </w:t>
      </w:r>
      <w:r w:rsidR="007D6C87">
        <w:rPr>
          <w:rFonts w:cs="Arial"/>
          <w:b/>
          <w:szCs w:val="20"/>
        </w:rPr>
        <w:t xml:space="preserve">és tőkeáttételes ügyletek </w:t>
      </w:r>
      <w:r w:rsidR="006A4124" w:rsidRPr="005A47CF">
        <w:rPr>
          <w:rFonts w:cs="Arial"/>
          <w:b/>
          <w:szCs w:val="20"/>
        </w:rPr>
        <w:t xml:space="preserve">– </w:t>
      </w:r>
      <w:r w:rsidR="00CB1FAB" w:rsidRPr="005A47CF">
        <w:rPr>
          <w:rFonts w:cs="Arial"/>
          <w:b/>
          <w:szCs w:val="20"/>
        </w:rPr>
        <w:t xml:space="preserve">A </w:t>
      </w:r>
      <w:r w:rsidR="006D228A" w:rsidRPr="005A47CF">
        <w:rPr>
          <w:rFonts w:cs="Arial"/>
          <w:b/>
          <w:szCs w:val="20"/>
        </w:rPr>
        <w:t xml:space="preserve">nap </w:t>
      </w:r>
      <w:r w:rsidR="00CB1FAB" w:rsidRPr="005A47CF">
        <w:rPr>
          <w:rFonts w:cs="Arial"/>
          <w:b/>
          <w:szCs w:val="20"/>
        </w:rPr>
        <w:t>során lezárt pozíciók adatai</w:t>
      </w:r>
    </w:p>
    <w:p w14:paraId="6757C218" w14:textId="1804FF04" w:rsidR="004C792C" w:rsidRPr="005A47CF" w:rsidRDefault="004C792C" w:rsidP="00DF3A0F">
      <w:pPr>
        <w:tabs>
          <w:tab w:val="left" w:pos="637"/>
        </w:tabs>
        <w:spacing w:before="60" w:after="60"/>
        <w:rPr>
          <w:rFonts w:cs="Arial"/>
          <w:szCs w:val="20"/>
        </w:rPr>
      </w:pPr>
      <w:r w:rsidRPr="005A47CF">
        <w:rPr>
          <w:rFonts w:cs="Arial"/>
          <w:szCs w:val="20"/>
        </w:rPr>
        <w:t>Az adatokat ügyfelenként</w:t>
      </w:r>
      <w:r w:rsidR="00DA05A9" w:rsidRPr="005A47CF">
        <w:rPr>
          <w:rFonts w:cs="Arial"/>
          <w:szCs w:val="20"/>
        </w:rPr>
        <w:t>,</w:t>
      </w:r>
      <w:r w:rsidRPr="005A47CF">
        <w:rPr>
          <w:rFonts w:cs="Arial"/>
          <w:szCs w:val="20"/>
        </w:rPr>
        <w:t xml:space="preserve"> </w:t>
      </w:r>
      <w:r w:rsidR="00490380" w:rsidRPr="005A47CF">
        <w:rPr>
          <w:rFonts w:cs="Arial"/>
          <w:szCs w:val="20"/>
        </w:rPr>
        <w:t xml:space="preserve">és azon belül </w:t>
      </w:r>
      <w:r w:rsidR="00DA05A9" w:rsidRPr="005A47CF">
        <w:rPr>
          <w:rFonts w:cs="Arial"/>
          <w:szCs w:val="20"/>
        </w:rPr>
        <w:t>pozíciónként kell jelenteni</w:t>
      </w:r>
      <w:r w:rsidR="009E008A" w:rsidRPr="005A47CF">
        <w:rPr>
          <w:rFonts w:cs="Arial"/>
          <w:szCs w:val="20"/>
        </w:rPr>
        <w:t>.</w:t>
      </w:r>
      <w:r w:rsidR="00DA05A9" w:rsidRPr="005A47CF">
        <w:rPr>
          <w:rFonts w:cs="Arial"/>
          <w:szCs w:val="20"/>
        </w:rPr>
        <w:t xml:space="preserve">  </w:t>
      </w:r>
      <w:r w:rsidR="000D4668" w:rsidRPr="005A47CF">
        <w:rPr>
          <w:rFonts w:cs="Arial"/>
          <w:szCs w:val="20"/>
        </w:rPr>
        <w:t xml:space="preserve">Az opciós ügyletek </w:t>
      </w:r>
      <w:r w:rsidR="00D4136E" w:rsidRPr="005A47CF">
        <w:rPr>
          <w:rFonts w:cs="Arial"/>
          <w:szCs w:val="20"/>
        </w:rPr>
        <w:t>esetében</w:t>
      </w:r>
      <w:r w:rsidR="000D4668" w:rsidRPr="005A47CF">
        <w:rPr>
          <w:rFonts w:cs="Arial"/>
          <w:szCs w:val="20"/>
        </w:rPr>
        <w:t xml:space="preserve"> </w:t>
      </w:r>
      <w:r w:rsidR="00A03B6F">
        <w:rPr>
          <w:rFonts w:cs="Arial"/>
          <w:szCs w:val="20"/>
        </w:rPr>
        <w:t xml:space="preserve">nem </w:t>
      </w:r>
      <w:r w:rsidR="000D4668" w:rsidRPr="005A47CF">
        <w:rPr>
          <w:rFonts w:cs="Arial"/>
          <w:szCs w:val="20"/>
        </w:rPr>
        <w:t>csak a lehívott opciókra vonatkozó adatokat kell szerepeltetni</w:t>
      </w:r>
      <w:r w:rsidR="00A03B6F">
        <w:rPr>
          <w:rFonts w:cs="Arial"/>
          <w:szCs w:val="20"/>
        </w:rPr>
        <w:t>.</w:t>
      </w:r>
      <w:r w:rsidR="0090793F">
        <w:rPr>
          <w:rFonts w:cs="Arial"/>
          <w:szCs w:val="20"/>
        </w:rPr>
        <w:t xml:space="preserve"> </w:t>
      </w:r>
      <w:r w:rsidR="004F5029" w:rsidRPr="004F5029">
        <w:rPr>
          <w:rFonts w:cs="Arial"/>
          <w:szCs w:val="20"/>
        </w:rPr>
        <w:t xml:space="preserve">A lejáró pozíciókat is </w:t>
      </w:r>
      <w:r w:rsidR="004F5029">
        <w:rPr>
          <w:rFonts w:cs="Arial"/>
          <w:szCs w:val="20"/>
        </w:rPr>
        <w:t>jelenteni kell</w:t>
      </w:r>
      <w:r w:rsidR="004F5029" w:rsidRPr="004F5029">
        <w:rPr>
          <w:rFonts w:cs="Arial"/>
          <w:szCs w:val="20"/>
        </w:rPr>
        <w:t>, akkor is, ha nincs konkrét ellenirányú ügylet.</w:t>
      </w:r>
      <w:r w:rsidR="004F5029">
        <w:rPr>
          <w:rFonts w:cs="Arial"/>
          <w:szCs w:val="20"/>
        </w:rPr>
        <w:t xml:space="preserve"> </w:t>
      </w:r>
      <w:r w:rsidR="0090793F">
        <w:rPr>
          <w:rFonts w:cs="Arial"/>
          <w:szCs w:val="20"/>
        </w:rPr>
        <w:t>A tábla tartalmazza a day trade ügyleteket is.</w:t>
      </w:r>
    </w:p>
    <w:p w14:paraId="2CBE01EA" w14:textId="77777777" w:rsidR="004C792C" w:rsidRPr="005A47CF" w:rsidRDefault="004C792C" w:rsidP="00DF3A0F">
      <w:pPr>
        <w:tabs>
          <w:tab w:val="left" w:pos="637"/>
        </w:tabs>
        <w:spacing w:before="60" w:after="60"/>
        <w:rPr>
          <w:rFonts w:cs="Arial"/>
          <w:b/>
          <w:szCs w:val="20"/>
        </w:rPr>
      </w:pPr>
    </w:p>
    <w:p w14:paraId="105C423B"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3E658B34" w14:textId="77777777" w:rsidR="00490380" w:rsidRPr="005A47CF" w:rsidRDefault="00490380" w:rsidP="00DF3A0F">
      <w:pPr>
        <w:tabs>
          <w:tab w:val="left" w:pos="637"/>
        </w:tabs>
        <w:spacing w:before="60" w:after="60"/>
        <w:rPr>
          <w:rFonts w:cs="Arial"/>
          <w:b/>
          <w:szCs w:val="20"/>
        </w:rPr>
      </w:pPr>
      <w:r w:rsidRPr="005A47CF">
        <w:rPr>
          <w:rFonts w:cs="Arial"/>
          <w:b/>
          <w:szCs w:val="20"/>
        </w:rPr>
        <w:t xml:space="preserve">1. oszlop: Számlavezető megnevezése: </w:t>
      </w:r>
      <w:r w:rsidRPr="005A47CF">
        <w:rPr>
          <w:rFonts w:cs="Arial"/>
          <w:szCs w:val="20"/>
        </w:rPr>
        <w:t>annak az intézménynek a neve, amelynél a szolgáltató saját, illetve az ügyfelek tulajdonában lévő pénzügyi eszköze</w:t>
      </w:r>
      <w:r w:rsidR="002F475A" w:rsidRPr="005A47CF">
        <w:rPr>
          <w:rFonts w:cs="Arial"/>
          <w:szCs w:val="20"/>
        </w:rPr>
        <w:t>it, pénzeszközeit elhelyezték, és</w:t>
      </w:r>
      <w:r w:rsidR="00D27ACB" w:rsidRPr="005A47CF">
        <w:rPr>
          <w:rFonts w:cs="Arial"/>
          <w:szCs w:val="20"/>
        </w:rPr>
        <w:t xml:space="preserve"> az adott pozíciót nyilvántartják. </w:t>
      </w:r>
    </w:p>
    <w:p w14:paraId="589A2574" w14:textId="77777777" w:rsidR="002F6D75" w:rsidRPr="005A47CF" w:rsidRDefault="00490380" w:rsidP="00DF3A0F">
      <w:pPr>
        <w:tabs>
          <w:tab w:val="left" w:pos="637"/>
        </w:tabs>
        <w:spacing w:before="60" w:after="60"/>
        <w:rPr>
          <w:rFonts w:cs="Arial"/>
          <w:b/>
          <w:szCs w:val="20"/>
        </w:rPr>
      </w:pPr>
      <w:r w:rsidRPr="005A47CF">
        <w:rPr>
          <w:rFonts w:cs="Arial"/>
          <w:b/>
          <w:szCs w:val="20"/>
        </w:rPr>
        <w:t>2</w:t>
      </w:r>
      <w:r w:rsidR="002F6D75" w:rsidRPr="005A47CF">
        <w:rPr>
          <w:rFonts w:cs="Arial"/>
          <w:b/>
          <w:szCs w:val="20"/>
        </w:rPr>
        <w:t xml:space="preserve">. oszlop: Ügyfél kódja: </w:t>
      </w:r>
      <w:r w:rsidR="002F6D75" w:rsidRPr="005A47CF">
        <w:rPr>
          <w:rFonts w:cs="Arial"/>
          <w:szCs w:val="20"/>
        </w:rPr>
        <w:t>az adatszolgáltató által az ügyfél azonosítására használt kód.</w:t>
      </w:r>
      <w:r w:rsidR="0067311B" w:rsidRPr="005A47CF">
        <w:rPr>
          <w:rFonts w:cs="Arial"/>
          <w:szCs w:val="20"/>
        </w:rPr>
        <w:t xml:space="preserve"> Saját számlára végrehajtott ügylet esetén a saját BIC kódot kell megadni.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 xml:space="preserve"> kódját</w:t>
      </w:r>
      <w:r w:rsidR="00335AC7" w:rsidRPr="00335AC7">
        <w:rPr>
          <w:rFonts w:cs="Arial"/>
          <w:szCs w:val="20"/>
        </w:rPr>
        <w:t xml:space="preserve"> kell </w:t>
      </w:r>
      <w:r w:rsidR="00335AC7">
        <w:rPr>
          <w:rFonts w:cs="Arial"/>
          <w:szCs w:val="20"/>
        </w:rPr>
        <w:t>szerepeltetni,</w:t>
      </w:r>
      <w:r w:rsidR="00335AC7" w:rsidRPr="00335AC7">
        <w:rPr>
          <w:rFonts w:cs="Arial"/>
          <w:szCs w:val="20"/>
        </w:rPr>
        <w:t xml:space="preserve"> </w:t>
      </w:r>
      <w:r w:rsidR="00335AC7">
        <w:rPr>
          <w:rFonts w:cs="Arial"/>
          <w:szCs w:val="20"/>
        </w:rPr>
        <w:t>t</w:t>
      </w:r>
      <w:r w:rsidR="00335AC7" w:rsidRPr="00335AC7">
        <w:rPr>
          <w:rFonts w:cs="Arial"/>
          <w:szCs w:val="20"/>
        </w:rPr>
        <w:t>ehát ugyanúgy kell jelenteni, mint általában az ügyfélmegbízások végrehajtása esetén.</w:t>
      </w:r>
    </w:p>
    <w:p w14:paraId="2C9BABA2" w14:textId="53ECAB42" w:rsidR="002F6D75" w:rsidRPr="005A47CF" w:rsidRDefault="00490380" w:rsidP="00DF3A0F">
      <w:pPr>
        <w:tabs>
          <w:tab w:val="left" w:pos="637"/>
        </w:tabs>
        <w:spacing w:before="60" w:after="60"/>
        <w:rPr>
          <w:rFonts w:cs="Arial"/>
          <w:szCs w:val="20"/>
        </w:rPr>
      </w:pPr>
      <w:r w:rsidRPr="005A47CF">
        <w:rPr>
          <w:rFonts w:cs="Arial"/>
          <w:b/>
          <w:szCs w:val="20"/>
        </w:rPr>
        <w:t>3</w:t>
      </w:r>
      <w:r w:rsidR="002F6D75" w:rsidRPr="005A47CF">
        <w:rPr>
          <w:rFonts w:cs="Arial"/>
          <w:b/>
          <w:szCs w:val="20"/>
        </w:rPr>
        <w:t xml:space="preserve">. oszlop: Ügyfél minősítése: </w:t>
      </w:r>
      <w:r w:rsidR="002F6D75" w:rsidRPr="005A47CF">
        <w:rPr>
          <w:rFonts w:cs="Arial"/>
          <w:szCs w:val="20"/>
        </w:rPr>
        <w:t xml:space="preserve">a </w:t>
      </w:r>
      <w:r w:rsidR="00A241FB" w:rsidRPr="005A47CF">
        <w:rPr>
          <w:rFonts w:cs="Arial"/>
          <w:szCs w:val="20"/>
        </w:rPr>
        <w:t>Bszt.</w:t>
      </w:r>
      <w:r w:rsidR="002F6D75" w:rsidRPr="005A47CF">
        <w:rPr>
          <w:rFonts w:cs="Arial"/>
          <w:szCs w:val="20"/>
        </w:rPr>
        <w:t xml:space="preserve"> 47</w:t>
      </w:r>
      <w:r w:rsidR="00486D5C">
        <w:rPr>
          <w:rFonts w:cs="Arial"/>
          <w:szCs w:val="20"/>
        </w:rPr>
        <w:t>–</w:t>
      </w:r>
      <w:r w:rsidR="002F6D75" w:rsidRPr="005A47CF">
        <w:rPr>
          <w:rFonts w:cs="Arial"/>
          <w:szCs w:val="20"/>
        </w:rPr>
        <w:t>51. §-</w:t>
      </w:r>
      <w:r w:rsidR="00672330" w:rsidRPr="005A47CF">
        <w:rPr>
          <w:rFonts w:cs="Arial"/>
          <w:szCs w:val="20"/>
        </w:rPr>
        <w:t>á</w:t>
      </w:r>
      <w:r w:rsidR="002F6D75" w:rsidRPr="005A47CF">
        <w:rPr>
          <w:rFonts w:cs="Arial"/>
          <w:szCs w:val="20"/>
        </w:rPr>
        <w:t xml:space="preserve">ban előírtak szerint. </w:t>
      </w:r>
    </w:p>
    <w:p w14:paraId="6B142D2E" w14:textId="77777777" w:rsidR="002F6D75" w:rsidRPr="005A47CF" w:rsidRDefault="002F6D75" w:rsidP="00DF3A0F">
      <w:pPr>
        <w:tabs>
          <w:tab w:val="left" w:pos="637"/>
        </w:tabs>
        <w:spacing w:before="60" w:after="60"/>
        <w:rPr>
          <w:rFonts w:cs="Arial"/>
          <w:szCs w:val="20"/>
        </w:rPr>
      </w:pPr>
      <w:r w:rsidRPr="005A47CF">
        <w:rPr>
          <w:rFonts w:cs="Arial"/>
          <w:szCs w:val="20"/>
        </w:rPr>
        <w:t>A lehetséges értékek: „L” = lakossági ügyfél, „SZ” = szakmai ügyfél, „E” = elfogadható partner.</w:t>
      </w:r>
      <w:r w:rsidR="0098567F" w:rsidRPr="005A47CF">
        <w:rPr>
          <w:rFonts w:cs="Arial"/>
          <w:szCs w:val="20"/>
        </w:rPr>
        <w:t xml:space="preserve"> Saját számlás pozíció esetén nem kell kitölteni.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re vonatkozó információt kell megadni.</w:t>
      </w:r>
    </w:p>
    <w:p w14:paraId="00163AEC" w14:textId="77777777" w:rsidR="002F6D75" w:rsidRPr="005A47CF" w:rsidRDefault="00490380" w:rsidP="00DF3A0F">
      <w:pPr>
        <w:tabs>
          <w:tab w:val="left" w:pos="637"/>
        </w:tabs>
        <w:spacing w:before="60" w:after="60"/>
        <w:rPr>
          <w:rFonts w:cs="Arial"/>
          <w:szCs w:val="20"/>
        </w:rPr>
      </w:pPr>
      <w:r w:rsidRPr="005A47CF">
        <w:rPr>
          <w:rFonts w:cs="Arial"/>
          <w:b/>
          <w:szCs w:val="20"/>
        </w:rPr>
        <w:t>4</w:t>
      </w:r>
      <w:r w:rsidR="002F6D75" w:rsidRPr="005A47CF">
        <w:rPr>
          <w:rFonts w:cs="Arial"/>
          <w:b/>
          <w:szCs w:val="20"/>
        </w:rPr>
        <w:t xml:space="preserve">. oszlop: Ügyfél kockázati profilja: </w:t>
      </w:r>
      <w:r w:rsidR="00BA0D96" w:rsidRPr="005A47CF">
        <w:rPr>
          <w:rFonts w:cs="Arial"/>
          <w:szCs w:val="20"/>
        </w:rPr>
        <w:t>a</w:t>
      </w:r>
      <w:r w:rsidR="002F6D75" w:rsidRPr="005A47CF">
        <w:rPr>
          <w:rFonts w:cs="Arial"/>
          <w:szCs w:val="20"/>
        </w:rPr>
        <w:t xml:space="preserve"> Bszt. 44</w:t>
      </w:r>
      <w:r w:rsidR="00A668C4" w:rsidRPr="005A47CF">
        <w:rPr>
          <w:rFonts w:cs="Arial"/>
          <w:szCs w:val="20"/>
        </w:rPr>
        <w:t xml:space="preserve">. és </w:t>
      </w:r>
      <w:r w:rsidR="002F6D75" w:rsidRPr="005A47CF">
        <w:rPr>
          <w:rFonts w:cs="Arial"/>
          <w:szCs w:val="20"/>
        </w:rPr>
        <w:t>45. §-a alapján – az előzetes tájékozódási kötelezettség keretén belül – kitöltött megfelelési, illetve alkalmassági teszt eredményeként az ügyfél kockázati profilját jelző fokozat. Az intézmény egyedi értékelési rendszerében használt kategóriának megfelelő fokozatot kell megadni. A lehetséges értékek: „1”, „2”, „3” stb.</w:t>
      </w:r>
      <w:r w:rsidR="001076A0" w:rsidRPr="005A47CF">
        <w:rPr>
          <w:rFonts w:cs="Arial"/>
          <w:szCs w:val="20"/>
        </w:rPr>
        <w:t>, illetve a „kockázati kategóriába nem besorolt” kategória esetén „0”.</w:t>
      </w:r>
      <w:r w:rsidR="0098567F" w:rsidRPr="005A47CF">
        <w:rPr>
          <w:rFonts w:cs="Arial"/>
          <w:szCs w:val="20"/>
        </w:rPr>
        <w:t xml:space="preserve"> Saját számlás pozíció esetén nem kell kitölteni.</w:t>
      </w:r>
    </w:p>
    <w:p w14:paraId="6FDF10ED" w14:textId="77777777" w:rsidR="002F6D75" w:rsidRPr="005A47CF" w:rsidRDefault="00490380" w:rsidP="00DF3A0F">
      <w:pPr>
        <w:tabs>
          <w:tab w:val="left" w:pos="637"/>
        </w:tabs>
        <w:spacing w:before="60" w:after="60"/>
        <w:rPr>
          <w:rFonts w:cs="Arial"/>
          <w:b/>
          <w:szCs w:val="20"/>
        </w:rPr>
      </w:pPr>
      <w:r w:rsidRPr="005A47CF">
        <w:rPr>
          <w:rFonts w:cs="Arial"/>
          <w:b/>
          <w:szCs w:val="20"/>
        </w:rPr>
        <w:t>5</w:t>
      </w:r>
      <w:r w:rsidR="002F6D75" w:rsidRPr="005A47CF">
        <w:rPr>
          <w:rFonts w:cs="Arial"/>
          <w:b/>
          <w:szCs w:val="20"/>
        </w:rPr>
        <w:t>. oszlop: A mögöttes termék típusa</w:t>
      </w:r>
    </w:p>
    <w:p w14:paraId="278D613B" w14:textId="3FA8255C" w:rsidR="007D4082" w:rsidRDefault="002F6D75" w:rsidP="00D10EF2">
      <w:pPr>
        <w:rPr>
          <w:rFonts w:cs="Arial"/>
          <w:szCs w:val="20"/>
        </w:rPr>
      </w:pPr>
      <w:r w:rsidRPr="005A47CF">
        <w:rPr>
          <w:rFonts w:cs="Arial"/>
          <w:szCs w:val="20"/>
        </w:rPr>
        <w:t xml:space="preserve">A lehetséges értékek: „F” = </w:t>
      </w:r>
      <w:r w:rsidR="003E5D83" w:rsidRPr="00C11C1E">
        <w:rPr>
          <w:rFonts w:cs="Arial"/>
          <w:szCs w:val="20"/>
        </w:rPr>
        <w:t>két nem major deviza, „Fm1” = két major deviza, „Fm2” = egy major deviza,</w:t>
      </w:r>
      <w:r w:rsidRPr="005A47CF">
        <w:rPr>
          <w:rFonts w:cs="Arial"/>
          <w:szCs w:val="20"/>
        </w:rPr>
        <w:t xml:space="preserve"> „E” = részvény, „B” = állampapír, „J” = kamat</w:t>
      </w:r>
      <w:r w:rsidR="003E5D83">
        <w:rPr>
          <w:rFonts w:cs="Arial"/>
          <w:szCs w:val="20"/>
        </w:rPr>
        <w:t>láb vagy hozam</w:t>
      </w:r>
      <w:r w:rsidRPr="005A47CF">
        <w:rPr>
          <w:rFonts w:cs="Arial"/>
          <w:szCs w:val="20"/>
        </w:rPr>
        <w:t>, „I” =</w:t>
      </w:r>
      <w:r w:rsidR="003E5D83">
        <w:rPr>
          <w:rFonts w:cs="Arial"/>
          <w:szCs w:val="20"/>
        </w:rPr>
        <w:t xml:space="preserve"> (nem major)</w:t>
      </w:r>
      <w:r w:rsidRPr="005A47CF">
        <w:rPr>
          <w:rFonts w:cs="Arial"/>
          <w:szCs w:val="20"/>
        </w:rPr>
        <w:t xml:space="preserve"> index, </w:t>
      </w:r>
      <w:r w:rsidR="003E5D83">
        <w:rPr>
          <w:rFonts w:cs="Arial"/>
          <w:szCs w:val="20"/>
        </w:rPr>
        <w:t xml:space="preserve">„Im” = major index, </w:t>
      </w:r>
      <w:r w:rsidR="003E5D83" w:rsidRPr="00C11C1E">
        <w:rPr>
          <w:rFonts w:cs="Arial"/>
          <w:szCs w:val="20"/>
        </w:rPr>
        <w:t>„K” = kötvény, „C”= kriptodeviza, „A” = áru, „Ag” = arany,</w:t>
      </w:r>
      <w:r w:rsidR="003E5D83" w:rsidRPr="005A47CF">
        <w:rPr>
          <w:rFonts w:cs="Arial"/>
          <w:szCs w:val="20"/>
        </w:rPr>
        <w:t xml:space="preserve"> </w:t>
      </w:r>
      <w:r w:rsidRPr="005A47CF">
        <w:rPr>
          <w:rFonts w:cs="Arial"/>
          <w:szCs w:val="20"/>
        </w:rPr>
        <w:t>„X” = Egyéb</w:t>
      </w:r>
      <w:r w:rsidR="00A668C4" w:rsidRPr="005A47CF">
        <w:rPr>
          <w:rFonts w:cs="Arial"/>
          <w:szCs w:val="20"/>
        </w:rPr>
        <w:t>.</w:t>
      </w:r>
      <w:r w:rsidR="008269E0" w:rsidRPr="005A47CF">
        <w:rPr>
          <w:rFonts w:cs="Arial"/>
          <w:szCs w:val="20"/>
        </w:rPr>
        <w:t xml:space="preserve"> </w:t>
      </w:r>
      <w:r w:rsidR="000D4668" w:rsidRPr="005A47CF">
        <w:rPr>
          <w:rFonts w:cs="Arial"/>
          <w:szCs w:val="20"/>
        </w:rPr>
        <w:t xml:space="preserve">Azoknál </w:t>
      </w:r>
      <w:r w:rsidR="00D4136E" w:rsidRPr="005A47CF">
        <w:rPr>
          <w:rFonts w:cs="Arial"/>
          <w:szCs w:val="20"/>
        </w:rPr>
        <w:t>a kamatcserés ügyleteknél is „J”-t kell szerepeltetni, ahol a kamatcsere mellett devizacserére is sor kerül</w:t>
      </w:r>
      <w:r w:rsidR="00D10EF2" w:rsidRPr="00BE7DEB">
        <w:rPr>
          <w:rFonts w:cs="Arial"/>
          <w:szCs w:val="20"/>
        </w:rPr>
        <w:t>.</w:t>
      </w:r>
      <w:r w:rsidR="003E5D83" w:rsidRPr="00BE7DEB">
        <w:rPr>
          <w:rFonts w:cs="Arial"/>
          <w:szCs w:val="20"/>
        </w:rPr>
        <w:t xml:space="preserve"> </w:t>
      </w:r>
      <w:r w:rsidR="00BF7F32" w:rsidRPr="00BE7DEB">
        <w:rPr>
          <w:rFonts w:cs="Arial"/>
          <w:szCs w:val="20"/>
        </w:rPr>
        <w:t>Az Fm1, Fm2, Im és Ag megjelölések az ESMA</w:t>
      </w:r>
      <w:r w:rsidR="004941D4">
        <w:rPr>
          <w:rFonts w:cs="Arial"/>
          <w:szCs w:val="20"/>
        </w:rPr>
        <w:t>-nak a különbözeten al</w:t>
      </w:r>
      <w:r w:rsidR="007D4082">
        <w:rPr>
          <w:rFonts w:cs="Arial"/>
          <w:szCs w:val="20"/>
        </w:rPr>
        <w:t>a</w:t>
      </w:r>
      <w:r w:rsidR="004941D4">
        <w:rPr>
          <w:rFonts w:cs="Arial"/>
          <w:szCs w:val="20"/>
        </w:rPr>
        <w:t>puló</w:t>
      </w:r>
      <w:r w:rsidR="00BF7F32" w:rsidRPr="00BE7DEB">
        <w:rPr>
          <w:rFonts w:cs="Arial"/>
          <w:szCs w:val="20"/>
        </w:rPr>
        <w:t xml:space="preserve"> </w:t>
      </w:r>
      <w:r w:rsidR="004941D4">
        <w:rPr>
          <w:rFonts w:cs="Arial"/>
          <w:szCs w:val="20"/>
        </w:rPr>
        <w:t>ügyletekkel és a bináris opciókkal kapcsolatos</w:t>
      </w:r>
      <w:r w:rsidR="00BF7F32" w:rsidRPr="00BE7DEB">
        <w:rPr>
          <w:rFonts w:cs="Arial"/>
          <w:szCs w:val="20"/>
        </w:rPr>
        <w:t xml:space="preserve"> termékintervenciós </w:t>
      </w:r>
      <w:r w:rsidR="001C14AB">
        <w:rPr>
          <w:rFonts w:cs="Arial"/>
          <w:szCs w:val="20"/>
        </w:rPr>
        <w:t>határozatairól szóló értesítése</w:t>
      </w:r>
      <w:r w:rsidR="009E0CFB" w:rsidRPr="00BE7DEB">
        <w:rPr>
          <w:rFonts w:cs="Arial"/>
          <w:szCs w:val="20"/>
        </w:rPr>
        <w:t xml:space="preserve"> </w:t>
      </w:r>
    </w:p>
    <w:p w14:paraId="5B993FD8" w14:textId="1D3970C6" w:rsidR="005F2881" w:rsidRPr="00852339" w:rsidRDefault="00031326" w:rsidP="007D4082">
      <w:pPr>
        <w:jc w:val="left"/>
        <w:rPr>
          <w:rFonts w:cs="Arial"/>
          <w:b/>
          <w:szCs w:val="20"/>
        </w:rPr>
      </w:pPr>
      <w:r w:rsidRPr="00BE7DEB">
        <w:rPr>
          <w:rFonts w:cs="Arial"/>
          <w:szCs w:val="20"/>
        </w:rPr>
        <w:t>(</w:t>
      </w:r>
      <w:hyperlink r:id="rId8" w:history="1">
        <w:r w:rsidR="007D4082" w:rsidRPr="00CE1136">
          <w:rPr>
            <w:rStyle w:val="Hiperhivatkozs"/>
            <w:rFonts w:cs="Arial"/>
            <w:szCs w:val="20"/>
          </w:rPr>
          <w:t>https://www.esma.europa.eu/sites/default/files/library/esma35-43-1135_notice_of_pi_decisions_on_cfds_and_binary_options_hu.pdf</w:t>
        </w:r>
      </w:hyperlink>
      <w:r w:rsidR="007D4082">
        <w:rPr>
          <w:rFonts w:cs="Arial"/>
          <w:szCs w:val="20"/>
        </w:rPr>
        <w:t xml:space="preserve"> </w:t>
      </w:r>
      <w:r w:rsidRPr="00BE7DEB">
        <w:rPr>
          <w:rFonts w:cs="Arial"/>
          <w:szCs w:val="20"/>
        </w:rPr>
        <w:t>)</w:t>
      </w:r>
      <w:r w:rsidR="00BF7F32" w:rsidRPr="00BE7DEB">
        <w:rPr>
          <w:rFonts w:cs="Arial"/>
          <w:szCs w:val="20"/>
        </w:rPr>
        <w:t xml:space="preserve"> I. mellékletének következő pontjaiban szereplő termékeknek felelnek meg</w:t>
      </w:r>
      <w:r w:rsidR="00BF7F32" w:rsidRPr="00852339">
        <w:rPr>
          <w:rFonts w:cs="Arial"/>
          <w:szCs w:val="20"/>
        </w:rPr>
        <w:t xml:space="preserve">: Fm1 = </w:t>
      </w:r>
      <w:r w:rsidR="001C14AB">
        <w:rPr>
          <w:rFonts w:cs="Arial"/>
          <w:szCs w:val="20"/>
        </w:rPr>
        <w:t>(</w:t>
      </w:r>
      <w:r w:rsidR="00BF7F32" w:rsidRPr="00852339">
        <w:rPr>
          <w:rFonts w:cs="Arial"/>
          <w:szCs w:val="20"/>
        </w:rPr>
        <w:t xml:space="preserve">a), Fm2 = </w:t>
      </w:r>
      <w:r w:rsidR="001C14AB">
        <w:rPr>
          <w:rFonts w:cs="Arial"/>
          <w:szCs w:val="20"/>
        </w:rPr>
        <w:t>(</w:t>
      </w:r>
      <w:r w:rsidR="00BF7F32" w:rsidRPr="00852339">
        <w:rPr>
          <w:rFonts w:cs="Arial"/>
          <w:szCs w:val="20"/>
        </w:rPr>
        <w:t xml:space="preserve">b) (ii), Im = </w:t>
      </w:r>
      <w:r w:rsidR="00315B7B">
        <w:rPr>
          <w:rFonts w:cs="Arial"/>
          <w:szCs w:val="20"/>
        </w:rPr>
        <w:t>(</w:t>
      </w:r>
      <w:r w:rsidR="00BF7F32" w:rsidRPr="00852339">
        <w:rPr>
          <w:rFonts w:cs="Arial"/>
          <w:szCs w:val="20"/>
        </w:rPr>
        <w:t xml:space="preserve">b) (i), Ag = </w:t>
      </w:r>
      <w:r w:rsidR="00315B7B">
        <w:rPr>
          <w:rFonts w:cs="Arial"/>
          <w:szCs w:val="20"/>
        </w:rPr>
        <w:t>(</w:t>
      </w:r>
      <w:r w:rsidR="00BF7F32" w:rsidRPr="00852339">
        <w:rPr>
          <w:rFonts w:cs="Arial"/>
          <w:szCs w:val="20"/>
        </w:rPr>
        <w:t>b) (iii).</w:t>
      </w:r>
    </w:p>
    <w:p w14:paraId="213330BD" w14:textId="12B80AAE" w:rsidR="00257382" w:rsidRPr="00043D42" w:rsidRDefault="00043D42" w:rsidP="00257382">
      <w:pPr>
        <w:tabs>
          <w:tab w:val="left" w:pos="637"/>
        </w:tabs>
        <w:spacing w:before="60" w:after="60"/>
        <w:rPr>
          <w:rFonts w:cs="Arial"/>
          <w:b/>
          <w:szCs w:val="20"/>
        </w:rPr>
      </w:pPr>
      <w:r>
        <w:rPr>
          <w:rFonts w:cs="Arial"/>
          <w:b/>
          <w:szCs w:val="20"/>
        </w:rPr>
        <w:t>6</w:t>
      </w:r>
      <w:r w:rsidR="00257382" w:rsidRPr="00043D42">
        <w:rPr>
          <w:rFonts w:cs="Arial"/>
          <w:b/>
          <w:szCs w:val="20"/>
        </w:rPr>
        <w:t xml:space="preserve">. oszlop: A mögöttes termék megnevezése: </w:t>
      </w:r>
      <w:r w:rsidRPr="00043D42">
        <w:rPr>
          <w:rFonts w:eastAsia="Times New Roman" w:cs="Arial"/>
          <w:szCs w:val="20"/>
        </w:rPr>
        <w:t>az ügylet tárgyát képező pénzügyi eszköz alaptermékének neve.</w:t>
      </w:r>
    </w:p>
    <w:p w14:paraId="43E19262" w14:textId="5694FBFA" w:rsidR="00257382" w:rsidRPr="00043D42" w:rsidRDefault="00043D42" w:rsidP="00DF3A0F">
      <w:pPr>
        <w:tabs>
          <w:tab w:val="left" w:pos="637"/>
        </w:tabs>
        <w:spacing w:after="60"/>
        <w:rPr>
          <w:rFonts w:cs="Arial"/>
          <w:b/>
          <w:szCs w:val="20"/>
        </w:rPr>
      </w:pPr>
      <w:r w:rsidRPr="00043D42">
        <w:rPr>
          <w:rFonts w:cs="Arial"/>
          <w:b/>
          <w:szCs w:val="20"/>
        </w:rPr>
        <w:t xml:space="preserve">7. oszlop: A mögöttes termék ISIN kódja: </w:t>
      </w:r>
      <w:r w:rsidRPr="00043D42">
        <w:rPr>
          <w:rFonts w:eastAsia="Times New Roman" w:cs="Arial"/>
          <w:szCs w:val="20"/>
        </w:rPr>
        <w:t>az ESMA FIRDS regiszterben szereplő azonosító</w:t>
      </w:r>
      <w:r>
        <w:rPr>
          <w:rFonts w:eastAsia="Times New Roman" w:cs="Arial"/>
          <w:szCs w:val="20"/>
        </w:rPr>
        <w:t>. Ha</w:t>
      </w:r>
      <w:r w:rsidRPr="00043D42">
        <w:rPr>
          <w:rFonts w:eastAsia="Times New Roman" w:cs="Arial"/>
          <w:szCs w:val="20"/>
        </w:rPr>
        <w:t xml:space="preserve"> a mögöttes terméknek nincs azonosítója az ESMA FIRDS</w:t>
      </w:r>
      <w:r w:rsidR="00D16AFA">
        <w:rPr>
          <w:rFonts w:eastAsia="Times New Roman" w:cs="Arial"/>
          <w:szCs w:val="20"/>
        </w:rPr>
        <w:t xml:space="preserve"> regiszterben</w:t>
      </w:r>
      <w:r w:rsidRPr="00043D42">
        <w:rPr>
          <w:rFonts w:eastAsia="Times New Roman" w:cs="Arial"/>
          <w:szCs w:val="20"/>
        </w:rPr>
        <w:t xml:space="preserve">, </w:t>
      </w:r>
      <w:r>
        <w:rPr>
          <w:rFonts w:eastAsia="Times New Roman" w:cs="Arial"/>
          <w:szCs w:val="20"/>
        </w:rPr>
        <w:t>akkor</w:t>
      </w:r>
      <w:r w:rsidRPr="00043D42">
        <w:rPr>
          <w:rFonts w:eastAsia="Times New Roman" w:cs="Arial"/>
          <w:szCs w:val="20"/>
        </w:rPr>
        <w:t xml:space="preserve"> 0-t </w:t>
      </w:r>
      <w:r>
        <w:rPr>
          <w:rFonts w:eastAsia="Times New Roman" w:cs="Arial"/>
          <w:szCs w:val="20"/>
        </w:rPr>
        <w:t xml:space="preserve">(nullát) </w:t>
      </w:r>
      <w:r w:rsidRPr="00043D42">
        <w:rPr>
          <w:rFonts w:eastAsia="Times New Roman" w:cs="Arial"/>
          <w:szCs w:val="20"/>
        </w:rPr>
        <w:t>kell jelenteni</w:t>
      </w:r>
      <w:r>
        <w:rPr>
          <w:rFonts w:eastAsia="Times New Roman" w:cs="Arial"/>
          <w:szCs w:val="20"/>
        </w:rPr>
        <w:t>.</w:t>
      </w:r>
    </w:p>
    <w:p w14:paraId="4EE11622" w14:textId="6550CDB4" w:rsidR="005F2881" w:rsidRPr="00F52330" w:rsidRDefault="00043D42" w:rsidP="00075B00">
      <w:pPr>
        <w:rPr>
          <w:rFonts w:cs="Arial"/>
          <w:bCs/>
          <w:szCs w:val="20"/>
        </w:rPr>
      </w:pPr>
      <w:bookmarkStart w:id="46" w:name="_Hlk10465061"/>
      <w:r w:rsidRPr="00F52330">
        <w:rPr>
          <w:rFonts w:cs="Arial"/>
          <w:b/>
          <w:szCs w:val="20"/>
        </w:rPr>
        <w:t>8</w:t>
      </w:r>
      <w:r w:rsidR="005F2881" w:rsidRPr="00F52330">
        <w:rPr>
          <w:rFonts w:cs="Arial"/>
          <w:b/>
          <w:szCs w:val="20"/>
        </w:rPr>
        <w:t xml:space="preserve">. oszlop: Ügylet </w:t>
      </w:r>
      <w:r w:rsidR="00141097" w:rsidRPr="00F52330">
        <w:rPr>
          <w:rFonts w:cs="Arial"/>
          <w:b/>
          <w:szCs w:val="20"/>
        </w:rPr>
        <w:t>típusa</w:t>
      </w:r>
      <w:r w:rsidR="005F2881" w:rsidRPr="00F52330">
        <w:rPr>
          <w:rFonts w:cs="Arial"/>
          <w:b/>
          <w:szCs w:val="20"/>
        </w:rPr>
        <w:t>:</w:t>
      </w:r>
      <w:r w:rsidR="005F2881" w:rsidRPr="00D72831">
        <w:rPr>
          <w:rFonts w:cs="Arial"/>
          <w:b/>
          <w:szCs w:val="20"/>
        </w:rPr>
        <w:t xml:space="preserve"> </w:t>
      </w:r>
      <w:bookmarkEnd w:id="46"/>
      <w:r w:rsidR="002F62ED" w:rsidRPr="00F52330">
        <w:rPr>
          <w:rFonts w:cs="Arial"/>
          <w:bCs/>
          <w:szCs w:val="20"/>
        </w:rPr>
        <w:t xml:space="preserve">kizárólag a következő megnevezések használhatók: bináris opció, </w:t>
      </w:r>
      <w:r w:rsidR="00F52330" w:rsidRPr="00D72831">
        <w:rPr>
          <w:rFonts w:cs="Arial"/>
          <w:bCs/>
          <w:szCs w:val="20"/>
        </w:rPr>
        <w:t xml:space="preserve">OTC </w:t>
      </w:r>
      <w:r w:rsidR="002F62ED" w:rsidRPr="00F52330">
        <w:rPr>
          <w:rFonts w:cs="Arial"/>
          <w:bCs/>
          <w:szCs w:val="20"/>
        </w:rPr>
        <w:t xml:space="preserve">call (nem bináris) opció, </w:t>
      </w:r>
      <w:r w:rsidR="00F52330" w:rsidRPr="00D72831">
        <w:rPr>
          <w:rFonts w:cs="Arial"/>
          <w:bCs/>
          <w:szCs w:val="20"/>
        </w:rPr>
        <w:t xml:space="preserve">OTC </w:t>
      </w:r>
      <w:r w:rsidR="002F62ED" w:rsidRPr="00F52330">
        <w:rPr>
          <w:rFonts w:cs="Arial"/>
          <w:bCs/>
          <w:szCs w:val="20"/>
        </w:rPr>
        <w:t xml:space="preserve">put (nem bináris) opció, </w:t>
      </w:r>
      <w:r w:rsidR="00111310" w:rsidRPr="00F52330">
        <w:rPr>
          <w:rFonts w:cs="Arial"/>
          <w:bCs/>
          <w:szCs w:val="20"/>
        </w:rPr>
        <w:t xml:space="preserve">OTC </w:t>
      </w:r>
      <w:r w:rsidR="002F62ED" w:rsidRPr="00F52330">
        <w:rPr>
          <w:rFonts w:cs="Arial"/>
          <w:bCs/>
          <w:szCs w:val="20"/>
        </w:rPr>
        <w:t xml:space="preserve">határidős ügylet, </w:t>
      </w:r>
      <w:r w:rsidR="00111310" w:rsidRPr="00F52330">
        <w:rPr>
          <w:rFonts w:cs="Arial"/>
          <w:bCs/>
          <w:szCs w:val="20"/>
        </w:rPr>
        <w:t xml:space="preserve">tőzsdei </w:t>
      </w:r>
      <w:r w:rsidR="00111310" w:rsidRPr="00F52330">
        <w:rPr>
          <w:rFonts w:ascii="Calibri" w:hAnsi="Calibri"/>
          <w:color w:val="000000"/>
          <w:sz w:val="22"/>
        </w:rPr>
        <w:t>határidős ügylet, tőzsdei opciós ügylet,</w:t>
      </w:r>
      <w:r w:rsidR="00111310" w:rsidRPr="00F52330">
        <w:rPr>
          <w:rFonts w:cs="Arial"/>
          <w:bCs/>
          <w:szCs w:val="20"/>
        </w:rPr>
        <w:t xml:space="preserve"> </w:t>
      </w:r>
      <w:r w:rsidR="002F62ED" w:rsidRPr="00F52330">
        <w:rPr>
          <w:rFonts w:cs="Arial"/>
          <w:bCs/>
          <w:szCs w:val="20"/>
        </w:rPr>
        <w:t xml:space="preserve">csereügylet (swap), különbözetre vonatkozó pénzügyi megállapodás (CFD), </w:t>
      </w:r>
      <w:r w:rsidR="00111310" w:rsidRPr="00F52330">
        <w:rPr>
          <w:rFonts w:cs="Arial"/>
          <w:bCs/>
          <w:szCs w:val="20"/>
        </w:rPr>
        <w:t xml:space="preserve">egyéb származtatott ügylet, </w:t>
      </w:r>
      <w:r w:rsidR="002F62ED" w:rsidRPr="00F52330">
        <w:rPr>
          <w:rFonts w:cs="Arial"/>
          <w:bCs/>
          <w:szCs w:val="20"/>
        </w:rPr>
        <w:t>rolling spot</w:t>
      </w:r>
      <w:r w:rsidR="00E443A8" w:rsidRPr="00D72831">
        <w:rPr>
          <w:rFonts w:cs="Arial"/>
          <w:bCs/>
          <w:szCs w:val="20"/>
        </w:rPr>
        <w:t xml:space="preserve">, </w:t>
      </w:r>
      <w:r w:rsidR="00111310" w:rsidRPr="00D72831">
        <w:rPr>
          <w:rFonts w:cs="Arial"/>
          <w:bCs/>
          <w:szCs w:val="20"/>
        </w:rPr>
        <w:t>befektetési hitel, short ügylet, halasztott pénzügyi teljesítés.</w:t>
      </w:r>
    </w:p>
    <w:p w14:paraId="1A7C78D6" w14:textId="77777777" w:rsidR="00BE748C" w:rsidRPr="00D72831" w:rsidRDefault="00BE748C" w:rsidP="00141097">
      <w:pPr>
        <w:rPr>
          <w:rFonts w:cs="Arial"/>
          <w:b/>
          <w:szCs w:val="20"/>
        </w:rPr>
      </w:pPr>
    </w:p>
    <w:p w14:paraId="1FD94F39" w14:textId="2173D456" w:rsidR="00141097" w:rsidRPr="00F52330" w:rsidRDefault="00141097" w:rsidP="00D72831">
      <w:pPr>
        <w:rPr>
          <w:rFonts w:eastAsia="Times New Roman" w:cs="Arial"/>
          <w:szCs w:val="20"/>
        </w:rPr>
      </w:pPr>
      <w:r w:rsidRPr="00F52330">
        <w:rPr>
          <w:rFonts w:eastAsia="Times New Roman" w:cs="Arial"/>
          <w:szCs w:val="20"/>
        </w:rPr>
        <w:t xml:space="preserve">Az egyéb származtatott ügyletek közé tartoznak a Bszt. 6. §-ában </w:t>
      </w:r>
      <w:r w:rsidR="00ED0F25" w:rsidRPr="00D72831">
        <w:rPr>
          <w:rFonts w:eastAsia="Times New Roman" w:cs="Arial"/>
          <w:szCs w:val="20"/>
        </w:rPr>
        <w:t>szereplő</w:t>
      </w:r>
      <w:r w:rsidRPr="00F52330">
        <w:rPr>
          <w:rFonts w:eastAsia="Times New Roman" w:cs="Arial"/>
          <w:szCs w:val="20"/>
        </w:rPr>
        <w:t xml:space="preserve"> azon származtatott pénzügyi eszközök, amelyek az előbbi felsorolásban külön nincsenek nevesítve.</w:t>
      </w:r>
    </w:p>
    <w:p w14:paraId="6EC10C87" w14:textId="77777777" w:rsidR="00141097" w:rsidRPr="00F52330" w:rsidRDefault="00141097" w:rsidP="00141097">
      <w:pPr>
        <w:rPr>
          <w:rFonts w:eastAsia="Times New Roman" w:cs="Arial"/>
          <w:szCs w:val="20"/>
        </w:rPr>
      </w:pPr>
    </w:p>
    <w:p w14:paraId="1F5EB40F" w14:textId="77777777" w:rsidR="00BE748C" w:rsidRPr="00D72831" w:rsidRDefault="00BE748C" w:rsidP="00BE748C">
      <w:pPr>
        <w:rPr>
          <w:rFonts w:eastAsia="Times New Roman" w:cs="Arial"/>
          <w:szCs w:val="20"/>
        </w:rPr>
      </w:pPr>
      <w:r w:rsidRPr="00D72831">
        <w:rPr>
          <w:rFonts w:eastAsia="Times New Roman" w:cs="Arial"/>
          <w:szCs w:val="20"/>
        </w:rPr>
        <w:t>Ebben a táblában tőzsdei ügylet alatt olyan ügyleteket kell érteni, amelyek végrehajtása kereskedési helyszínen történik.</w:t>
      </w:r>
    </w:p>
    <w:p w14:paraId="54D797F1" w14:textId="77777777" w:rsidR="00141097" w:rsidRPr="00F52330" w:rsidRDefault="00141097" w:rsidP="00D72831">
      <w:pPr>
        <w:rPr>
          <w:rFonts w:eastAsia="Times New Roman" w:cs="Arial"/>
          <w:szCs w:val="20"/>
        </w:rPr>
      </w:pPr>
    </w:p>
    <w:p w14:paraId="6DECE379" w14:textId="77777777" w:rsidR="00141097" w:rsidRPr="00F52330" w:rsidRDefault="00141097" w:rsidP="00141097">
      <w:pPr>
        <w:rPr>
          <w:rFonts w:eastAsia="Times New Roman" w:cs="Arial"/>
          <w:szCs w:val="20"/>
        </w:rPr>
      </w:pPr>
      <w:r w:rsidRPr="00F52330">
        <w:rPr>
          <w:rFonts w:eastAsia="Times New Roman" w:cs="Arial"/>
          <w:szCs w:val="20"/>
        </w:rPr>
        <w:t xml:space="preserve">A befektetési hitel, short ügylet és halasztott pénzügyi teljesítés típusú ügyletek közül azon ügyleteket kell önállóan szerepeltetni a jelentésben, amelyek tárgya azonnali értékpapírügylet. (Az lényegtelen, hogy az értékpapírügyletet hol hajtották végre.) Ezen típusú ügyletek esetén – hasonlóan a limit terhére történő ügyletkötéshez – a tőkeáttétel mértékére vonatkozó oszlopban 1-et, a letétigény mértékét tartalmazó oszlopban 0-t kell szerepeltetni. </w:t>
      </w:r>
    </w:p>
    <w:p w14:paraId="33DF7A84" w14:textId="77777777" w:rsidR="00141097" w:rsidRPr="00F52330" w:rsidRDefault="00141097" w:rsidP="00141097">
      <w:pPr>
        <w:rPr>
          <w:rFonts w:eastAsia="Times New Roman" w:cs="Arial"/>
          <w:szCs w:val="20"/>
        </w:rPr>
      </w:pPr>
    </w:p>
    <w:p w14:paraId="769C83C1" w14:textId="43045092" w:rsidR="00141097" w:rsidRPr="005A47CF" w:rsidRDefault="00141097" w:rsidP="00141097">
      <w:pPr>
        <w:rPr>
          <w:rFonts w:cs="Arial"/>
          <w:b/>
          <w:szCs w:val="20"/>
        </w:rPr>
      </w:pPr>
      <w:r w:rsidRPr="00F52330">
        <w:rPr>
          <w:rFonts w:eastAsia="Times New Roman" w:cs="Arial"/>
          <w:szCs w:val="20"/>
        </w:rPr>
        <w:t xml:space="preserve">Ha a befektetési hitel típusú ügylet tárgya nem azonnali értékpapírügylet, hanem származtatott ügylet, akkor a pozíciót a jelentésben kizárólag egyszer kell jelenteni, éspedig a </w:t>
      </w:r>
      <w:r w:rsidRPr="00F52330">
        <w:rPr>
          <w:rFonts w:eastAsia="Times New Roman" w:cs="Arial"/>
          <w:i/>
          <w:iCs/>
          <w:szCs w:val="20"/>
        </w:rPr>
        <w:t xml:space="preserve">bináris opció, </w:t>
      </w:r>
      <w:r w:rsidR="00F52330" w:rsidRPr="00D72831">
        <w:rPr>
          <w:rFonts w:eastAsia="Times New Roman" w:cs="Arial"/>
          <w:i/>
          <w:iCs/>
          <w:szCs w:val="20"/>
        </w:rPr>
        <w:t xml:space="preserve">OTC </w:t>
      </w:r>
      <w:r w:rsidRPr="00F52330">
        <w:rPr>
          <w:rFonts w:eastAsia="Times New Roman" w:cs="Arial"/>
          <w:i/>
          <w:iCs/>
          <w:szCs w:val="20"/>
        </w:rPr>
        <w:t xml:space="preserve">call (nem bináris) opció, </w:t>
      </w:r>
      <w:r w:rsidR="00F52330" w:rsidRPr="00D72831">
        <w:rPr>
          <w:rFonts w:eastAsia="Times New Roman" w:cs="Arial"/>
          <w:i/>
          <w:iCs/>
          <w:szCs w:val="20"/>
        </w:rPr>
        <w:t xml:space="preserve">OTC </w:t>
      </w:r>
      <w:r w:rsidRPr="00F52330">
        <w:rPr>
          <w:rFonts w:eastAsia="Times New Roman" w:cs="Arial"/>
          <w:i/>
          <w:iCs/>
          <w:szCs w:val="20"/>
        </w:rPr>
        <w:t xml:space="preserve">put (nem bináris) opció, OTC határidős ügylet, tőzsdei határidős ügylet, tőzsdei opciós ügylet, csereügylet (swap), különbözetre vonatkozó pénzügyi megállapodás (CFD), egyéb származtatott ügylet, rolling spot ügylet </w:t>
      </w:r>
      <w:r w:rsidRPr="00F52330">
        <w:rPr>
          <w:rFonts w:eastAsia="Times New Roman" w:cs="Arial"/>
          <w:szCs w:val="20"/>
        </w:rPr>
        <w:t>közül a megfelelőbe besorolva. Ezen esetekben a tőkeáttétel mértékére vonatkozó oszlopban 1-et, a letétigény mértékét tartalmazó oszlopban 0-t kell szerepeltetni.</w:t>
      </w:r>
    </w:p>
    <w:p w14:paraId="7C95A5F6" w14:textId="77777777" w:rsidR="00141097" w:rsidRDefault="00141097" w:rsidP="005D1506">
      <w:pPr>
        <w:tabs>
          <w:tab w:val="left" w:pos="637"/>
        </w:tabs>
        <w:spacing w:after="60"/>
        <w:rPr>
          <w:rFonts w:cs="Arial"/>
          <w:b/>
          <w:szCs w:val="20"/>
        </w:rPr>
      </w:pPr>
    </w:p>
    <w:p w14:paraId="2C1AFEBA" w14:textId="71C062A7" w:rsidR="005D1506" w:rsidRPr="005A47CF" w:rsidRDefault="00043D42" w:rsidP="005D1506">
      <w:pPr>
        <w:tabs>
          <w:tab w:val="left" w:pos="637"/>
        </w:tabs>
        <w:spacing w:after="60"/>
        <w:rPr>
          <w:rFonts w:cs="Arial"/>
          <w:b/>
          <w:szCs w:val="20"/>
        </w:rPr>
      </w:pPr>
      <w:r>
        <w:rPr>
          <w:rFonts w:cs="Arial"/>
          <w:b/>
          <w:szCs w:val="20"/>
        </w:rPr>
        <w:t>9</w:t>
      </w:r>
      <w:r w:rsidR="005D1506" w:rsidRPr="005A47CF">
        <w:rPr>
          <w:rFonts w:cs="Arial"/>
          <w:b/>
          <w:szCs w:val="20"/>
        </w:rPr>
        <w:t xml:space="preserve">. oszlop: A pozíció jellege (H/R): </w:t>
      </w:r>
      <w:r w:rsidR="005D1506" w:rsidRPr="005A47CF">
        <w:rPr>
          <w:rFonts w:cs="Arial"/>
          <w:szCs w:val="20"/>
        </w:rPr>
        <w:t>a lehetséges értékek: „H” = hosszú, „R” = rövid.</w:t>
      </w:r>
    </w:p>
    <w:p w14:paraId="22AB0063" w14:textId="263C1B2B" w:rsidR="005D1506" w:rsidRPr="005A47CF" w:rsidRDefault="00043D42" w:rsidP="005D1506">
      <w:pPr>
        <w:tabs>
          <w:tab w:val="left" w:pos="637"/>
        </w:tabs>
        <w:spacing w:after="60"/>
        <w:rPr>
          <w:rFonts w:cs="Arial"/>
          <w:szCs w:val="20"/>
        </w:rPr>
      </w:pPr>
      <w:r>
        <w:rPr>
          <w:rFonts w:cs="Arial"/>
          <w:b/>
          <w:szCs w:val="20"/>
        </w:rPr>
        <w:t>10</w:t>
      </w:r>
      <w:r w:rsidR="005D1506" w:rsidRPr="005A47CF">
        <w:rPr>
          <w:rFonts w:cs="Arial"/>
          <w:b/>
          <w:szCs w:val="20"/>
        </w:rPr>
        <w:t xml:space="preserve">. oszlop: A pozíció nyitásának napja: </w:t>
      </w:r>
      <w:r w:rsidR="005D1506" w:rsidRPr="005A47CF">
        <w:rPr>
          <w:rFonts w:cs="Arial"/>
          <w:szCs w:val="20"/>
        </w:rPr>
        <w:t>a dátumot „éééé.hh.nn” formátumban kell megadni.</w:t>
      </w:r>
    </w:p>
    <w:p w14:paraId="153A8F23" w14:textId="6AEB1836" w:rsidR="005D1506" w:rsidRPr="005A47CF" w:rsidRDefault="00043D42" w:rsidP="005D1506">
      <w:pPr>
        <w:tabs>
          <w:tab w:val="left" w:pos="637"/>
        </w:tabs>
        <w:spacing w:after="60"/>
        <w:rPr>
          <w:rFonts w:cs="Arial"/>
          <w:szCs w:val="20"/>
        </w:rPr>
      </w:pPr>
      <w:r>
        <w:rPr>
          <w:rFonts w:cs="Arial"/>
          <w:b/>
          <w:szCs w:val="20"/>
        </w:rPr>
        <w:t>11</w:t>
      </w:r>
      <w:r w:rsidR="005D1506" w:rsidRPr="005A47CF">
        <w:rPr>
          <w:rFonts w:cs="Arial"/>
          <w:b/>
          <w:szCs w:val="20"/>
        </w:rPr>
        <w:t xml:space="preserve">. oszlop: A pozíció zárásának napja: </w:t>
      </w:r>
      <w:r w:rsidR="005D1506" w:rsidRPr="005A47CF">
        <w:rPr>
          <w:rFonts w:cs="Arial"/>
          <w:szCs w:val="20"/>
        </w:rPr>
        <w:t>a dátumot „éééé.hh.nn” formátumban kell megadni.</w:t>
      </w:r>
    </w:p>
    <w:p w14:paraId="0291FBE6" w14:textId="580CC4CE" w:rsidR="005D1506" w:rsidRPr="005A47CF" w:rsidRDefault="00043D42" w:rsidP="005D1506">
      <w:pPr>
        <w:tabs>
          <w:tab w:val="left" w:pos="637"/>
        </w:tabs>
        <w:spacing w:after="60"/>
        <w:rPr>
          <w:rFonts w:cs="Arial"/>
          <w:b/>
          <w:szCs w:val="20"/>
        </w:rPr>
      </w:pPr>
      <w:r>
        <w:rPr>
          <w:rFonts w:cs="Arial"/>
          <w:b/>
          <w:szCs w:val="20"/>
        </w:rPr>
        <w:t>13</w:t>
      </w:r>
      <w:r w:rsidR="005D1506" w:rsidRPr="005A47CF">
        <w:rPr>
          <w:rFonts w:cs="Arial"/>
          <w:b/>
          <w:szCs w:val="20"/>
        </w:rPr>
        <w:t xml:space="preserve">. oszlop: Tőkeáttétel mértéke a pozíció nyitásakor: </w:t>
      </w:r>
      <w:r w:rsidR="005D1506" w:rsidRPr="005A47CF">
        <w:rPr>
          <w:rFonts w:cs="Arial"/>
          <w:szCs w:val="20"/>
        </w:rPr>
        <w:t>a tőkeáttétel mértékét egész számra kerekítve kell megadni. Ha az ügylet kötése limitre történik, nem pedig biztosítékra, akkor 1-et kell szerepeltetni.</w:t>
      </w:r>
    </w:p>
    <w:p w14:paraId="3579534A" w14:textId="4290F4D4" w:rsidR="002F6D75" w:rsidRPr="005A47CF" w:rsidRDefault="00043D42" w:rsidP="00DF3A0F">
      <w:pPr>
        <w:tabs>
          <w:tab w:val="left" w:pos="637"/>
        </w:tabs>
        <w:spacing w:after="60"/>
        <w:rPr>
          <w:rFonts w:cs="Arial"/>
          <w:b/>
          <w:szCs w:val="20"/>
        </w:rPr>
      </w:pPr>
      <w:r>
        <w:rPr>
          <w:rFonts w:cs="Arial"/>
          <w:b/>
          <w:szCs w:val="20"/>
        </w:rPr>
        <w:t>14</w:t>
      </w:r>
      <w:r w:rsidR="002F6D75" w:rsidRPr="005A47CF">
        <w:rPr>
          <w:rFonts w:cs="Arial"/>
          <w:b/>
          <w:szCs w:val="20"/>
        </w:rPr>
        <w:t xml:space="preserve">. és </w:t>
      </w:r>
      <w:r>
        <w:rPr>
          <w:rFonts w:cs="Arial"/>
          <w:b/>
          <w:szCs w:val="20"/>
        </w:rPr>
        <w:t>15</w:t>
      </w:r>
      <w:r w:rsidR="002F6D75" w:rsidRPr="005A47CF">
        <w:rPr>
          <w:rFonts w:cs="Arial"/>
          <w:b/>
          <w:szCs w:val="20"/>
        </w:rPr>
        <w:t xml:space="preserve">. oszlop: Az ügyfél szempontjából a lezárt pozíció bruttó nyeresége, illetve vesztesége: </w:t>
      </w:r>
      <w:r w:rsidR="00BA0D96" w:rsidRPr="005A47CF">
        <w:rPr>
          <w:rFonts w:cs="Arial"/>
          <w:szCs w:val="20"/>
        </w:rPr>
        <w:t>a</w:t>
      </w:r>
      <w:r w:rsidR="002F6D75" w:rsidRPr="005A47CF">
        <w:rPr>
          <w:rFonts w:cs="Arial"/>
          <w:szCs w:val="20"/>
        </w:rPr>
        <w:t xml:space="preserve"> pozíció lezárásának napján érvényes aktuális árfolyamon kell a nyereség/veszteség adatokat megadni. </w:t>
      </w:r>
    </w:p>
    <w:p w14:paraId="0A7D0239" w14:textId="4E0D4D0B" w:rsidR="002F6D75" w:rsidRPr="005A47CF" w:rsidRDefault="00043D42" w:rsidP="00DF3A0F">
      <w:pPr>
        <w:tabs>
          <w:tab w:val="left" w:pos="637"/>
        </w:tabs>
        <w:spacing w:before="60" w:after="60"/>
        <w:rPr>
          <w:rFonts w:cs="Arial"/>
          <w:szCs w:val="20"/>
        </w:rPr>
      </w:pPr>
      <w:r>
        <w:rPr>
          <w:rFonts w:cs="Arial"/>
          <w:b/>
          <w:szCs w:val="20"/>
        </w:rPr>
        <w:t>16</w:t>
      </w:r>
      <w:r w:rsidR="002F6D75" w:rsidRPr="005A47CF">
        <w:rPr>
          <w:rFonts w:cs="Arial"/>
          <w:b/>
          <w:szCs w:val="20"/>
        </w:rPr>
        <w:t xml:space="preserve">. oszlop: </w:t>
      </w:r>
      <w:r w:rsidR="007660A3" w:rsidRPr="005A47CF">
        <w:rPr>
          <w:rFonts w:cs="Arial"/>
          <w:b/>
          <w:szCs w:val="20"/>
        </w:rPr>
        <w:t xml:space="preserve">Letétigény összege a </w:t>
      </w:r>
      <w:r w:rsidR="002F6D75" w:rsidRPr="005A47CF">
        <w:rPr>
          <w:rFonts w:cs="Arial"/>
          <w:b/>
          <w:szCs w:val="20"/>
        </w:rPr>
        <w:t xml:space="preserve">pozíció </w:t>
      </w:r>
      <w:r w:rsidR="00194540" w:rsidRPr="005A47CF">
        <w:rPr>
          <w:rFonts w:cs="Arial"/>
          <w:b/>
          <w:szCs w:val="20"/>
        </w:rPr>
        <w:t>nyitásakor</w:t>
      </w:r>
      <w:r w:rsidR="002F6D75" w:rsidRPr="005A47CF">
        <w:rPr>
          <w:rFonts w:cs="Arial"/>
          <w:b/>
          <w:szCs w:val="20"/>
        </w:rPr>
        <w:t xml:space="preserve">: </w:t>
      </w:r>
      <w:r w:rsidR="007660A3" w:rsidRPr="005A47CF">
        <w:rPr>
          <w:rFonts w:cs="Arial"/>
          <w:szCs w:val="20"/>
        </w:rPr>
        <w:t xml:space="preserve">az </w:t>
      </w:r>
      <w:r w:rsidR="002F6D75" w:rsidRPr="005A47CF">
        <w:rPr>
          <w:rFonts w:cs="Arial"/>
          <w:szCs w:val="20"/>
        </w:rPr>
        <w:t>ügyfél által a pozíció nyitásához</w:t>
      </w:r>
      <w:r w:rsidR="00194540" w:rsidRPr="005A47CF">
        <w:rPr>
          <w:rFonts w:cs="Arial"/>
          <w:szCs w:val="20"/>
        </w:rPr>
        <w:t xml:space="preserve"> </w:t>
      </w:r>
      <w:r w:rsidR="00763283" w:rsidRPr="005A47CF">
        <w:rPr>
          <w:rFonts w:cs="Arial"/>
          <w:szCs w:val="20"/>
        </w:rPr>
        <w:t>minimálisan elhelyezni szükséges</w:t>
      </w:r>
      <w:r w:rsidR="00194540" w:rsidRPr="005A47CF">
        <w:rPr>
          <w:rFonts w:cs="Arial"/>
          <w:szCs w:val="20"/>
        </w:rPr>
        <w:t xml:space="preserve"> letét összege.</w:t>
      </w:r>
      <w:r w:rsidR="00D22536" w:rsidRPr="005A47CF">
        <w:rPr>
          <w:rFonts w:cs="Arial"/>
          <w:szCs w:val="20"/>
        </w:rPr>
        <w:t xml:space="preserve"> Ha az ügylet kötése limitre történik, nem pedig biztosítékra, akkor nullát („0”) kell szerepeltetni. Portfólió szintű fedezettség esetén a fedezetigényt a pozíciók elvi főösszege arányában kell allokálni.</w:t>
      </w:r>
    </w:p>
    <w:p w14:paraId="78CB01FF" w14:textId="6F518BA4" w:rsidR="00194540" w:rsidRPr="005A47CF" w:rsidRDefault="00043D42" w:rsidP="00DF3A0F">
      <w:pPr>
        <w:tabs>
          <w:tab w:val="left" w:pos="637"/>
        </w:tabs>
        <w:spacing w:before="60" w:after="60"/>
        <w:rPr>
          <w:rFonts w:cs="Arial"/>
          <w:szCs w:val="20"/>
        </w:rPr>
      </w:pPr>
      <w:r>
        <w:rPr>
          <w:rFonts w:cs="Arial"/>
          <w:b/>
          <w:szCs w:val="20"/>
        </w:rPr>
        <w:t>17</w:t>
      </w:r>
      <w:r w:rsidR="00194540" w:rsidRPr="005A47CF">
        <w:rPr>
          <w:rFonts w:cs="Arial"/>
          <w:b/>
          <w:szCs w:val="20"/>
        </w:rPr>
        <w:t xml:space="preserve">. oszlop: A pozíció nyitása utáni befizetések: </w:t>
      </w:r>
      <w:r w:rsidR="00194540" w:rsidRPr="005A47CF">
        <w:rPr>
          <w:rFonts w:cs="Arial"/>
          <w:szCs w:val="20"/>
        </w:rPr>
        <w:t>a pozíció nyitva tartásához történt befizetések összege.</w:t>
      </w:r>
      <w:r w:rsidR="00D4136E" w:rsidRPr="005A47CF">
        <w:rPr>
          <w:rFonts w:cs="Arial"/>
          <w:szCs w:val="20"/>
        </w:rPr>
        <w:t xml:space="preserve"> </w:t>
      </w:r>
      <w:r w:rsidR="00C05F59" w:rsidRPr="005A47CF">
        <w:rPr>
          <w:rFonts w:cs="Arial"/>
          <w:szCs w:val="20"/>
        </w:rPr>
        <w:t xml:space="preserve">A </w:t>
      </w:r>
      <w:r w:rsidR="00C05F59" w:rsidRPr="005A47CF">
        <w:rPr>
          <w:rFonts w:cs="Arial"/>
          <w:bCs/>
          <w:szCs w:val="20"/>
        </w:rPr>
        <w:t>portfóliókezelés keretében kötött ügyletek esetében nem kell jelenteni.</w:t>
      </w:r>
    </w:p>
    <w:p w14:paraId="1F1883CF" w14:textId="2666FAF5" w:rsidR="00490380" w:rsidRPr="005A47CF" w:rsidRDefault="00043D42" w:rsidP="00DF3A0F">
      <w:pPr>
        <w:tabs>
          <w:tab w:val="left" w:pos="637"/>
        </w:tabs>
        <w:spacing w:before="60" w:after="60"/>
        <w:rPr>
          <w:rFonts w:cs="Arial"/>
          <w:b/>
          <w:szCs w:val="20"/>
        </w:rPr>
      </w:pPr>
      <w:r>
        <w:rPr>
          <w:rFonts w:cs="Arial"/>
          <w:b/>
          <w:bCs/>
          <w:szCs w:val="20"/>
        </w:rPr>
        <w:t>18</w:t>
      </w:r>
      <w:r w:rsidR="0067311B" w:rsidRPr="005A47CF">
        <w:rPr>
          <w:rFonts w:cs="Arial"/>
          <w:b/>
          <w:bCs/>
          <w:szCs w:val="20"/>
        </w:rPr>
        <w:t>. oszlop:</w:t>
      </w:r>
      <w:r w:rsidR="004D7E1D" w:rsidRPr="005A47CF">
        <w:rPr>
          <w:rFonts w:cs="Arial"/>
          <w:szCs w:val="20"/>
        </w:rPr>
        <w:t xml:space="preserve"> </w:t>
      </w:r>
      <w:r w:rsidR="0067311B" w:rsidRPr="005A47CF">
        <w:rPr>
          <w:rFonts w:cs="Arial"/>
          <w:b/>
          <w:bCs/>
          <w:szCs w:val="20"/>
        </w:rPr>
        <w:t xml:space="preserve">Portfóliókezelt: </w:t>
      </w:r>
      <w:r w:rsidR="001525AF" w:rsidRPr="005A47CF">
        <w:rPr>
          <w:rFonts w:cs="Arial"/>
          <w:b/>
          <w:bCs/>
          <w:szCs w:val="20"/>
        </w:rPr>
        <w:t>a</w:t>
      </w:r>
      <w:r w:rsidR="0067311B" w:rsidRPr="005A47CF">
        <w:rPr>
          <w:rFonts w:cs="Arial"/>
          <w:bCs/>
          <w:szCs w:val="20"/>
        </w:rPr>
        <w:t xml:space="preserve"> lehetséges értékek: portfóliókezelés keretében kötött ügylet esetén „I”, </w:t>
      </w:r>
      <w:r w:rsidR="00BC3D9D" w:rsidRPr="005A47CF">
        <w:rPr>
          <w:rFonts w:cs="Arial"/>
          <w:bCs/>
          <w:szCs w:val="20"/>
        </w:rPr>
        <w:t xml:space="preserve">egyéb esetben </w:t>
      </w:r>
      <w:r w:rsidR="0067311B" w:rsidRPr="005A47CF">
        <w:rPr>
          <w:rFonts w:cs="Arial"/>
          <w:bCs/>
          <w:szCs w:val="20"/>
        </w:rPr>
        <w:t>„N”.</w:t>
      </w:r>
    </w:p>
    <w:p w14:paraId="3C13DD08" w14:textId="77777777" w:rsidR="00903770" w:rsidRDefault="00903770" w:rsidP="00DF3A0F">
      <w:pPr>
        <w:pStyle w:val="Listaszerbekezds"/>
        <w:spacing w:before="360"/>
        <w:ind w:left="0"/>
        <w:rPr>
          <w:rFonts w:cs="Arial"/>
          <w:b/>
          <w:szCs w:val="20"/>
          <w:lang w:val="hu-HU"/>
        </w:rPr>
      </w:pPr>
    </w:p>
    <w:p w14:paraId="0A854C88" w14:textId="67F05359" w:rsidR="002F6D75" w:rsidRPr="005A47CF" w:rsidRDefault="002F6D75" w:rsidP="00DF3A0F">
      <w:pPr>
        <w:pStyle w:val="Listaszerbekezds"/>
        <w:spacing w:before="360"/>
        <w:ind w:left="0"/>
        <w:rPr>
          <w:rFonts w:cs="Arial"/>
          <w:b/>
          <w:szCs w:val="20"/>
          <w:lang w:val="hu-HU"/>
        </w:rPr>
      </w:pPr>
      <w:r w:rsidRPr="005A47CF">
        <w:rPr>
          <w:rFonts w:cs="Arial"/>
          <w:b/>
          <w:szCs w:val="20"/>
          <w:lang w:val="hu-HU"/>
        </w:rPr>
        <w:t xml:space="preserve">33NYIPO </w:t>
      </w:r>
      <w:r w:rsidR="00C83FBE">
        <w:rPr>
          <w:rFonts w:cs="Arial"/>
          <w:b/>
          <w:szCs w:val="20"/>
          <w:lang w:val="hu-HU"/>
        </w:rPr>
        <w:t>S</w:t>
      </w:r>
      <w:r w:rsidR="006A4124" w:rsidRPr="005A47CF">
        <w:rPr>
          <w:rFonts w:cs="Arial"/>
          <w:b/>
          <w:szCs w:val="20"/>
          <w:lang w:val="hu-HU"/>
        </w:rPr>
        <w:t>zármazékos piac</w:t>
      </w:r>
      <w:r w:rsidR="00C83FBE">
        <w:rPr>
          <w:rFonts w:cs="Arial"/>
          <w:b/>
          <w:szCs w:val="20"/>
          <w:lang w:val="hu-HU"/>
        </w:rPr>
        <w:t xml:space="preserve"> és tőkeáttételes ügyletek</w:t>
      </w:r>
      <w:r w:rsidR="006A4124" w:rsidRPr="005A47CF">
        <w:rPr>
          <w:rFonts w:cs="Arial"/>
          <w:b/>
          <w:szCs w:val="20"/>
          <w:lang w:val="hu-HU"/>
        </w:rPr>
        <w:t xml:space="preserve"> – </w:t>
      </w:r>
      <w:r w:rsidR="00CB1FAB" w:rsidRPr="005A47CF">
        <w:rPr>
          <w:rFonts w:cs="Arial"/>
          <w:b/>
          <w:szCs w:val="20"/>
          <w:lang w:val="hu-HU"/>
        </w:rPr>
        <w:t>Nyitott pozíciók</w:t>
      </w:r>
      <w:r w:rsidR="00223061" w:rsidRPr="005A47CF">
        <w:rPr>
          <w:rFonts w:cs="Arial"/>
          <w:b/>
          <w:szCs w:val="20"/>
          <w:lang w:val="hu-HU"/>
        </w:rPr>
        <w:t xml:space="preserve"> adatai a nap végén</w:t>
      </w:r>
    </w:p>
    <w:p w14:paraId="36D5B6F4" w14:textId="77777777" w:rsidR="002F6D75" w:rsidRPr="005A47CF" w:rsidRDefault="002F6D75" w:rsidP="00DF3A0F">
      <w:pPr>
        <w:tabs>
          <w:tab w:val="left" w:pos="637"/>
        </w:tabs>
        <w:spacing w:before="60" w:after="60"/>
        <w:rPr>
          <w:rFonts w:cs="Arial"/>
          <w:szCs w:val="20"/>
        </w:rPr>
      </w:pPr>
      <w:r w:rsidRPr="005A47CF">
        <w:rPr>
          <w:rFonts w:cs="Arial"/>
          <w:szCs w:val="20"/>
        </w:rPr>
        <w:t>A tábla adatait ügyfelenként, és azon belül pozíciónként kell megadni. A pozíciók egymással szemben nem nettósíthatók.</w:t>
      </w:r>
    </w:p>
    <w:p w14:paraId="3FD8754C"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6E18C976" w14:textId="263B7A3E" w:rsidR="002F6D75" w:rsidRPr="005A47CF" w:rsidRDefault="002F6D75" w:rsidP="00DF3A0F">
      <w:pPr>
        <w:tabs>
          <w:tab w:val="left" w:pos="637"/>
        </w:tabs>
        <w:spacing w:before="60" w:after="60"/>
        <w:rPr>
          <w:rFonts w:cs="Arial"/>
          <w:szCs w:val="20"/>
        </w:rPr>
      </w:pPr>
      <w:r w:rsidRPr="005A47CF">
        <w:rPr>
          <w:rFonts w:cs="Arial"/>
          <w:b/>
          <w:szCs w:val="20"/>
        </w:rPr>
        <w:t>1</w:t>
      </w:r>
      <w:r w:rsidR="00486D5C">
        <w:rPr>
          <w:rFonts w:cs="Arial"/>
          <w:b/>
          <w:szCs w:val="20"/>
        </w:rPr>
        <w:t>–</w:t>
      </w:r>
      <w:r w:rsidR="00043D42">
        <w:rPr>
          <w:rFonts w:cs="Arial"/>
          <w:b/>
          <w:szCs w:val="20"/>
        </w:rPr>
        <w:t>8</w:t>
      </w:r>
      <w:r w:rsidRPr="005A47CF">
        <w:rPr>
          <w:rFonts w:cs="Arial"/>
          <w:b/>
          <w:szCs w:val="20"/>
        </w:rPr>
        <w:t>. oszlop:</w:t>
      </w:r>
      <w:r w:rsidRPr="005A47CF">
        <w:rPr>
          <w:rFonts w:cs="Arial"/>
          <w:szCs w:val="20"/>
        </w:rPr>
        <w:t xml:space="preserve"> </w:t>
      </w:r>
      <w:r w:rsidR="003243EF" w:rsidRPr="005A47CF">
        <w:rPr>
          <w:rFonts w:cs="Arial"/>
          <w:szCs w:val="20"/>
        </w:rPr>
        <w:t>k</w:t>
      </w:r>
      <w:r w:rsidRPr="005A47CF">
        <w:rPr>
          <w:rFonts w:cs="Arial"/>
          <w:szCs w:val="20"/>
        </w:rPr>
        <w:t>itöltésük a 33LEZ</w:t>
      </w:r>
      <w:r w:rsidR="00807DB3" w:rsidRPr="005A47CF">
        <w:rPr>
          <w:rFonts w:cs="Arial"/>
          <w:szCs w:val="20"/>
        </w:rPr>
        <w:t xml:space="preserve"> kódú</w:t>
      </w:r>
      <w:r w:rsidRPr="005A47CF">
        <w:rPr>
          <w:rFonts w:cs="Arial"/>
          <w:szCs w:val="20"/>
        </w:rPr>
        <w:t xml:space="preserve"> tábla 1</w:t>
      </w:r>
      <w:r w:rsidR="00486D5C">
        <w:rPr>
          <w:rFonts w:cs="Arial"/>
          <w:szCs w:val="20"/>
        </w:rPr>
        <w:t>–</w:t>
      </w:r>
      <w:r w:rsidR="00043D42">
        <w:rPr>
          <w:rFonts w:cs="Arial"/>
          <w:szCs w:val="20"/>
        </w:rPr>
        <w:t>8</w:t>
      </w:r>
      <w:r w:rsidRPr="005A47CF">
        <w:rPr>
          <w:rFonts w:cs="Arial"/>
          <w:szCs w:val="20"/>
        </w:rPr>
        <w:t>. oszlopánál leírtak szerint történik.</w:t>
      </w:r>
    </w:p>
    <w:p w14:paraId="47F5A070" w14:textId="38904AD4" w:rsidR="002F6D75" w:rsidRPr="005A47CF" w:rsidRDefault="00043D42" w:rsidP="00DF3A0F">
      <w:pPr>
        <w:tabs>
          <w:tab w:val="left" w:pos="637"/>
        </w:tabs>
        <w:spacing w:before="60" w:after="60"/>
        <w:rPr>
          <w:rFonts w:cs="Arial"/>
          <w:szCs w:val="20"/>
        </w:rPr>
      </w:pPr>
      <w:r>
        <w:rPr>
          <w:rFonts w:cs="Arial"/>
          <w:b/>
          <w:szCs w:val="20"/>
        </w:rPr>
        <w:t>9</w:t>
      </w:r>
      <w:r w:rsidR="002F6D75" w:rsidRPr="005A47CF">
        <w:rPr>
          <w:rFonts w:cs="Arial"/>
          <w:b/>
          <w:szCs w:val="20"/>
        </w:rPr>
        <w:t>. oszlop: A pozíció nyitásának napja</w:t>
      </w:r>
      <w:r w:rsidR="002F6D75" w:rsidRPr="005A47CF">
        <w:rPr>
          <w:rFonts w:cs="Arial"/>
          <w:szCs w:val="20"/>
        </w:rPr>
        <w:t>: a dátumot „éééé.hh.nn” formátumban kell megadni.</w:t>
      </w:r>
    </w:p>
    <w:p w14:paraId="3518CA2C" w14:textId="12938547" w:rsidR="002F6D75" w:rsidRPr="005A47CF" w:rsidRDefault="00043D42" w:rsidP="00DF3A0F">
      <w:pPr>
        <w:tabs>
          <w:tab w:val="left" w:pos="637"/>
        </w:tabs>
        <w:spacing w:before="60" w:after="60"/>
        <w:rPr>
          <w:rFonts w:cs="Arial"/>
          <w:szCs w:val="20"/>
        </w:rPr>
      </w:pPr>
      <w:r>
        <w:rPr>
          <w:rFonts w:cs="Arial"/>
          <w:b/>
          <w:szCs w:val="20"/>
        </w:rPr>
        <w:t>11</w:t>
      </w:r>
      <w:r w:rsidR="002F6D75" w:rsidRPr="005A47CF">
        <w:rPr>
          <w:rFonts w:cs="Arial"/>
          <w:b/>
          <w:szCs w:val="20"/>
        </w:rPr>
        <w:t>. oszlop:</w:t>
      </w:r>
      <w:r w:rsidR="002F6D75" w:rsidRPr="005A47CF">
        <w:rPr>
          <w:rFonts w:cs="Arial"/>
          <w:szCs w:val="20"/>
        </w:rPr>
        <w:t xml:space="preserve"> </w:t>
      </w:r>
      <w:r w:rsidR="002F6D75" w:rsidRPr="005A47CF">
        <w:rPr>
          <w:rFonts w:cs="Arial"/>
          <w:b/>
          <w:szCs w:val="20"/>
        </w:rPr>
        <w:t xml:space="preserve">A pozíció jellege (H/R): </w:t>
      </w:r>
      <w:r w:rsidR="001525AF" w:rsidRPr="005A47CF">
        <w:rPr>
          <w:rFonts w:cs="Arial"/>
          <w:szCs w:val="20"/>
        </w:rPr>
        <w:t xml:space="preserve">a </w:t>
      </w:r>
      <w:r w:rsidR="002F6D75" w:rsidRPr="005A47CF">
        <w:rPr>
          <w:rFonts w:cs="Arial"/>
          <w:szCs w:val="20"/>
        </w:rPr>
        <w:t>lehetséges értékek: „H” = hosszú, „R” = rövid.</w:t>
      </w:r>
    </w:p>
    <w:p w14:paraId="1310B987" w14:textId="48642DC2" w:rsidR="00D4136E" w:rsidRPr="005A47CF" w:rsidRDefault="00043D42" w:rsidP="00DF3A0F">
      <w:pPr>
        <w:tabs>
          <w:tab w:val="left" w:pos="637"/>
        </w:tabs>
        <w:spacing w:before="60" w:after="60"/>
        <w:rPr>
          <w:rFonts w:cs="Arial"/>
          <w:b/>
          <w:szCs w:val="20"/>
        </w:rPr>
      </w:pPr>
      <w:r>
        <w:rPr>
          <w:rFonts w:cs="Arial"/>
          <w:b/>
          <w:szCs w:val="20"/>
        </w:rPr>
        <w:t>12</w:t>
      </w:r>
      <w:r w:rsidR="00D4136E" w:rsidRPr="005A47CF">
        <w:rPr>
          <w:rFonts w:cs="Arial"/>
          <w:b/>
          <w:szCs w:val="20"/>
        </w:rPr>
        <w:t xml:space="preserve">. </w:t>
      </w:r>
      <w:r w:rsidR="0050011B">
        <w:rPr>
          <w:rFonts w:cs="Arial"/>
          <w:b/>
          <w:szCs w:val="20"/>
        </w:rPr>
        <w:t xml:space="preserve">oszlop: </w:t>
      </w:r>
      <w:r w:rsidR="00D4136E" w:rsidRPr="005A47CF">
        <w:rPr>
          <w:rFonts w:cs="Arial"/>
          <w:b/>
          <w:szCs w:val="20"/>
        </w:rPr>
        <w:t>Letétigény összege a pozíció nyitásakor</w:t>
      </w:r>
      <w:r w:rsidR="001B1A30" w:rsidRPr="005A47CF">
        <w:rPr>
          <w:rFonts w:cs="Arial"/>
          <w:b/>
          <w:szCs w:val="20"/>
        </w:rPr>
        <w:t xml:space="preserve">: </w:t>
      </w:r>
      <w:r w:rsidR="001525AF" w:rsidRPr="005A47CF">
        <w:rPr>
          <w:rFonts w:cs="Arial"/>
          <w:szCs w:val="20"/>
        </w:rPr>
        <w:t>k</w:t>
      </w:r>
      <w:r w:rsidR="001B1A30" w:rsidRPr="005A47CF">
        <w:rPr>
          <w:rFonts w:cs="Arial"/>
          <w:szCs w:val="20"/>
        </w:rPr>
        <w:t>itöltése</w:t>
      </w:r>
      <w:r w:rsidR="001B1A30" w:rsidRPr="005A47CF">
        <w:rPr>
          <w:rFonts w:cs="Arial"/>
          <w:b/>
          <w:szCs w:val="20"/>
        </w:rPr>
        <w:t xml:space="preserve"> </w:t>
      </w:r>
      <w:r w:rsidR="001B1A30" w:rsidRPr="005A47CF">
        <w:rPr>
          <w:rFonts w:cs="Arial"/>
          <w:szCs w:val="20"/>
        </w:rPr>
        <w:t>a</w:t>
      </w:r>
      <w:r w:rsidR="001B1A30" w:rsidRPr="005A47CF">
        <w:rPr>
          <w:rFonts w:cs="Arial"/>
          <w:b/>
          <w:szCs w:val="20"/>
        </w:rPr>
        <w:t xml:space="preserve"> </w:t>
      </w:r>
      <w:r w:rsidR="001B1A30" w:rsidRPr="005A47CF">
        <w:rPr>
          <w:rFonts w:cs="Arial"/>
          <w:szCs w:val="20"/>
        </w:rPr>
        <w:t xml:space="preserve">33LEZ </w:t>
      </w:r>
      <w:r w:rsidR="00807DB3" w:rsidRPr="005A47CF">
        <w:rPr>
          <w:rFonts w:cs="Arial"/>
          <w:szCs w:val="20"/>
        </w:rPr>
        <w:t xml:space="preserve">kódú </w:t>
      </w:r>
      <w:r w:rsidR="001B1A30" w:rsidRPr="005A47CF">
        <w:rPr>
          <w:rFonts w:cs="Arial"/>
          <w:szCs w:val="20"/>
        </w:rPr>
        <w:t xml:space="preserve">tábla </w:t>
      </w:r>
      <w:r w:rsidR="00EB0C46">
        <w:rPr>
          <w:rFonts w:cs="Arial"/>
          <w:szCs w:val="20"/>
        </w:rPr>
        <w:t>1</w:t>
      </w:r>
      <w:r>
        <w:rPr>
          <w:rFonts w:cs="Arial"/>
          <w:szCs w:val="20"/>
        </w:rPr>
        <w:t>6</w:t>
      </w:r>
      <w:r w:rsidR="001B1A30" w:rsidRPr="005A47CF">
        <w:rPr>
          <w:rFonts w:cs="Arial"/>
          <w:szCs w:val="20"/>
        </w:rPr>
        <w:t>. oszlopánál leírtak szerint történik.</w:t>
      </w:r>
    </w:p>
    <w:p w14:paraId="03AA24B9" w14:textId="3B8A4143" w:rsidR="002F6D75" w:rsidRPr="005A47CF" w:rsidRDefault="008929EF" w:rsidP="00DF3A0F">
      <w:pPr>
        <w:tabs>
          <w:tab w:val="left" w:pos="637"/>
        </w:tabs>
        <w:spacing w:before="60" w:after="60"/>
        <w:rPr>
          <w:rFonts w:cs="Arial"/>
          <w:szCs w:val="20"/>
        </w:rPr>
      </w:pPr>
      <w:r>
        <w:rPr>
          <w:rFonts w:cs="Arial"/>
          <w:b/>
          <w:szCs w:val="20"/>
        </w:rPr>
        <w:t>13</w:t>
      </w:r>
      <w:r w:rsidR="002F6D75" w:rsidRPr="005A47CF">
        <w:rPr>
          <w:rFonts w:cs="Arial"/>
          <w:b/>
          <w:szCs w:val="20"/>
        </w:rPr>
        <w:t xml:space="preserve">. és </w:t>
      </w:r>
      <w:r>
        <w:rPr>
          <w:rFonts w:cs="Arial"/>
          <w:b/>
          <w:szCs w:val="20"/>
        </w:rPr>
        <w:t>18</w:t>
      </w:r>
      <w:r w:rsidR="002F6D75" w:rsidRPr="005A47CF">
        <w:rPr>
          <w:rFonts w:cs="Arial"/>
          <w:b/>
          <w:szCs w:val="20"/>
        </w:rPr>
        <w:t>. oszlop:</w:t>
      </w:r>
      <w:r w:rsidR="002F6D75" w:rsidRPr="005A47CF">
        <w:rPr>
          <w:rFonts w:cs="Arial"/>
          <w:szCs w:val="20"/>
        </w:rPr>
        <w:t xml:space="preserve"> a tőkeáttétel mértékét</w:t>
      </w:r>
      <w:r w:rsidR="002F6D75" w:rsidRPr="005A47CF">
        <w:rPr>
          <w:rFonts w:cs="Arial"/>
          <w:b/>
          <w:szCs w:val="20"/>
        </w:rPr>
        <w:t xml:space="preserve"> </w:t>
      </w:r>
      <w:r w:rsidR="002F6D75" w:rsidRPr="005A47CF">
        <w:rPr>
          <w:rFonts w:cs="Arial"/>
          <w:szCs w:val="20"/>
        </w:rPr>
        <w:t xml:space="preserve">egész számra kerekítve kell megadni. </w:t>
      </w:r>
      <w:r w:rsidR="00D22536" w:rsidRPr="005A47CF">
        <w:rPr>
          <w:rFonts w:cs="Arial"/>
          <w:szCs w:val="20"/>
        </w:rPr>
        <w:t>Ha az ügylet kötése limitre történik, nem pedig biztosítékra, akkor 1</w:t>
      </w:r>
      <w:r w:rsidR="001525AF" w:rsidRPr="005A47CF">
        <w:rPr>
          <w:rFonts w:cs="Arial"/>
          <w:szCs w:val="20"/>
        </w:rPr>
        <w:t>-et</w:t>
      </w:r>
      <w:r w:rsidR="00D22536" w:rsidRPr="005A47CF">
        <w:rPr>
          <w:rFonts w:cs="Arial"/>
          <w:szCs w:val="20"/>
        </w:rPr>
        <w:t xml:space="preserve"> kell szerepeltetni.</w:t>
      </w:r>
    </w:p>
    <w:p w14:paraId="314F74EC" w14:textId="41F67F3B" w:rsidR="002F6D75" w:rsidRPr="005A47CF" w:rsidRDefault="008929EF" w:rsidP="00DF3A0F">
      <w:pPr>
        <w:tabs>
          <w:tab w:val="left" w:pos="637"/>
        </w:tabs>
        <w:spacing w:before="60" w:after="60"/>
        <w:rPr>
          <w:rFonts w:cs="Arial"/>
          <w:szCs w:val="20"/>
        </w:rPr>
      </w:pPr>
      <w:r>
        <w:rPr>
          <w:rFonts w:cs="Arial"/>
          <w:b/>
          <w:szCs w:val="20"/>
        </w:rPr>
        <w:t>15</w:t>
      </w:r>
      <w:r w:rsidR="002F6D75" w:rsidRPr="005A47CF">
        <w:rPr>
          <w:rFonts w:cs="Arial"/>
          <w:b/>
          <w:szCs w:val="20"/>
        </w:rPr>
        <w:t>. oszlop:</w:t>
      </w:r>
      <w:r w:rsidR="002F6D75" w:rsidRPr="005A47CF">
        <w:rPr>
          <w:rFonts w:cs="Arial"/>
          <w:szCs w:val="20"/>
        </w:rPr>
        <w:t xml:space="preserve"> </w:t>
      </w:r>
      <w:r w:rsidR="0022663C" w:rsidRPr="005A47CF">
        <w:rPr>
          <w:rFonts w:cs="Arial"/>
          <w:b/>
          <w:szCs w:val="20"/>
        </w:rPr>
        <w:t xml:space="preserve">Letétigény összege </w:t>
      </w:r>
      <w:r w:rsidR="002F6D75" w:rsidRPr="005A47CF">
        <w:rPr>
          <w:rFonts w:cs="Arial"/>
          <w:b/>
          <w:szCs w:val="20"/>
        </w:rPr>
        <w:t xml:space="preserve">a </w:t>
      </w:r>
      <w:r w:rsidR="006D228A" w:rsidRPr="005A47CF">
        <w:rPr>
          <w:rFonts w:cs="Arial"/>
          <w:b/>
          <w:szCs w:val="20"/>
        </w:rPr>
        <w:t xml:space="preserve">nap </w:t>
      </w:r>
      <w:r w:rsidR="002F6D75" w:rsidRPr="005A47CF">
        <w:rPr>
          <w:rFonts w:cs="Arial"/>
          <w:b/>
          <w:szCs w:val="20"/>
        </w:rPr>
        <w:t xml:space="preserve">végén: </w:t>
      </w:r>
      <w:r w:rsidR="003243EF" w:rsidRPr="005A47CF">
        <w:rPr>
          <w:rFonts w:cs="Arial"/>
          <w:szCs w:val="20"/>
        </w:rPr>
        <w:t>k</w:t>
      </w:r>
      <w:r w:rsidR="002F6D75" w:rsidRPr="005A47CF">
        <w:rPr>
          <w:rFonts w:cs="Arial"/>
          <w:szCs w:val="20"/>
        </w:rPr>
        <w:t>izárólag az adott pozíció fedezetigényének megfelelő fedezetet kell szerepeltetni.</w:t>
      </w:r>
      <w:r w:rsidR="008269E0" w:rsidRPr="005A47CF">
        <w:rPr>
          <w:rFonts w:cs="Arial"/>
          <w:szCs w:val="20"/>
        </w:rPr>
        <w:t xml:space="preserve"> Ha az ügylet kötése limitre történik, nem pedig biztosítékra, akkor nullát („0”) kell jelenteni.</w:t>
      </w:r>
      <w:r w:rsidR="0022663C" w:rsidRPr="005A47CF">
        <w:rPr>
          <w:rFonts w:cs="Arial"/>
          <w:szCs w:val="20"/>
        </w:rPr>
        <w:t xml:space="preserve"> Portfólió szintű fedezettség esetén a fedezetigényt a pozíciók elvi főösszege arányában kell allokálni.</w:t>
      </w:r>
    </w:p>
    <w:p w14:paraId="65B192B4" w14:textId="65CC3444" w:rsidR="002B1D9D" w:rsidRPr="005A47CF" w:rsidRDefault="008929EF" w:rsidP="00D72831">
      <w:pPr>
        <w:tabs>
          <w:tab w:val="left" w:pos="637"/>
        </w:tabs>
        <w:spacing w:before="60" w:after="60"/>
        <w:rPr>
          <w:rFonts w:cs="Arial"/>
          <w:szCs w:val="20"/>
        </w:rPr>
      </w:pPr>
      <w:r>
        <w:rPr>
          <w:rFonts w:cs="Arial"/>
          <w:b/>
          <w:bCs/>
          <w:szCs w:val="20"/>
        </w:rPr>
        <w:t>19</w:t>
      </w:r>
      <w:r w:rsidR="006F495A" w:rsidRPr="005A47CF">
        <w:rPr>
          <w:rFonts w:cs="Arial"/>
          <w:b/>
          <w:bCs/>
          <w:szCs w:val="20"/>
        </w:rPr>
        <w:t>. oszlop:</w:t>
      </w:r>
      <w:r w:rsidR="004D7E1D" w:rsidRPr="005A47CF">
        <w:rPr>
          <w:rFonts w:cs="Arial"/>
          <w:szCs w:val="20"/>
        </w:rPr>
        <w:t xml:space="preserve"> </w:t>
      </w:r>
      <w:r w:rsidR="006F495A" w:rsidRPr="005A47CF">
        <w:rPr>
          <w:rFonts w:cs="Arial"/>
          <w:b/>
          <w:bCs/>
          <w:szCs w:val="20"/>
        </w:rPr>
        <w:t xml:space="preserve">Portfóliókezelt: </w:t>
      </w:r>
      <w:r w:rsidR="001525AF" w:rsidRPr="005A47CF">
        <w:rPr>
          <w:rFonts w:cs="Arial"/>
          <w:b/>
          <w:bCs/>
          <w:szCs w:val="20"/>
        </w:rPr>
        <w:t>a</w:t>
      </w:r>
      <w:r w:rsidR="006F495A" w:rsidRPr="005A47CF">
        <w:rPr>
          <w:rFonts w:cs="Arial"/>
          <w:bCs/>
          <w:szCs w:val="20"/>
        </w:rPr>
        <w:t xml:space="preserve"> lehetséges értékek: portfóliókezelés keretében kötött ügylet esetén „I”, </w:t>
      </w:r>
      <w:r w:rsidR="00BC3D9D" w:rsidRPr="005A47CF">
        <w:rPr>
          <w:rFonts w:cs="Arial"/>
          <w:bCs/>
          <w:szCs w:val="20"/>
        </w:rPr>
        <w:t>egyéb esetben</w:t>
      </w:r>
      <w:r w:rsidR="006F495A" w:rsidRPr="005A47CF">
        <w:rPr>
          <w:rFonts w:cs="Arial"/>
          <w:bCs/>
          <w:szCs w:val="20"/>
        </w:rPr>
        <w:t xml:space="preserve"> „N”.</w:t>
      </w:r>
    </w:p>
    <w:p w14:paraId="6855F115" w14:textId="669A45F1" w:rsidR="00826578" w:rsidRDefault="00826578" w:rsidP="007660A3">
      <w:pPr>
        <w:spacing w:before="120"/>
        <w:rPr>
          <w:rFonts w:cs="Arial"/>
          <w:b/>
          <w:szCs w:val="20"/>
        </w:rPr>
      </w:pPr>
    </w:p>
    <w:p w14:paraId="477A12F4" w14:textId="77777777" w:rsidR="00D72831" w:rsidRPr="005A47CF" w:rsidRDefault="00D72831" w:rsidP="007660A3">
      <w:pPr>
        <w:spacing w:before="120"/>
        <w:rPr>
          <w:rFonts w:cs="Arial"/>
          <w:b/>
          <w:szCs w:val="20"/>
        </w:rPr>
      </w:pPr>
    </w:p>
    <w:p w14:paraId="7F8CD41A" w14:textId="61ADDB8A" w:rsidR="00645A9E" w:rsidRPr="005A47CF" w:rsidRDefault="007A6111" w:rsidP="00AA0329">
      <w:pPr>
        <w:pStyle w:val="Cmsor3"/>
      </w:pPr>
      <w:r w:rsidRPr="005A47CF">
        <w:t>1.</w:t>
      </w:r>
      <w:r w:rsidR="009B6038">
        <w:t>23</w:t>
      </w:r>
      <w:r w:rsidRPr="005A47CF">
        <w:t>.</w:t>
      </w:r>
      <w:r w:rsidR="00393CAD" w:rsidRPr="005A47CF">
        <w:t xml:space="preserve"> </w:t>
      </w:r>
      <w:r w:rsidR="00645A9E" w:rsidRPr="005A47CF">
        <w:t xml:space="preserve">35A </w:t>
      </w:r>
      <w:r w:rsidR="00CB1FAB" w:rsidRPr="005A47CF">
        <w:t>Havi forgalmazási jelentés – szabályozott piaci kereskedés adatai</w:t>
      </w:r>
    </w:p>
    <w:p w14:paraId="58B1EF31" w14:textId="77777777" w:rsidR="00645A9E" w:rsidRPr="005A47CF" w:rsidRDefault="00645A9E" w:rsidP="0060253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D320D7B" w14:textId="77777777" w:rsidR="00645A9E" w:rsidRPr="005A47CF" w:rsidRDefault="00645A9E" w:rsidP="00645A9E">
      <w:pPr>
        <w:rPr>
          <w:rFonts w:cs="Arial"/>
          <w:szCs w:val="20"/>
        </w:rPr>
      </w:pPr>
      <w:r w:rsidRPr="005A47CF">
        <w:rPr>
          <w:rFonts w:cs="Arial"/>
          <w:szCs w:val="20"/>
        </w:rPr>
        <w:lastRenderedPageBreak/>
        <w:t>A Bszt. 6. §-ában meghatározott pénzügyi eszközökre tőzsdén kötött, ügyfé</w:t>
      </w:r>
      <w:r w:rsidR="00E1792A" w:rsidRPr="005A47CF">
        <w:rPr>
          <w:rFonts w:cs="Arial"/>
          <w:szCs w:val="20"/>
        </w:rPr>
        <w:t xml:space="preserve">lmegbízásra </w:t>
      </w:r>
      <w:r w:rsidR="00C838C2" w:rsidRPr="005A47CF">
        <w:rPr>
          <w:rFonts w:cs="Arial"/>
          <w:szCs w:val="20"/>
        </w:rPr>
        <w:t xml:space="preserve">végrehajtott </w:t>
      </w:r>
      <w:r w:rsidR="0009164B" w:rsidRPr="005A47CF">
        <w:rPr>
          <w:rFonts w:cs="Arial"/>
          <w:szCs w:val="20"/>
        </w:rPr>
        <w:t xml:space="preserve">[Bszt. 5. § </w:t>
      </w:r>
      <w:r w:rsidR="00C838C2" w:rsidRPr="005A47CF">
        <w:rPr>
          <w:rFonts w:cs="Arial"/>
          <w:szCs w:val="20"/>
        </w:rPr>
        <w:t>(1)</w:t>
      </w:r>
      <w:r w:rsidR="005F2B4B" w:rsidRPr="005A47CF">
        <w:rPr>
          <w:rFonts w:cs="Arial"/>
          <w:szCs w:val="20"/>
        </w:rPr>
        <w:t xml:space="preserve"> bekezdés</w:t>
      </w:r>
      <w:r w:rsidR="00C838C2" w:rsidRPr="005A47CF">
        <w:rPr>
          <w:rFonts w:cs="Arial"/>
          <w:szCs w:val="20"/>
        </w:rPr>
        <w:t xml:space="preserve"> b)</w:t>
      </w:r>
      <w:r w:rsidR="005F2B4B" w:rsidRPr="005A47CF">
        <w:rPr>
          <w:rFonts w:cs="Arial"/>
          <w:szCs w:val="20"/>
        </w:rPr>
        <w:t xml:space="preserve"> pont</w:t>
      </w:r>
      <w:r w:rsidR="0009164B" w:rsidRPr="005A47CF">
        <w:rPr>
          <w:rFonts w:cs="Arial"/>
          <w:szCs w:val="20"/>
        </w:rPr>
        <w:t>] vagy továbbított [Bszt. 5. § (1)</w:t>
      </w:r>
      <w:r w:rsidR="005F2B4B" w:rsidRPr="005A47CF">
        <w:rPr>
          <w:rFonts w:cs="Arial"/>
          <w:szCs w:val="20"/>
        </w:rPr>
        <w:t xml:space="preserve"> bekezdés</w:t>
      </w:r>
      <w:r w:rsidR="00C838C2" w:rsidRPr="005A47CF">
        <w:rPr>
          <w:rFonts w:cs="Arial"/>
          <w:szCs w:val="20"/>
        </w:rPr>
        <w:t xml:space="preserve"> a)</w:t>
      </w:r>
      <w:r w:rsidR="005F2B4B" w:rsidRPr="005A47CF">
        <w:rPr>
          <w:rFonts w:cs="Arial"/>
          <w:szCs w:val="20"/>
        </w:rPr>
        <w:t xml:space="preserve"> pont</w:t>
      </w:r>
      <w:r w:rsidR="0009164B" w:rsidRPr="005A47CF">
        <w:rPr>
          <w:rFonts w:cs="Arial"/>
          <w:szCs w:val="20"/>
        </w:rPr>
        <w:t>]</w:t>
      </w:r>
      <w:r w:rsidR="00E1792A" w:rsidRPr="005A47CF">
        <w:rPr>
          <w:rFonts w:cs="Arial"/>
          <w:szCs w:val="20"/>
        </w:rPr>
        <w:t xml:space="preserve">, </w:t>
      </w:r>
      <w:r w:rsidR="0009164B" w:rsidRPr="005A47CF">
        <w:rPr>
          <w:rFonts w:cs="Arial"/>
          <w:szCs w:val="20"/>
        </w:rPr>
        <w:t>illetve</w:t>
      </w:r>
      <w:r w:rsidRPr="005A47CF">
        <w:rPr>
          <w:rFonts w:cs="Arial"/>
          <w:szCs w:val="20"/>
        </w:rPr>
        <w:t xml:space="preserve"> </w:t>
      </w:r>
      <w:r w:rsidR="00E1792A" w:rsidRPr="005A47CF">
        <w:rPr>
          <w:rFonts w:cs="Arial"/>
          <w:szCs w:val="20"/>
        </w:rPr>
        <w:t xml:space="preserve">a </w:t>
      </w:r>
      <w:r w:rsidRPr="005A47CF">
        <w:rPr>
          <w:rFonts w:cs="Arial"/>
          <w:szCs w:val="20"/>
        </w:rPr>
        <w:t xml:space="preserve">saját számlás kereskedelmi tevékenység havi forgalmi adatait kell jelenteni, a táblában meghatározott eszközbontásban. </w:t>
      </w:r>
    </w:p>
    <w:p w14:paraId="443C09FD" w14:textId="77777777" w:rsidR="00B043EC" w:rsidRPr="005A47CF" w:rsidRDefault="00B043EC" w:rsidP="009A32AB">
      <w:pPr>
        <w:spacing w:before="240"/>
        <w:rPr>
          <w:rFonts w:cs="Arial"/>
          <w:color w:val="000000"/>
          <w:szCs w:val="20"/>
        </w:rPr>
      </w:pPr>
      <w:r w:rsidRPr="005A47CF">
        <w:rPr>
          <w:rFonts w:cs="Arial"/>
          <w:color w:val="000000"/>
          <w:szCs w:val="20"/>
        </w:rPr>
        <w:t xml:space="preserve">A táblában a tőzsdén és a multilaterális kereskedési rendszeren (MTF-en) kötött ügyleteket kell jelenteni, függetlenül attól, hogy az EU területén működnek-e vagy sem. Minden más ügyletet a 35B </w:t>
      </w:r>
      <w:r w:rsidR="00BE7734" w:rsidRPr="005A47CF">
        <w:rPr>
          <w:rFonts w:cs="Arial"/>
          <w:color w:val="000000"/>
          <w:szCs w:val="20"/>
        </w:rPr>
        <w:t xml:space="preserve">kódú </w:t>
      </w:r>
      <w:r w:rsidRPr="005A47CF">
        <w:rPr>
          <w:rFonts w:cs="Arial"/>
          <w:color w:val="000000"/>
          <w:szCs w:val="20"/>
        </w:rPr>
        <w:t>táblában kell jelenteni.</w:t>
      </w:r>
      <w:r w:rsidR="0002535F" w:rsidRPr="005A47CF">
        <w:rPr>
          <w:rFonts w:cs="Arial"/>
          <w:color w:val="000000"/>
          <w:szCs w:val="20"/>
        </w:rPr>
        <w:t xml:space="preserve"> </w:t>
      </w:r>
    </w:p>
    <w:p w14:paraId="4E5814BD" w14:textId="77777777" w:rsidR="0002535F" w:rsidRPr="005A47CF" w:rsidRDefault="0002535F" w:rsidP="009A32AB">
      <w:pPr>
        <w:spacing w:before="240"/>
        <w:rPr>
          <w:rFonts w:cs="Arial"/>
          <w:szCs w:val="20"/>
        </w:rPr>
      </w:pPr>
      <w:r w:rsidRPr="005A47CF">
        <w:rPr>
          <w:rFonts w:cs="Arial"/>
          <w:color w:val="000000"/>
          <w:szCs w:val="20"/>
        </w:rPr>
        <w:t>A „továbbított megbízás” oszlop azokat az ügyleteket tartalmazza, amelyeknél az ügyféltől kapott megbízást nem az adott befektetési szolgáltató hajtja végre, hanem azt továbbadja egy másik befektetési szolgáltatónak, aki ténylegesen végrehajtja a megbízást.</w:t>
      </w:r>
    </w:p>
    <w:p w14:paraId="24206ABB" w14:textId="77777777" w:rsidR="0009164B" w:rsidRPr="005A47CF" w:rsidRDefault="0009164B" w:rsidP="009A32AB">
      <w:pPr>
        <w:spacing w:before="240"/>
        <w:rPr>
          <w:rFonts w:cs="Arial"/>
          <w:szCs w:val="20"/>
        </w:rPr>
      </w:pPr>
      <w:r w:rsidRPr="005A47CF">
        <w:rPr>
          <w:rFonts w:cs="Arial"/>
          <w:szCs w:val="20"/>
        </w:rPr>
        <w:t>A forgalom számbavételekor a kötés napj</w:t>
      </w:r>
      <w:r w:rsidR="00733283" w:rsidRPr="005A47CF">
        <w:rPr>
          <w:rFonts w:cs="Arial"/>
          <w:szCs w:val="20"/>
        </w:rPr>
        <w:t>a számít</w:t>
      </w:r>
      <w:r w:rsidRPr="005A47CF">
        <w:rPr>
          <w:rFonts w:cs="Arial"/>
          <w:szCs w:val="20"/>
        </w:rPr>
        <w:t>.</w:t>
      </w:r>
    </w:p>
    <w:p w14:paraId="0AAB5A22" w14:textId="77777777" w:rsidR="009A32AB" w:rsidRPr="005A47CF" w:rsidRDefault="00E1792A" w:rsidP="009A32AB">
      <w:pPr>
        <w:spacing w:before="240"/>
        <w:rPr>
          <w:rFonts w:cs="Arial"/>
          <w:szCs w:val="20"/>
        </w:rPr>
      </w:pPr>
      <w:r w:rsidRPr="005A47CF">
        <w:rPr>
          <w:rFonts w:cs="Arial"/>
          <w:szCs w:val="20"/>
        </w:rPr>
        <w:t>M</w:t>
      </w:r>
      <w:r w:rsidR="00645A9E" w:rsidRPr="005A47CF">
        <w:rPr>
          <w:rFonts w:cs="Arial"/>
          <w:szCs w:val="20"/>
        </w:rPr>
        <w:t>ind a vételi, mind az eladási ügyleteket figyelembe kell venni</w:t>
      </w:r>
      <w:r w:rsidR="00603B05" w:rsidRPr="005A47CF">
        <w:rPr>
          <w:rFonts w:cs="Arial"/>
          <w:szCs w:val="20"/>
        </w:rPr>
        <w:t>,</w:t>
      </w:r>
      <w:r w:rsidR="00645A9E" w:rsidRPr="005A47CF">
        <w:rPr>
          <w:rFonts w:cs="Arial"/>
          <w:szCs w:val="20"/>
        </w:rPr>
        <w:t xml:space="preserve"> és összegzett </w:t>
      </w:r>
      <w:r w:rsidRPr="005A47CF">
        <w:rPr>
          <w:rFonts w:cs="Arial"/>
          <w:szCs w:val="20"/>
        </w:rPr>
        <w:t>–</w:t>
      </w:r>
      <w:r w:rsidR="00645A9E" w:rsidRPr="005A47CF">
        <w:rPr>
          <w:rFonts w:cs="Arial"/>
          <w:szCs w:val="20"/>
        </w:rPr>
        <w:t xml:space="preserve"> nem nettósított </w:t>
      </w:r>
      <w:r w:rsidR="00CB6377" w:rsidRPr="005A47CF">
        <w:rPr>
          <w:rFonts w:cs="Arial"/>
          <w:szCs w:val="20"/>
        </w:rPr>
        <w:t>–</w:t>
      </w:r>
      <w:r w:rsidR="00645A9E" w:rsidRPr="005A47CF">
        <w:rPr>
          <w:rFonts w:cs="Arial"/>
          <w:szCs w:val="20"/>
        </w:rPr>
        <w:t xml:space="preserve"> árfolyamérték</w:t>
      </w:r>
      <w:r w:rsidR="00CB6377" w:rsidRPr="005A47CF">
        <w:rPr>
          <w:rFonts w:cs="Arial"/>
          <w:szCs w:val="20"/>
        </w:rPr>
        <w:t xml:space="preserve">en, forintra átszámítva </w:t>
      </w:r>
      <w:r w:rsidR="00645A9E" w:rsidRPr="005A47CF">
        <w:rPr>
          <w:rFonts w:cs="Arial"/>
          <w:szCs w:val="20"/>
        </w:rPr>
        <w:t>kimutatni</w:t>
      </w:r>
      <w:r w:rsidR="00CB6377" w:rsidRPr="005A47CF">
        <w:rPr>
          <w:rFonts w:cs="Arial"/>
          <w:szCs w:val="20"/>
        </w:rPr>
        <w:t>.</w:t>
      </w:r>
      <w:r w:rsidR="00645A9E" w:rsidRPr="005A47CF">
        <w:rPr>
          <w:rFonts w:cs="Arial"/>
          <w:szCs w:val="20"/>
        </w:rPr>
        <w:t xml:space="preserve"> </w:t>
      </w:r>
      <w:r w:rsidR="00CB6377" w:rsidRPr="005A47CF">
        <w:rPr>
          <w:rFonts w:cs="Arial"/>
          <w:szCs w:val="20"/>
        </w:rPr>
        <w:t xml:space="preserve">A forintra való átváltás </w:t>
      </w:r>
      <w:r w:rsidR="00645A9E" w:rsidRPr="005A47CF">
        <w:rPr>
          <w:rFonts w:cs="Arial"/>
          <w:szCs w:val="20"/>
        </w:rPr>
        <w:t xml:space="preserve">a </w:t>
      </w:r>
      <w:r w:rsidR="00E73B41" w:rsidRPr="005A47CF">
        <w:rPr>
          <w:rFonts w:cs="Arial"/>
          <w:szCs w:val="20"/>
        </w:rPr>
        <w:t xml:space="preserve">31D1 </w:t>
      </w:r>
      <w:r w:rsidR="00BE7734" w:rsidRPr="005A47CF">
        <w:rPr>
          <w:rFonts w:cs="Arial"/>
          <w:szCs w:val="20"/>
        </w:rPr>
        <w:t xml:space="preserve">kódú </w:t>
      </w:r>
      <w:r w:rsidR="00674F01" w:rsidRPr="005A47CF">
        <w:rPr>
          <w:rFonts w:cs="Arial"/>
          <w:szCs w:val="20"/>
        </w:rPr>
        <w:t>táblánál</w:t>
      </w:r>
      <w:r w:rsidR="00645A9E" w:rsidRPr="005A47CF">
        <w:rPr>
          <w:rFonts w:cs="Arial"/>
          <w:szCs w:val="20"/>
        </w:rPr>
        <w:t xml:space="preserve"> </w:t>
      </w:r>
      <w:r w:rsidR="00CB6377" w:rsidRPr="005A47CF">
        <w:rPr>
          <w:rFonts w:cs="Arial"/>
          <w:szCs w:val="20"/>
        </w:rPr>
        <w:t>le</w:t>
      </w:r>
      <w:r w:rsidR="00645A9E" w:rsidRPr="005A47CF">
        <w:rPr>
          <w:rFonts w:cs="Arial"/>
          <w:szCs w:val="20"/>
        </w:rPr>
        <w:t xml:space="preserve">írtak szerint </w:t>
      </w:r>
      <w:r w:rsidR="00CB6377" w:rsidRPr="005A47CF">
        <w:rPr>
          <w:rFonts w:cs="Arial"/>
          <w:szCs w:val="20"/>
        </w:rPr>
        <w:t>történik</w:t>
      </w:r>
      <w:r w:rsidR="00645A9E" w:rsidRPr="005A47CF">
        <w:rPr>
          <w:rFonts w:cs="Arial"/>
          <w:szCs w:val="20"/>
        </w:rPr>
        <w:t>.</w:t>
      </w:r>
      <w:r w:rsidR="009A32AB" w:rsidRPr="005A47CF">
        <w:rPr>
          <w:rFonts w:cs="Arial"/>
          <w:szCs w:val="20"/>
        </w:rPr>
        <w:t xml:space="preserve"> </w:t>
      </w:r>
    </w:p>
    <w:p w14:paraId="6AAD87CA" w14:textId="77777777" w:rsidR="009A32AB" w:rsidRPr="005A47CF" w:rsidRDefault="00645A9E" w:rsidP="009A32AB">
      <w:pPr>
        <w:spacing w:before="240"/>
        <w:rPr>
          <w:rFonts w:cs="Arial"/>
          <w:szCs w:val="20"/>
        </w:rPr>
      </w:pPr>
      <w:r w:rsidRPr="005A47CF">
        <w:rPr>
          <w:rFonts w:cs="Arial"/>
          <w:szCs w:val="20"/>
        </w:rPr>
        <w:t xml:space="preserve">A forgalmi adatokat </w:t>
      </w:r>
      <w:r w:rsidR="00E1792A" w:rsidRPr="005A47CF">
        <w:rPr>
          <w:rFonts w:cs="Arial"/>
          <w:szCs w:val="20"/>
        </w:rPr>
        <w:t xml:space="preserve">– a saját számlás és </w:t>
      </w:r>
      <w:r w:rsidRPr="005A47CF">
        <w:rPr>
          <w:rFonts w:cs="Arial"/>
          <w:szCs w:val="20"/>
        </w:rPr>
        <w:t xml:space="preserve">a megbízás alapján végrehajtott ügyletekre </w:t>
      </w:r>
      <w:r w:rsidR="00E1792A" w:rsidRPr="005A47CF">
        <w:rPr>
          <w:rFonts w:cs="Arial"/>
          <w:szCs w:val="20"/>
        </w:rPr>
        <w:t xml:space="preserve">egyaránt – </w:t>
      </w:r>
      <w:r w:rsidRPr="005A47CF">
        <w:rPr>
          <w:rFonts w:cs="Arial"/>
          <w:szCs w:val="20"/>
        </w:rPr>
        <w:t xml:space="preserve">minden </w:t>
      </w:r>
      <w:r w:rsidR="00A241FB" w:rsidRPr="005A47CF">
        <w:rPr>
          <w:rFonts w:cs="Arial"/>
          <w:szCs w:val="20"/>
        </w:rPr>
        <w:t>adatszolgáltató</w:t>
      </w:r>
      <w:r w:rsidRPr="005A47CF">
        <w:rPr>
          <w:rFonts w:cs="Arial"/>
          <w:szCs w:val="20"/>
        </w:rPr>
        <w:t xml:space="preserve">nak magának kell jelentenie, függetlenül attól, hogy a tőzsdei kereskedéshez kapcsolódó elszámolási szolgáltatásokat általános, illetve egyéni klíringtagként vagy alklíringtagként veszi-e igénybe. </w:t>
      </w:r>
    </w:p>
    <w:p w14:paraId="1E3F4E7D" w14:textId="77777777" w:rsidR="009A32AB" w:rsidRPr="005A47CF" w:rsidRDefault="00645A9E" w:rsidP="009A32AB">
      <w:pPr>
        <w:spacing w:before="240"/>
        <w:rPr>
          <w:rFonts w:cs="Arial"/>
          <w:szCs w:val="20"/>
        </w:rPr>
      </w:pPr>
      <w:r w:rsidRPr="005A47CF">
        <w:rPr>
          <w:rFonts w:cs="Arial"/>
          <w:szCs w:val="20"/>
        </w:rPr>
        <w:t xml:space="preserve">Az általános klíringtag csak a saját számlás, és a saját ügyfelei megbízása alapján teljesített </w:t>
      </w:r>
      <w:r w:rsidR="00A80E73" w:rsidRPr="005A47CF">
        <w:rPr>
          <w:rFonts w:cs="Arial"/>
          <w:szCs w:val="20"/>
        </w:rPr>
        <w:t>(</w:t>
      </w:r>
      <w:r w:rsidR="00BC119B" w:rsidRPr="005A47CF">
        <w:rPr>
          <w:rFonts w:cs="Arial"/>
          <w:szCs w:val="20"/>
        </w:rPr>
        <w:t xml:space="preserve">illetve </w:t>
      </w:r>
      <w:r w:rsidR="00A80E73" w:rsidRPr="005A47CF">
        <w:rPr>
          <w:rFonts w:cs="Arial"/>
          <w:szCs w:val="20"/>
        </w:rPr>
        <w:t xml:space="preserve">továbbított) </w:t>
      </w:r>
      <w:r w:rsidRPr="005A47CF">
        <w:rPr>
          <w:rFonts w:cs="Arial"/>
          <w:szCs w:val="20"/>
        </w:rPr>
        <w:t>forgalmat jelenti.</w:t>
      </w:r>
      <w:r w:rsidR="009A32AB" w:rsidRPr="005A47CF">
        <w:rPr>
          <w:rFonts w:cs="Arial"/>
          <w:szCs w:val="20"/>
        </w:rPr>
        <w:t xml:space="preserve"> </w:t>
      </w:r>
    </w:p>
    <w:p w14:paraId="523FFBB5" w14:textId="0C6AECE9" w:rsidR="002C5F74" w:rsidRDefault="00E9184C" w:rsidP="00FA70A4">
      <w:pPr>
        <w:spacing w:before="240"/>
        <w:rPr>
          <w:rFonts w:cs="Arial"/>
          <w:szCs w:val="20"/>
        </w:rPr>
      </w:pPr>
      <w:r w:rsidRPr="005A47CF">
        <w:rPr>
          <w:rFonts w:cs="Arial"/>
          <w:szCs w:val="20"/>
        </w:rPr>
        <w:t>Amelyik ügyletben HUF szerepel (pl. EUR/HUF, USD/HUF vételi vagy eladási ügylet), azt a forintügyletek közé kell besorolni.</w:t>
      </w:r>
      <w:r w:rsidR="00FA70A4" w:rsidRPr="005A47CF">
        <w:rPr>
          <w:rFonts w:cs="Arial"/>
          <w:szCs w:val="20"/>
        </w:rPr>
        <w:t xml:space="preserve"> </w:t>
      </w:r>
    </w:p>
    <w:p w14:paraId="1BF86517" w14:textId="77777777" w:rsidR="00D27CA0" w:rsidRDefault="00D27CA0" w:rsidP="00D27CA0">
      <w:pPr>
        <w:rPr>
          <w:rFonts w:cs="Arial"/>
          <w:b/>
          <w:bCs/>
          <w:szCs w:val="20"/>
        </w:rPr>
      </w:pPr>
    </w:p>
    <w:p w14:paraId="0BDDDB80" w14:textId="25A8B6C1" w:rsidR="00D27CA0" w:rsidRDefault="00D27CA0" w:rsidP="00D27CA0">
      <w:pPr>
        <w:rPr>
          <w:rFonts w:cs="Arial"/>
          <w:b/>
          <w:bCs/>
          <w:szCs w:val="20"/>
        </w:rPr>
      </w:pPr>
      <w:r>
        <w:rPr>
          <w:rFonts w:cs="Arial"/>
          <w:b/>
          <w:bCs/>
          <w:szCs w:val="20"/>
        </w:rPr>
        <w:t>A tábla sorai</w:t>
      </w:r>
    </w:p>
    <w:p w14:paraId="1138232E" w14:textId="3F6D3F54" w:rsidR="00D27CA0" w:rsidRDefault="00D27CA0" w:rsidP="008D0AD0">
      <w:pPr>
        <w:spacing w:before="60" w:after="60"/>
        <w:rPr>
          <w:rFonts w:cs="Arial"/>
          <w:szCs w:val="20"/>
        </w:rPr>
      </w:pPr>
      <w:r w:rsidRPr="00D0725B">
        <w:rPr>
          <w:rFonts w:cs="Arial"/>
          <w:b/>
          <w:bCs/>
          <w:szCs w:val="20"/>
        </w:rPr>
        <w:t>35A1113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tt kell jelenteni pl. a jelzálogleveleket.</w:t>
      </w:r>
    </w:p>
    <w:p w14:paraId="3CF500CD" w14:textId="045EDE63" w:rsidR="00D27CA0" w:rsidRDefault="00D27CA0" w:rsidP="008D0AD0">
      <w:pPr>
        <w:spacing w:before="60" w:after="60"/>
        <w:rPr>
          <w:rFonts w:cs="Arial"/>
          <w:szCs w:val="20"/>
        </w:rPr>
      </w:pPr>
      <w:r w:rsidRPr="00D0725B">
        <w:rPr>
          <w:rFonts w:cs="Arial"/>
          <w:b/>
          <w:bCs/>
          <w:szCs w:val="20"/>
        </w:rPr>
        <w:t>35A111</w:t>
      </w:r>
      <w:r>
        <w:rPr>
          <w:rFonts w:cs="Arial"/>
          <w:b/>
          <w:bCs/>
          <w:szCs w:val="20"/>
        </w:rPr>
        <w:t xml:space="preserve">53 </w:t>
      </w:r>
      <w:r w:rsidRPr="008D0AD0">
        <w:rPr>
          <w:rFonts w:cs="Arial"/>
          <w:b/>
          <w:bCs/>
          <w:szCs w:val="20"/>
        </w:rPr>
        <w:t>Egyéb (35A1115-ből)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1ABBCCD0" w14:textId="2D2DD3A8" w:rsidR="00D27CA0" w:rsidRDefault="00D27CA0" w:rsidP="008D0AD0">
      <w:pPr>
        <w:spacing w:before="60" w:after="60"/>
        <w:rPr>
          <w:rFonts w:cs="Arial"/>
          <w:szCs w:val="20"/>
        </w:rPr>
      </w:pPr>
      <w:r w:rsidRPr="00D0725B">
        <w:rPr>
          <w:rFonts w:cs="Arial"/>
          <w:b/>
          <w:bCs/>
          <w:szCs w:val="20"/>
        </w:rPr>
        <w:t>35A11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B102B8">
        <w:rPr>
          <w:rFonts w:cs="Arial"/>
          <w:szCs w:val="20"/>
        </w:rPr>
        <w:t>.</w:t>
      </w:r>
    </w:p>
    <w:p w14:paraId="0DA44052" w14:textId="7418D0FC" w:rsidR="00D27CA0" w:rsidRDefault="00D27CA0" w:rsidP="008D0AD0">
      <w:pPr>
        <w:spacing w:before="60" w:after="60"/>
        <w:rPr>
          <w:rFonts w:cs="Arial"/>
          <w:szCs w:val="20"/>
        </w:rPr>
      </w:pPr>
      <w:r w:rsidRPr="007876A5">
        <w:rPr>
          <w:rFonts w:cs="Arial"/>
          <w:b/>
          <w:bCs/>
          <w:szCs w:val="20"/>
        </w:rPr>
        <w:t xml:space="preserve">35A11253 </w:t>
      </w:r>
      <w:r w:rsidRPr="008D0AD0">
        <w:rPr>
          <w:rFonts w:cs="Arial"/>
          <w:b/>
          <w:bCs/>
          <w:szCs w:val="20"/>
        </w:rPr>
        <w:t>Egyéb (35A1125-ből)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543D771E" w14:textId="3DB632FC" w:rsidR="00D27CA0" w:rsidRDefault="00D27CA0" w:rsidP="008D0AD0">
      <w:pPr>
        <w:spacing w:before="60" w:after="60"/>
        <w:rPr>
          <w:rFonts w:cs="Arial"/>
          <w:szCs w:val="20"/>
        </w:rPr>
      </w:pPr>
      <w:r w:rsidRPr="00D0725B">
        <w:rPr>
          <w:rFonts w:cs="Arial"/>
          <w:b/>
          <w:bCs/>
          <w:szCs w:val="20"/>
        </w:rPr>
        <w:t>35A1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D0344F">
        <w:rPr>
          <w:rFonts w:cs="Arial"/>
          <w:szCs w:val="20"/>
        </w:rPr>
        <w:t xml:space="preserve"> és az önkormányzati kötvényeket</w:t>
      </w:r>
      <w:r w:rsidR="00B102B8">
        <w:rPr>
          <w:rFonts w:cs="Arial"/>
          <w:szCs w:val="20"/>
        </w:rPr>
        <w:t>.</w:t>
      </w:r>
    </w:p>
    <w:p w14:paraId="7FA96BBF" w14:textId="4E94C179" w:rsidR="00774394" w:rsidRDefault="00D27CA0" w:rsidP="00774394">
      <w:pPr>
        <w:spacing w:before="60" w:after="60"/>
        <w:rPr>
          <w:rFonts w:cs="Arial"/>
          <w:szCs w:val="20"/>
        </w:rPr>
      </w:pPr>
      <w:r w:rsidRPr="00D0725B">
        <w:rPr>
          <w:rFonts w:cs="Arial"/>
          <w:b/>
          <w:bCs/>
          <w:szCs w:val="20"/>
        </w:rPr>
        <w:t>35A1</w:t>
      </w:r>
      <w:r>
        <w:rPr>
          <w:rFonts w:cs="Arial"/>
          <w:b/>
          <w:bCs/>
          <w:szCs w:val="20"/>
        </w:rPr>
        <w:t xml:space="preserve">252 </w:t>
      </w:r>
      <w:r w:rsidRPr="008D0AD0">
        <w:rPr>
          <w:rFonts w:cs="Arial"/>
          <w:b/>
          <w:bCs/>
          <w:szCs w:val="20"/>
        </w:rPr>
        <w:t>Egyéb (35A125-ből)</w:t>
      </w:r>
      <w:r w:rsidR="007A243D">
        <w:rPr>
          <w:rFonts w:cs="Arial"/>
          <w:szCs w:val="20"/>
        </w:rPr>
        <w:t>: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w:t>
      </w:r>
      <w:r w:rsidR="00B102B8">
        <w:rPr>
          <w:rFonts w:cs="Arial"/>
          <w:szCs w:val="20"/>
        </w:rPr>
        <w:t>,</w:t>
      </w:r>
      <w:r w:rsidRPr="00364665">
        <w:rPr>
          <w:rFonts w:cs="Arial"/>
          <w:szCs w:val="20"/>
        </w:rPr>
        <w:t xml:space="preserve"> GDR stb)</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642F7373" w14:textId="21977E84" w:rsidR="00D27CA0" w:rsidRDefault="00D27CA0" w:rsidP="008D0AD0">
      <w:pPr>
        <w:spacing w:before="60" w:after="60"/>
        <w:rPr>
          <w:rFonts w:cs="Arial"/>
          <w:szCs w:val="20"/>
        </w:rPr>
      </w:pPr>
    </w:p>
    <w:p w14:paraId="40FA94C0" w14:textId="4F2C8A06" w:rsidR="00D27CA0" w:rsidRDefault="00D27CA0" w:rsidP="006B0AF6">
      <w:pPr>
        <w:spacing w:before="60" w:after="60"/>
        <w:rPr>
          <w:rFonts w:cs="Arial"/>
          <w:szCs w:val="20"/>
        </w:rPr>
      </w:pPr>
      <w:r>
        <w:rPr>
          <w:rFonts w:cs="Arial"/>
          <w:b/>
          <w:bCs/>
          <w:szCs w:val="20"/>
        </w:rPr>
        <w:t xml:space="preserve">35A13 </w:t>
      </w:r>
      <w:r w:rsidR="00B102B8" w:rsidRPr="008D0AD0">
        <w:rPr>
          <w:rFonts w:cs="Arial"/>
          <w:b/>
          <w:bCs/>
          <w:szCs w:val="20"/>
        </w:rPr>
        <w:t>MTF-en</w:t>
      </w:r>
      <w:r w:rsidR="00EC07A6">
        <w:rPr>
          <w:rFonts w:cs="Arial"/>
          <w:szCs w:val="20"/>
        </w:rPr>
        <w:t>:</w:t>
      </w:r>
      <w:r w:rsidR="00C76892">
        <w:rPr>
          <w:rFonts w:cs="Arial"/>
          <w:szCs w:val="20"/>
        </w:rPr>
        <w:t xml:space="preserve"> </w:t>
      </w:r>
      <w:r w:rsidR="00EC07A6">
        <w:rPr>
          <w:rFonts w:cs="Arial"/>
          <w:szCs w:val="20"/>
        </w:rPr>
        <w:t>i</w:t>
      </w:r>
      <w:r>
        <w:rPr>
          <w:rFonts w:cs="Arial"/>
          <w:szCs w:val="20"/>
        </w:rPr>
        <w:t xml:space="preserve">tt </w:t>
      </w:r>
      <w:r w:rsidR="00A33B19">
        <w:rPr>
          <w:rFonts w:cs="Arial"/>
          <w:szCs w:val="20"/>
        </w:rPr>
        <w:t xml:space="preserve">és a sor alábontásában kell </w:t>
      </w:r>
      <w:r>
        <w:rPr>
          <w:rFonts w:cs="Arial"/>
          <w:szCs w:val="20"/>
        </w:rPr>
        <w:t xml:space="preserve">jelenteni az értékpapírok </w:t>
      </w:r>
      <w:r w:rsidR="00A33B19">
        <w:rPr>
          <w:rFonts w:cs="Arial"/>
          <w:szCs w:val="20"/>
        </w:rPr>
        <w:t xml:space="preserve">MTF-en lebonyolított </w:t>
      </w:r>
      <w:r>
        <w:rPr>
          <w:rFonts w:cs="Arial"/>
          <w:szCs w:val="20"/>
        </w:rPr>
        <w:t>azonnali forgalmát</w:t>
      </w:r>
      <w:r w:rsidR="00A33B19">
        <w:rPr>
          <w:rFonts w:cs="Arial"/>
          <w:szCs w:val="20"/>
        </w:rPr>
        <w:t>, beleértve</w:t>
      </w:r>
      <w:r>
        <w:rPr>
          <w:rFonts w:cs="Arial"/>
          <w:szCs w:val="20"/>
        </w:rPr>
        <w:t xml:space="preserve"> </w:t>
      </w:r>
      <w:r w:rsidR="00A33B19">
        <w:rPr>
          <w:rFonts w:cs="Arial"/>
          <w:szCs w:val="20"/>
        </w:rPr>
        <w:t xml:space="preserve">a </w:t>
      </w:r>
      <w:r>
        <w:rPr>
          <w:rFonts w:cs="Arial"/>
          <w:szCs w:val="20"/>
        </w:rPr>
        <w:t>BETa</w:t>
      </w:r>
      <w:r w:rsidR="00A33B19">
        <w:rPr>
          <w:rFonts w:cs="Arial"/>
          <w:szCs w:val="20"/>
        </w:rPr>
        <w:t xml:space="preserve"> piac forgalmát is. </w:t>
      </w:r>
    </w:p>
    <w:p w14:paraId="7112C758" w14:textId="1616030D" w:rsidR="00D27CA0" w:rsidRDefault="00D27CA0" w:rsidP="008D0AD0">
      <w:pPr>
        <w:spacing w:before="60" w:after="60"/>
        <w:rPr>
          <w:rFonts w:cs="Arial"/>
          <w:szCs w:val="20"/>
        </w:rPr>
      </w:pPr>
      <w:r w:rsidRPr="00D0725B">
        <w:rPr>
          <w:rFonts w:cs="Arial"/>
          <w:b/>
          <w:bCs/>
          <w:szCs w:val="20"/>
        </w:rPr>
        <w:t>35A1</w:t>
      </w:r>
      <w:r>
        <w:rPr>
          <w:rFonts w:cs="Arial"/>
          <w:b/>
          <w:bCs/>
          <w:szCs w:val="20"/>
        </w:rPr>
        <w:t>3</w:t>
      </w:r>
      <w:r w:rsidRPr="00D0725B">
        <w:rPr>
          <w:rFonts w:cs="Arial"/>
          <w:b/>
          <w:bCs/>
          <w:szCs w:val="20"/>
        </w:rPr>
        <w:t>3</w:t>
      </w:r>
      <w:r>
        <w:rPr>
          <w:rFonts w:cs="Arial"/>
          <w:b/>
          <w:bCs/>
          <w:szCs w:val="20"/>
        </w:rPr>
        <w:t xml:space="preserve"> </w:t>
      </w:r>
      <w:r w:rsidRPr="008D0AD0">
        <w:rPr>
          <w:rFonts w:cs="Arial"/>
          <w:b/>
          <w:bCs/>
          <w:szCs w:val="20"/>
        </w:rPr>
        <w:t>Egyéb kötvények összesen</w:t>
      </w:r>
      <w:r w:rsidR="00EC07A6">
        <w:rPr>
          <w:rFonts w:cs="Arial"/>
          <w:szCs w:val="20"/>
        </w:rPr>
        <w:t>: i</w:t>
      </w:r>
      <w:r>
        <w:rPr>
          <w:rFonts w:cs="Arial"/>
          <w:szCs w:val="20"/>
        </w:rPr>
        <w:t xml:space="preserve">tt kell jelenteni pl. a </w:t>
      </w:r>
      <w:r w:rsidR="00A33B19">
        <w:rPr>
          <w:rFonts w:cs="Arial"/>
          <w:szCs w:val="20"/>
        </w:rPr>
        <w:t>j</w:t>
      </w:r>
      <w:r>
        <w:rPr>
          <w:rFonts w:cs="Arial"/>
          <w:szCs w:val="20"/>
        </w:rPr>
        <w:t>elzálogleveleket</w:t>
      </w:r>
      <w:r w:rsidR="00D0344F">
        <w:rPr>
          <w:rFonts w:cs="Arial"/>
          <w:szCs w:val="20"/>
        </w:rPr>
        <w:t xml:space="preserve"> és az önkormányzati kötvényeket.</w:t>
      </w:r>
    </w:p>
    <w:p w14:paraId="4DC01D9F" w14:textId="687385CD" w:rsidR="00A33B19" w:rsidRDefault="00A33B19" w:rsidP="008D0AD0">
      <w:pPr>
        <w:spacing w:before="60" w:after="60"/>
        <w:rPr>
          <w:rFonts w:cs="Arial"/>
          <w:szCs w:val="20"/>
        </w:rPr>
      </w:pPr>
      <w:r w:rsidRPr="00D0725B">
        <w:rPr>
          <w:rFonts w:cs="Arial"/>
          <w:b/>
          <w:bCs/>
          <w:szCs w:val="20"/>
        </w:rPr>
        <w:t>35A1</w:t>
      </w:r>
      <w:r>
        <w:rPr>
          <w:rFonts w:cs="Arial"/>
          <w:b/>
          <w:bCs/>
          <w:szCs w:val="20"/>
        </w:rPr>
        <w:t xml:space="preserve">352 </w:t>
      </w:r>
      <w:r w:rsidRPr="008D0AD0">
        <w:rPr>
          <w:rFonts w:cs="Arial"/>
          <w:b/>
          <w:bCs/>
          <w:szCs w:val="20"/>
        </w:rPr>
        <w:t>Egyéb (35A1</w:t>
      </w:r>
      <w:r w:rsidR="001F3CC4" w:rsidRPr="008D0AD0">
        <w:rPr>
          <w:rFonts w:cs="Arial"/>
          <w:b/>
          <w:bCs/>
          <w:szCs w:val="20"/>
        </w:rPr>
        <w:t>3</w:t>
      </w:r>
      <w:r w:rsidRPr="008D0AD0">
        <w:rPr>
          <w:rFonts w:cs="Arial"/>
          <w:b/>
          <w:bCs/>
          <w:szCs w:val="20"/>
        </w:rPr>
        <w:t>5-ből)</w:t>
      </w:r>
      <w:r w:rsidR="00EC07A6">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w:t>
      </w:r>
      <w:r>
        <w:rPr>
          <w:rFonts w:cs="Arial"/>
          <w:szCs w:val="20"/>
        </w:rPr>
        <w:t>,</w:t>
      </w:r>
      <w:r w:rsidRPr="00364665">
        <w:rPr>
          <w:rFonts w:cs="Arial"/>
          <w:szCs w:val="20"/>
        </w:rPr>
        <w:t xml:space="preserve"> GDR stb)</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592896B7" w14:textId="142E4C29" w:rsidR="00D27CA0" w:rsidRDefault="00D27CA0" w:rsidP="008D0AD0">
      <w:pPr>
        <w:spacing w:before="60" w:after="60"/>
        <w:rPr>
          <w:rFonts w:cs="Arial"/>
          <w:szCs w:val="20"/>
        </w:rPr>
      </w:pPr>
      <w:r>
        <w:rPr>
          <w:rFonts w:cs="Arial"/>
          <w:b/>
          <w:bCs/>
          <w:szCs w:val="20"/>
        </w:rPr>
        <w:t xml:space="preserve">35A21126 </w:t>
      </w:r>
      <w:r w:rsidRPr="008D0AD0">
        <w:rPr>
          <w:rFonts w:cs="Arial"/>
          <w:b/>
          <w:bCs/>
          <w:szCs w:val="20"/>
        </w:rPr>
        <w:t>Egyéb</w:t>
      </w:r>
      <w:r w:rsidR="00EC07A6">
        <w:rPr>
          <w:rFonts w:cs="Arial"/>
          <w:szCs w:val="20"/>
        </w:rPr>
        <w:t>: i</w:t>
      </w:r>
      <w:r w:rsidRPr="005A47CF">
        <w:rPr>
          <w:rFonts w:cs="Arial"/>
          <w:szCs w:val="20"/>
        </w:rPr>
        <w:t xml:space="preserve">tt kell jelenteni </w:t>
      </w:r>
      <w:r w:rsidR="001F3CC4">
        <w:rPr>
          <w:rFonts w:cs="Arial"/>
          <w:szCs w:val="20"/>
        </w:rPr>
        <w:t>a BÉT</w:t>
      </w:r>
      <w:r>
        <w:rPr>
          <w:rFonts w:cs="Arial"/>
          <w:szCs w:val="20"/>
        </w:rPr>
        <w:t xml:space="preserve"> internetes ajánlatbeviteli rendszer</w:t>
      </w:r>
      <w:r w:rsidR="001F3CC4">
        <w:rPr>
          <w:rFonts w:cs="Arial"/>
          <w:szCs w:val="20"/>
        </w:rPr>
        <w:t>é</w:t>
      </w:r>
      <w:r>
        <w:rPr>
          <w:rFonts w:cs="Arial"/>
          <w:szCs w:val="20"/>
        </w:rPr>
        <w:t>n keresztül történt kamat, részvény, index és áru opciós ügyleteket.</w:t>
      </w:r>
    </w:p>
    <w:p w14:paraId="7CBA8A61" w14:textId="34694435" w:rsidR="00D27CA0" w:rsidRPr="005A47CF" w:rsidRDefault="00D27CA0" w:rsidP="008D0AD0">
      <w:pPr>
        <w:spacing w:before="60" w:after="60"/>
        <w:rPr>
          <w:rFonts w:cs="Arial"/>
          <w:szCs w:val="20"/>
        </w:rPr>
      </w:pPr>
      <w:r>
        <w:rPr>
          <w:rFonts w:cs="Arial"/>
          <w:b/>
          <w:bCs/>
          <w:szCs w:val="20"/>
        </w:rPr>
        <w:t xml:space="preserve">35A21226 </w:t>
      </w:r>
      <w:r w:rsidRPr="008D0AD0">
        <w:rPr>
          <w:rFonts w:cs="Arial"/>
          <w:b/>
          <w:bCs/>
          <w:szCs w:val="20"/>
        </w:rPr>
        <w:t>Egyéb</w:t>
      </w:r>
      <w:r w:rsidR="00267D58">
        <w:rPr>
          <w:rFonts w:cs="Arial"/>
          <w:szCs w:val="20"/>
        </w:rPr>
        <w:t>:</w:t>
      </w:r>
      <w:r w:rsidR="00C76892">
        <w:rPr>
          <w:rFonts w:cs="Arial"/>
          <w:szCs w:val="20"/>
        </w:rPr>
        <w:t xml:space="preserve"> </w:t>
      </w:r>
      <w:r w:rsidR="006B0AF6">
        <w:rPr>
          <w:rFonts w:cs="Arial"/>
          <w:szCs w:val="20"/>
        </w:rPr>
        <w:t>i</w:t>
      </w:r>
      <w:r w:rsidRPr="005A47CF">
        <w:rPr>
          <w:rFonts w:cs="Arial"/>
          <w:szCs w:val="20"/>
        </w:rPr>
        <w:t xml:space="preserve">tt kell jelenteni </w:t>
      </w:r>
      <w:r>
        <w:rPr>
          <w:rFonts w:cs="Arial"/>
          <w:szCs w:val="20"/>
        </w:rPr>
        <w:t xml:space="preserve">a </w:t>
      </w:r>
      <w:r w:rsidR="00183F71">
        <w:rPr>
          <w:rFonts w:cs="Arial"/>
          <w:szCs w:val="20"/>
        </w:rPr>
        <w:t xml:space="preserve">BÉT </w:t>
      </w:r>
      <w:r>
        <w:rPr>
          <w:rFonts w:cs="Arial"/>
          <w:szCs w:val="20"/>
        </w:rPr>
        <w:t>nem internetes ajánlatbeviteli rendszer</w:t>
      </w:r>
      <w:r w:rsidR="00183F71">
        <w:rPr>
          <w:rFonts w:cs="Arial"/>
          <w:szCs w:val="20"/>
        </w:rPr>
        <w:t>é</w:t>
      </w:r>
      <w:r>
        <w:rPr>
          <w:rFonts w:cs="Arial"/>
          <w:szCs w:val="20"/>
        </w:rPr>
        <w:t>n keresztül történt kamat, részvény, index és áru opciós ügyleteket.</w:t>
      </w:r>
    </w:p>
    <w:p w14:paraId="1BC2D57E" w14:textId="4983E4ED" w:rsidR="00D27CA0" w:rsidRDefault="00D27CA0" w:rsidP="008D0AD0">
      <w:pPr>
        <w:spacing w:before="60" w:after="60"/>
        <w:rPr>
          <w:rFonts w:cs="Arial"/>
          <w:szCs w:val="20"/>
        </w:rPr>
      </w:pPr>
      <w:r>
        <w:rPr>
          <w:rFonts w:cs="Arial"/>
          <w:b/>
          <w:bCs/>
          <w:szCs w:val="20"/>
        </w:rPr>
        <w:t xml:space="preserve">35A2226 </w:t>
      </w:r>
      <w:r w:rsidRPr="008D0AD0">
        <w:rPr>
          <w:rFonts w:cs="Arial"/>
          <w:b/>
          <w:bCs/>
          <w:szCs w:val="20"/>
        </w:rPr>
        <w:t>Egyéb</w:t>
      </w:r>
      <w:r w:rsidR="00FF1F8A">
        <w:rPr>
          <w:rFonts w:cs="Arial"/>
          <w:szCs w:val="20"/>
        </w:rPr>
        <w:t>:</w:t>
      </w:r>
      <w:r w:rsidR="00C76892">
        <w:rPr>
          <w:rFonts w:cs="Arial"/>
          <w:szCs w:val="20"/>
        </w:rPr>
        <w:t xml:space="preserve"> </w:t>
      </w:r>
      <w:r w:rsidR="00FF1F8A">
        <w:rPr>
          <w:rFonts w:cs="Arial"/>
          <w:szCs w:val="20"/>
        </w:rPr>
        <w:t>i</w:t>
      </w:r>
      <w:r w:rsidRPr="005A47CF">
        <w:rPr>
          <w:rFonts w:cs="Arial"/>
          <w:szCs w:val="20"/>
        </w:rPr>
        <w:t xml:space="preserve">tt kell jelenteni </w:t>
      </w:r>
      <w:r>
        <w:rPr>
          <w:rFonts w:cs="Arial"/>
          <w:szCs w:val="20"/>
        </w:rPr>
        <w:t xml:space="preserve">az egyéb tőzsdén </w:t>
      </w:r>
      <w:r w:rsidR="00183F71">
        <w:rPr>
          <w:rFonts w:cs="Arial"/>
          <w:szCs w:val="20"/>
        </w:rPr>
        <w:t xml:space="preserve">(nem a BÉT-en) </w:t>
      </w:r>
      <w:r>
        <w:rPr>
          <w:rFonts w:cs="Arial"/>
          <w:szCs w:val="20"/>
        </w:rPr>
        <w:t>történt kamat, részvény, index és áru opciós ügyleteket.</w:t>
      </w:r>
    </w:p>
    <w:p w14:paraId="26754485" w14:textId="1E8CB092" w:rsidR="00D27CA0" w:rsidRDefault="00D27CA0" w:rsidP="008D0AD0">
      <w:pPr>
        <w:spacing w:before="60" w:after="60"/>
        <w:rPr>
          <w:rFonts w:cs="Arial"/>
          <w:szCs w:val="20"/>
        </w:rPr>
      </w:pPr>
      <w:r>
        <w:rPr>
          <w:rFonts w:cs="Arial"/>
          <w:b/>
          <w:bCs/>
          <w:szCs w:val="20"/>
        </w:rPr>
        <w:t xml:space="preserve">35A23 </w:t>
      </w:r>
      <w:r w:rsidR="00183F71" w:rsidRPr="008D0AD0">
        <w:rPr>
          <w:rFonts w:cs="Arial"/>
          <w:b/>
          <w:bCs/>
          <w:szCs w:val="20"/>
        </w:rPr>
        <w:t>MTF-en</w:t>
      </w:r>
      <w:r w:rsidR="00FF1F8A">
        <w:rPr>
          <w:rFonts w:cs="Arial"/>
          <w:szCs w:val="20"/>
        </w:rPr>
        <w:t>: i</w:t>
      </w:r>
      <w:r>
        <w:rPr>
          <w:rFonts w:cs="Arial"/>
          <w:szCs w:val="20"/>
        </w:rPr>
        <w:t xml:space="preserve">tt </w:t>
      </w:r>
      <w:r w:rsidR="00183F71">
        <w:rPr>
          <w:rFonts w:cs="Arial"/>
          <w:szCs w:val="20"/>
        </w:rPr>
        <w:t xml:space="preserve">és a sor alábontásában </w:t>
      </w:r>
      <w:r>
        <w:rPr>
          <w:rFonts w:cs="Arial"/>
          <w:szCs w:val="20"/>
        </w:rPr>
        <w:t xml:space="preserve">kell jelenteni </w:t>
      </w:r>
      <w:r w:rsidR="00183F71">
        <w:rPr>
          <w:rFonts w:cs="Arial"/>
          <w:szCs w:val="20"/>
        </w:rPr>
        <w:t xml:space="preserve">az MTF-en lebonyolított </w:t>
      </w:r>
      <w:r>
        <w:rPr>
          <w:rFonts w:cs="Arial"/>
          <w:szCs w:val="20"/>
        </w:rPr>
        <w:t>s</w:t>
      </w:r>
      <w:r w:rsidRPr="000F5A46">
        <w:rPr>
          <w:rFonts w:cs="Arial"/>
          <w:szCs w:val="20"/>
        </w:rPr>
        <w:t>zármaztatott ügyletek kötéskori érték</w:t>
      </w:r>
      <w:r>
        <w:rPr>
          <w:rFonts w:cs="Arial"/>
          <w:szCs w:val="20"/>
        </w:rPr>
        <w:t>ét</w:t>
      </w:r>
      <w:r w:rsidRPr="000F5A46">
        <w:rPr>
          <w:rFonts w:cs="Arial"/>
          <w:szCs w:val="20"/>
        </w:rPr>
        <w:t xml:space="preserve"> összesen</w:t>
      </w:r>
      <w:r>
        <w:rPr>
          <w:rFonts w:cs="Arial"/>
          <w:szCs w:val="20"/>
        </w:rPr>
        <w:t xml:space="preserve">, </w:t>
      </w:r>
      <w:r w:rsidR="00183F71">
        <w:rPr>
          <w:rFonts w:cs="Arial"/>
          <w:szCs w:val="20"/>
        </w:rPr>
        <w:t>beleértve a</w:t>
      </w:r>
      <w:r>
        <w:rPr>
          <w:rFonts w:cs="Arial"/>
          <w:szCs w:val="20"/>
        </w:rPr>
        <w:t xml:space="preserve"> BETa piaco</w:t>
      </w:r>
      <w:r w:rsidR="00183F71">
        <w:rPr>
          <w:rFonts w:cs="Arial"/>
          <w:szCs w:val="20"/>
        </w:rPr>
        <w:t>n lebonyolított ügyleteket is</w:t>
      </w:r>
      <w:r>
        <w:rPr>
          <w:rFonts w:cs="Arial"/>
          <w:szCs w:val="20"/>
        </w:rPr>
        <w:t>.</w:t>
      </w:r>
    </w:p>
    <w:p w14:paraId="67FAB716" w14:textId="443F3FEB" w:rsidR="00FF1F8A" w:rsidRDefault="00D27CA0" w:rsidP="008D0AD0">
      <w:pPr>
        <w:spacing w:before="60" w:after="60"/>
        <w:rPr>
          <w:rFonts w:cs="Arial"/>
          <w:szCs w:val="20"/>
        </w:rPr>
      </w:pPr>
      <w:r>
        <w:rPr>
          <w:rFonts w:cs="Arial"/>
          <w:b/>
          <w:bCs/>
          <w:szCs w:val="20"/>
        </w:rPr>
        <w:lastRenderedPageBreak/>
        <w:t xml:space="preserve">35A2326 </w:t>
      </w:r>
      <w:r w:rsidRPr="008D0AD0">
        <w:rPr>
          <w:rFonts w:cs="Arial"/>
          <w:b/>
          <w:bCs/>
          <w:szCs w:val="20"/>
        </w:rPr>
        <w:t>Egyéb</w:t>
      </w:r>
      <w:r w:rsidR="00FF1F8A">
        <w:rPr>
          <w:rFonts w:cs="Arial"/>
          <w:szCs w:val="20"/>
        </w:rPr>
        <w:t xml:space="preserve">: </w:t>
      </w:r>
      <w:r w:rsidR="00BC6B6E">
        <w:rPr>
          <w:rFonts w:cs="Arial"/>
          <w:szCs w:val="20"/>
        </w:rPr>
        <w:t>i</w:t>
      </w:r>
      <w:r w:rsidRPr="005A47CF">
        <w:rPr>
          <w:rFonts w:cs="Arial"/>
          <w:szCs w:val="20"/>
        </w:rPr>
        <w:t xml:space="preserve">tt kell jelenteni </w:t>
      </w:r>
      <w:r>
        <w:rPr>
          <w:rFonts w:cs="Arial"/>
          <w:szCs w:val="20"/>
        </w:rPr>
        <w:t xml:space="preserve">az MTF-en </w:t>
      </w:r>
      <w:r w:rsidR="00183F71">
        <w:rPr>
          <w:rFonts w:cs="Arial"/>
          <w:szCs w:val="20"/>
        </w:rPr>
        <w:t>(beleértve a BETa</w:t>
      </w:r>
      <w:r w:rsidR="001114CF">
        <w:rPr>
          <w:rFonts w:cs="Arial"/>
          <w:szCs w:val="20"/>
        </w:rPr>
        <w:t xml:space="preserve"> piacot is) </w:t>
      </w:r>
      <w:r>
        <w:rPr>
          <w:rFonts w:cs="Arial"/>
          <w:szCs w:val="20"/>
        </w:rPr>
        <w:t>történt kamat, részvény, index és áru opciós ügyleteket.</w:t>
      </w:r>
    </w:p>
    <w:p w14:paraId="1E87DA01" w14:textId="77777777" w:rsidR="00FF1F8A" w:rsidRPr="00AF0651" w:rsidRDefault="00FF1F8A" w:rsidP="00FF1F8A">
      <w:pPr>
        <w:ind w:left="993"/>
        <w:rPr>
          <w:rFonts w:cs="Arial"/>
          <w:szCs w:val="20"/>
        </w:rPr>
      </w:pPr>
    </w:p>
    <w:p w14:paraId="5BAA9EDB" w14:textId="3B9D19A4" w:rsidR="00D72831" w:rsidRDefault="00D72831" w:rsidP="00DF2357">
      <w:pPr>
        <w:rPr>
          <w:rFonts w:cs="Arial"/>
          <w:szCs w:val="20"/>
        </w:rPr>
      </w:pPr>
    </w:p>
    <w:p w14:paraId="7BA838ED" w14:textId="669CB54B" w:rsidR="00645A9E" w:rsidRPr="005A47CF" w:rsidRDefault="007A6111" w:rsidP="00AA0329">
      <w:pPr>
        <w:pStyle w:val="Cmsor3"/>
      </w:pPr>
      <w:r w:rsidRPr="005A47CF">
        <w:t>1.</w:t>
      </w:r>
      <w:r w:rsidR="009B6038">
        <w:t>24</w:t>
      </w:r>
      <w:r w:rsidRPr="005A47CF">
        <w:t>.</w:t>
      </w:r>
      <w:r w:rsidR="00393CAD" w:rsidRPr="005A47CF">
        <w:t xml:space="preserve"> </w:t>
      </w:r>
      <w:r w:rsidR="00645A9E" w:rsidRPr="005A47CF">
        <w:t xml:space="preserve">35B </w:t>
      </w:r>
      <w:r w:rsidR="00CB1FAB" w:rsidRPr="005A47CF">
        <w:t>Havi forgalmazási adatok – szabályozott piacon kívüli kereskedési adatai</w:t>
      </w:r>
    </w:p>
    <w:p w14:paraId="7F9CC4B2" w14:textId="77777777" w:rsidR="00645A9E" w:rsidRPr="005A47CF" w:rsidRDefault="00645A9E" w:rsidP="00FA70A4">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C32D062" w14:textId="77777777" w:rsidR="00FA70A4" w:rsidRPr="005A47CF" w:rsidRDefault="00645A9E" w:rsidP="002A3EED">
      <w:pPr>
        <w:rPr>
          <w:rFonts w:cs="Arial"/>
          <w:szCs w:val="20"/>
        </w:rPr>
      </w:pPr>
      <w:r w:rsidRPr="005A47CF">
        <w:rPr>
          <w:rFonts w:cs="Arial"/>
          <w:szCs w:val="20"/>
        </w:rPr>
        <w:t xml:space="preserve">A </w:t>
      </w:r>
      <w:r w:rsidR="00DB34F1" w:rsidRPr="005A47CF">
        <w:rPr>
          <w:rFonts w:cs="Arial"/>
          <w:szCs w:val="20"/>
        </w:rPr>
        <w:t>táblá</w:t>
      </w:r>
      <w:r w:rsidRPr="005A47CF">
        <w:rPr>
          <w:rFonts w:cs="Arial"/>
          <w:szCs w:val="20"/>
        </w:rPr>
        <w:t xml:space="preserve">t a </w:t>
      </w:r>
      <w:r w:rsidR="00E65CF8" w:rsidRPr="005A47CF">
        <w:rPr>
          <w:rFonts w:cs="Arial"/>
          <w:szCs w:val="20"/>
        </w:rPr>
        <w:t xml:space="preserve">35A </w:t>
      </w:r>
      <w:r w:rsidR="00A66FAD" w:rsidRPr="005A47CF">
        <w:rPr>
          <w:rFonts w:cs="Arial"/>
          <w:szCs w:val="20"/>
        </w:rPr>
        <w:t xml:space="preserve">kódú </w:t>
      </w:r>
      <w:r w:rsidR="00E65CF8" w:rsidRPr="005A47CF">
        <w:rPr>
          <w:rFonts w:cs="Arial"/>
          <w:szCs w:val="20"/>
        </w:rPr>
        <w:t>táblánál</w:t>
      </w:r>
      <w:r w:rsidRPr="005A47CF">
        <w:rPr>
          <w:rFonts w:cs="Arial"/>
          <w:szCs w:val="20"/>
        </w:rPr>
        <w:t xml:space="preserve"> leírtak szerint kell kitölteni.</w:t>
      </w:r>
      <w:r w:rsidR="00FA70A4" w:rsidRPr="005A47CF">
        <w:rPr>
          <w:rFonts w:cs="Arial"/>
          <w:szCs w:val="20"/>
        </w:rPr>
        <w:t xml:space="preserve"> </w:t>
      </w:r>
    </w:p>
    <w:p w14:paraId="047112DA" w14:textId="77777777" w:rsidR="00FA70A4" w:rsidRPr="005A47CF" w:rsidRDefault="00645A9E"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 xml:space="preserve">ügyfélmegbízásokat a szerződés függvényében a saját számlás forgalom vagy a megbízás alapján </w:t>
      </w:r>
      <w:r w:rsidR="003D646A" w:rsidRPr="005A47CF">
        <w:rPr>
          <w:rFonts w:cs="Arial"/>
          <w:szCs w:val="20"/>
        </w:rPr>
        <w:t xml:space="preserve">végrehajtott </w:t>
      </w:r>
      <w:r w:rsidRPr="005A47CF">
        <w:rPr>
          <w:rFonts w:cs="Arial"/>
          <w:szCs w:val="20"/>
        </w:rPr>
        <w:t xml:space="preserve">forgalom oszlopban kell szerepeltetni. </w:t>
      </w:r>
      <w:r w:rsidR="00FA70A4" w:rsidRPr="005A47CF">
        <w:rPr>
          <w:rFonts w:cs="Arial"/>
          <w:szCs w:val="20"/>
        </w:rPr>
        <w:t xml:space="preserve"> </w:t>
      </w:r>
    </w:p>
    <w:p w14:paraId="00ECE11C" w14:textId="77777777" w:rsidR="00FA70A4" w:rsidRPr="005A47CF" w:rsidRDefault="004D2E01"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 xml:space="preserve">ügyfélmegbízás a „szerződés függvényében” lehet saját számlás forgalom (ha az ügyletről adás-vételi szerződés születik az intézmény és az ügyfele között), és lehet megbízás alapján </w:t>
      </w:r>
      <w:r w:rsidR="003D646A" w:rsidRPr="005A47CF">
        <w:rPr>
          <w:rFonts w:cs="Arial"/>
          <w:szCs w:val="20"/>
        </w:rPr>
        <w:t xml:space="preserve">végrehajtott </w:t>
      </w:r>
      <w:r w:rsidRPr="005A47CF">
        <w:rPr>
          <w:rFonts w:cs="Arial"/>
          <w:szCs w:val="20"/>
        </w:rPr>
        <w:t xml:space="preserve">forgalom (ha az ügyletről megbízási szerződés születik az intézmény és az ügyfele között, és az intézmény – mint internalizáló – saját számláról teljesíti a megbízást). </w:t>
      </w:r>
    </w:p>
    <w:p w14:paraId="1A848D39" w14:textId="77777777" w:rsidR="0044478B" w:rsidRPr="005A47CF" w:rsidRDefault="0044478B" w:rsidP="00FA70A4">
      <w:pPr>
        <w:rPr>
          <w:rFonts w:cs="Arial"/>
          <w:szCs w:val="20"/>
        </w:rPr>
      </w:pPr>
    </w:p>
    <w:p w14:paraId="6A2A70F6" w14:textId="77777777" w:rsidR="00FA70A4" w:rsidRPr="005A47CF" w:rsidRDefault="00E73C55" w:rsidP="00FA70A4">
      <w:pPr>
        <w:rPr>
          <w:rFonts w:cs="Arial"/>
          <w:szCs w:val="20"/>
        </w:rPr>
      </w:pPr>
      <w:r w:rsidRPr="005A47CF">
        <w:rPr>
          <w:rFonts w:cs="Arial"/>
          <w:szCs w:val="20"/>
        </w:rPr>
        <w:t>A táblában nem kell jelenteni a repót</w:t>
      </w:r>
      <w:r w:rsidR="0044478B" w:rsidRPr="005A47CF">
        <w:rPr>
          <w:rFonts w:cs="Arial"/>
          <w:szCs w:val="20"/>
        </w:rPr>
        <w:t xml:space="preserve"> és a kölcsönügyleteket sem</w:t>
      </w:r>
      <w:r w:rsidRPr="005A47CF">
        <w:rPr>
          <w:rFonts w:cs="Arial"/>
          <w:szCs w:val="20"/>
        </w:rPr>
        <w:t>. (</w:t>
      </w:r>
      <w:r w:rsidR="00EE3ED7" w:rsidRPr="005A47CF">
        <w:rPr>
          <w:rFonts w:cs="Arial"/>
          <w:szCs w:val="20"/>
        </w:rPr>
        <w:t>A</w:t>
      </w:r>
      <w:r w:rsidR="0044478B" w:rsidRPr="005A47CF">
        <w:rPr>
          <w:rFonts w:cs="Arial"/>
          <w:szCs w:val="20"/>
        </w:rPr>
        <w:t xml:space="preserve">zok </w:t>
      </w:r>
      <w:r w:rsidRPr="005A47CF">
        <w:rPr>
          <w:rFonts w:cs="Arial"/>
          <w:szCs w:val="20"/>
        </w:rPr>
        <w:t xml:space="preserve">valóságos tartalma </w:t>
      </w:r>
      <w:r w:rsidR="00EE3ED7" w:rsidRPr="005A47CF">
        <w:rPr>
          <w:rFonts w:cs="Arial"/>
          <w:szCs w:val="20"/>
        </w:rPr>
        <w:t xml:space="preserve">ugyanis </w:t>
      </w:r>
      <w:r w:rsidRPr="005A47CF">
        <w:rPr>
          <w:rFonts w:cs="Arial"/>
          <w:szCs w:val="20"/>
        </w:rPr>
        <w:t>más, mint a „normál” forgalmi ügyleteké.)</w:t>
      </w:r>
      <w:r w:rsidR="00FA70A4" w:rsidRPr="005A47CF">
        <w:rPr>
          <w:rFonts w:cs="Arial"/>
          <w:szCs w:val="20"/>
        </w:rPr>
        <w:t xml:space="preserve"> </w:t>
      </w:r>
    </w:p>
    <w:p w14:paraId="161A9D32" w14:textId="77777777" w:rsidR="001A0E34" w:rsidRDefault="001A0E34" w:rsidP="001A0E34">
      <w:pPr>
        <w:rPr>
          <w:rFonts w:cs="Arial"/>
          <w:b/>
          <w:bCs/>
          <w:szCs w:val="20"/>
        </w:rPr>
      </w:pPr>
    </w:p>
    <w:p w14:paraId="26D3980C" w14:textId="160D42BC" w:rsidR="001A0E34" w:rsidRDefault="001A0E34" w:rsidP="001A0E34">
      <w:pPr>
        <w:rPr>
          <w:rFonts w:cs="Arial"/>
          <w:b/>
          <w:bCs/>
          <w:szCs w:val="20"/>
        </w:rPr>
      </w:pPr>
      <w:r>
        <w:rPr>
          <w:rFonts w:cs="Arial"/>
          <w:b/>
          <w:bCs/>
          <w:szCs w:val="20"/>
        </w:rPr>
        <w:t>A tábla sorai</w:t>
      </w:r>
    </w:p>
    <w:p w14:paraId="68E21E5E" w14:textId="54B60C25" w:rsidR="00E15A58" w:rsidRDefault="00E15A58" w:rsidP="008D0AD0">
      <w:pPr>
        <w:spacing w:before="60" w:after="60"/>
        <w:rPr>
          <w:rFonts w:cs="Arial"/>
          <w:b/>
          <w:bCs/>
          <w:szCs w:val="20"/>
        </w:rPr>
      </w:pPr>
      <w:r>
        <w:rPr>
          <w:rFonts w:cs="Arial"/>
          <w:b/>
          <w:bCs/>
          <w:szCs w:val="20"/>
        </w:rPr>
        <w:t>35B121 Államkötvény</w:t>
      </w:r>
      <w:r w:rsidRPr="00E15A58">
        <w:rPr>
          <w:rFonts w:cs="Arial"/>
          <w:szCs w:val="20"/>
        </w:rPr>
        <w:t>:</w:t>
      </w:r>
      <w:r>
        <w:rPr>
          <w:rFonts w:cs="Arial"/>
          <w:b/>
          <w:bCs/>
          <w:szCs w:val="20"/>
        </w:rPr>
        <w:t xml:space="preserve"> </w:t>
      </w:r>
      <w:r w:rsidRPr="00E15A58">
        <w:rPr>
          <w:rFonts w:cs="Arial"/>
          <w:szCs w:val="20"/>
        </w:rPr>
        <w:t>az MNB által kibocsátott kötvényeket is itt kell jelenteni.</w:t>
      </w:r>
    </w:p>
    <w:p w14:paraId="320CD9C2" w14:textId="798B1CF0"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13</w:t>
      </w:r>
      <w:r>
        <w:rPr>
          <w:rFonts w:cs="Arial"/>
          <w:b/>
          <w:bCs/>
          <w:szCs w:val="20"/>
        </w:rPr>
        <w:t xml:space="preserve"> </w:t>
      </w:r>
      <w:r w:rsidRPr="008D0AD0">
        <w:rPr>
          <w:rFonts w:cs="Arial"/>
          <w:b/>
          <w:bCs/>
          <w:szCs w:val="20"/>
        </w:rPr>
        <w:t>Egyéb kötvények összesen</w:t>
      </w:r>
      <w:r w:rsidR="004628EF">
        <w:rPr>
          <w:rFonts w:cs="Arial"/>
          <w:szCs w:val="20"/>
        </w:rPr>
        <w:t>: i</w:t>
      </w:r>
      <w:r>
        <w:rPr>
          <w:rFonts w:cs="Arial"/>
          <w:szCs w:val="20"/>
        </w:rPr>
        <w:t>tt kell jelenteni pl. a jelzálogleveleket</w:t>
      </w:r>
      <w:r w:rsidR="00D0344F">
        <w:rPr>
          <w:rFonts w:cs="Arial"/>
          <w:szCs w:val="20"/>
        </w:rPr>
        <w:t xml:space="preserve"> és az önkormányzati kötvényeket</w:t>
      </w:r>
      <w:r>
        <w:rPr>
          <w:rFonts w:cs="Arial"/>
          <w:szCs w:val="20"/>
        </w:rPr>
        <w:t>.</w:t>
      </w:r>
    </w:p>
    <w:p w14:paraId="167BC7B2" w14:textId="77163C5E"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w:t>
      </w:r>
      <w:r>
        <w:rPr>
          <w:rFonts w:cs="Arial"/>
          <w:b/>
          <w:bCs/>
          <w:szCs w:val="20"/>
        </w:rPr>
        <w:t xml:space="preserve">53 </w:t>
      </w:r>
      <w:r w:rsidRPr="008D0AD0">
        <w:rPr>
          <w:rFonts w:cs="Arial"/>
          <w:b/>
          <w:bCs/>
          <w:szCs w:val="20"/>
        </w:rPr>
        <w:t>Egyéb (35B15-ből)</w:t>
      </w:r>
      <w:r w:rsidR="00DD4943">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 GDR stb</w:t>
      </w:r>
      <w:r>
        <w:rPr>
          <w:rFonts w:cs="Arial"/>
          <w:szCs w:val="20"/>
        </w:rPr>
        <w:t>.</w:t>
      </w:r>
      <w:r w:rsidRPr="00364665">
        <w:rPr>
          <w:rFonts w:cs="Arial"/>
          <w:szCs w:val="20"/>
        </w:rPr>
        <w:t>)</w:t>
      </w:r>
      <w:r w:rsidR="00D33E6A">
        <w:rPr>
          <w:rFonts w:cs="Arial"/>
          <w:szCs w:val="20"/>
        </w:rPr>
        <w:t>,</w:t>
      </w:r>
      <w:r>
        <w:rPr>
          <w:rFonts w:cs="Arial"/>
          <w:szCs w:val="20"/>
        </w:rPr>
        <w:t xml:space="preserve"> a kárpótlási jegyeket</w:t>
      </w:r>
      <w:r w:rsidR="00F46883">
        <w:rPr>
          <w:rFonts w:cs="Arial"/>
          <w:szCs w:val="20"/>
        </w:rPr>
        <w:t>,</w:t>
      </w:r>
      <w:r w:rsidR="00F46883" w:rsidRPr="00F46883">
        <w:rPr>
          <w:rFonts w:cs="Arial"/>
          <w:szCs w:val="20"/>
        </w:rPr>
        <w:t xml:space="preserve"> </w:t>
      </w:r>
      <w:r w:rsidR="00F46883" w:rsidRPr="009302D5">
        <w:rPr>
          <w:rFonts w:cs="Arial"/>
          <w:szCs w:val="20"/>
        </w:rPr>
        <w:t>valamint a Bszt. 6. § l) pontja szerinti kibocsátási egységekkel (EUA, EUAA) való azonnali kereskedés adatait.</w:t>
      </w:r>
    </w:p>
    <w:p w14:paraId="7A394380" w14:textId="25E4C983" w:rsidR="001A0E34" w:rsidRDefault="00346B83" w:rsidP="008D0AD0">
      <w:pPr>
        <w:spacing w:before="60" w:after="60"/>
        <w:rPr>
          <w:rFonts w:cs="Arial"/>
          <w:b/>
          <w:szCs w:val="20"/>
        </w:rPr>
      </w:pPr>
      <w:r w:rsidRPr="005A47CF">
        <w:rPr>
          <w:rFonts w:cs="Arial"/>
          <w:b/>
          <w:szCs w:val="20"/>
        </w:rPr>
        <w:t xml:space="preserve">35B2 </w:t>
      </w:r>
      <w:r w:rsidRPr="008D0AD0">
        <w:rPr>
          <w:rFonts w:cs="Arial"/>
          <w:b/>
          <w:bCs/>
          <w:szCs w:val="20"/>
        </w:rPr>
        <w:t>Pénzpiaci eszközök összes azonnali forgalm</w:t>
      </w:r>
      <w:r w:rsidRPr="006B0AF6">
        <w:rPr>
          <w:rFonts w:cs="Arial"/>
          <w:b/>
          <w:bCs/>
          <w:szCs w:val="20"/>
        </w:rPr>
        <w:t>a</w:t>
      </w:r>
      <w:r w:rsidR="00DD4943">
        <w:rPr>
          <w:rFonts w:cs="Arial"/>
          <w:szCs w:val="20"/>
        </w:rPr>
        <w:t>: a</w:t>
      </w:r>
      <w:r w:rsidRPr="005A47CF">
        <w:rPr>
          <w:rFonts w:cs="Arial"/>
          <w:szCs w:val="20"/>
        </w:rPr>
        <w:t xml:space="preserve">z értékpapírokon kívüli egyéb pénzpiaci eszközök azonnali forgalmát kell jelenteni. </w:t>
      </w:r>
    </w:p>
    <w:p w14:paraId="0DC670B7" w14:textId="55136215" w:rsidR="001A0E34" w:rsidRDefault="001A0E34" w:rsidP="008D0AD0">
      <w:pPr>
        <w:spacing w:before="60" w:after="60"/>
        <w:rPr>
          <w:rFonts w:cs="Arial"/>
          <w:szCs w:val="20"/>
        </w:rPr>
      </w:pPr>
      <w:r>
        <w:rPr>
          <w:rFonts w:cs="Arial"/>
          <w:b/>
          <w:bCs/>
          <w:szCs w:val="20"/>
        </w:rPr>
        <w:t xml:space="preserve">35B327 </w:t>
      </w:r>
      <w:r w:rsidRPr="008D0AD0">
        <w:rPr>
          <w:rFonts w:cs="Arial"/>
          <w:b/>
          <w:bCs/>
          <w:szCs w:val="20"/>
        </w:rPr>
        <w:t>Egyéb (35B32-ből)</w:t>
      </w:r>
      <w:r w:rsidR="00DD4943">
        <w:rPr>
          <w:rFonts w:cs="Arial"/>
          <w:szCs w:val="20"/>
        </w:rPr>
        <w:t>: t</w:t>
      </w:r>
      <w:r>
        <w:rPr>
          <w:rFonts w:cs="Arial"/>
          <w:szCs w:val="20"/>
        </w:rPr>
        <w:t>öbbek között i</w:t>
      </w:r>
      <w:r w:rsidRPr="005A47CF">
        <w:rPr>
          <w:rFonts w:cs="Arial"/>
          <w:szCs w:val="20"/>
        </w:rPr>
        <w:t xml:space="preserve">tt kell jelenteni </w:t>
      </w:r>
      <w:r>
        <w:rPr>
          <w:rFonts w:cs="Arial"/>
          <w:szCs w:val="20"/>
        </w:rPr>
        <w:t xml:space="preserve">az opciós ügyletek közül </w:t>
      </w:r>
      <w:r w:rsidR="009A1A84">
        <w:rPr>
          <w:rFonts w:cs="Arial"/>
          <w:szCs w:val="20"/>
        </w:rPr>
        <w:t xml:space="preserve">a </w:t>
      </w:r>
      <w:r>
        <w:rPr>
          <w:rFonts w:cs="Arial"/>
          <w:szCs w:val="20"/>
        </w:rPr>
        <w:t xml:space="preserve">kamat, részvény, index és </w:t>
      </w:r>
      <w:r w:rsidR="009A1A84">
        <w:rPr>
          <w:rFonts w:cs="Arial"/>
          <w:szCs w:val="20"/>
        </w:rPr>
        <w:t>állampapír</w:t>
      </w:r>
      <w:r>
        <w:rPr>
          <w:rFonts w:cs="Arial"/>
          <w:szCs w:val="20"/>
        </w:rPr>
        <w:t xml:space="preserve"> opciós ügyleteket.</w:t>
      </w:r>
    </w:p>
    <w:p w14:paraId="74DD15CC" w14:textId="63A6A202" w:rsidR="001A0E34" w:rsidRPr="007A33C7" w:rsidRDefault="00342EA8" w:rsidP="008D0AD0">
      <w:pPr>
        <w:spacing w:before="60" w:after="60"/>
        <w:rPr>
          <w:rFonts w:cs="Arial"/>
          <w:szCs w:val="20"/>
        </w:rPr>
      </w:pPr>
      <w:r>
        <w:rPr>
          <w:rFonts w:cs="Arial"/>
          <w:b/>
          <w:bCs/>
          <w:szCs w:val="20"/>
        </w:rPr>
        <w:t xml:space="preserve">35B334 </w:t>
      </w:r>
      <w:r w:rsidRPr="008D0AD0">
        <w:rPr>
          <w:rFonts w:cs="Arial"/>
          <w:b/>
          <w:bCs/>
          <w:szCs w:val="20"/>
        </w:rPr>
        <w:t>Egyéb (35B33-ból)</w:t>
      </w:r>
      <w:r w:rsidR="00DD4943">
        <w:rPr>
          <w:rFonts w:cs="Arial"/>
          <w:szCs w:val="20"/>
        </w:rPr>
        <w:t>:</w:t>
      </w:r>
      <w:r>
        <w:rPr>
          <w:rFonts w:cs="Arial"/>
          <w:szCs w:val="20"/>
        </w:rPr>
        <w:t xml:space="preserve"> </w:t>
      </w:r>
      <w:r w:rsidR="00DD4943">
        <w:rPr>
          <w:rFonts w:cs="Arial"/>
          <w:szCs w:val="20"/>
        </w:rPr>
        <w:t>t</w:t>
      </w:r>
      <w:r>
        <w:rPr>
          <w:rFonts w:cs="Arial"/>
          <w:szCs w:val="20"/>
        </w:rPr>
        <w:t>öbbek között i</w:t>
      </w:r>
      <w:r w:rsidRPr="005A47CF">
        <w:rPr>
          <w:rFonts w:cs="Arial"/>
          <w:szCs w:val="20"/>
        </w:rPr>
        <w:t xml:space="preserve">tt kell jelenteni </w:t>
      </w:r>
      <w:r>
        <w:rPr>
          <w:rFonts w:cs="Arial"/>
          <w:szCs w:val="20"/>
        </w:rPr>
        <w:t xml:space="preserve">a csereügyletek közül a kamat- és a currency-swapokat. </w:t>
      </w:r>
    </w:p>
    <w:p w14:paraId="65A13D4E" w14:textId="0AA21387" w:rsidR="008B316C" w:rsidRPr="005A47CF" w:rsidRDefault="003D646A" w:rsidP="006B0AF6">
      <w:pPr>
        <w:spacing w:before="60" w:after="60"/>
        <w:rPr>
          <w:rFonts w:cs="Arial"/>
          <w:szCs w:val="20"/>
        </w:rPr>
      </w:pPr>
      <w:r w:rsidRPr="005A47CF">
        <w:rPr>
          <w:rFonts w:cs="Arial"/>
          <w:b/>
          <w:szCs w:val="20"/>
        </w:rPr>
        <w:t xml:space="preserve">35B34 </w:t>
      </w:r>
      <w:r w:rsidRPr="008D0AD0">
        <w:rPr>
          <w:rFonts w:cs="Arial"/>
          <w:b/>
          <w:bCs/>
          <w:szCs w:val="20"/>
        </w:rPr>
        <w:t>Egyéb származtatott ügylete</w:t>
      </w:r>
      <w:r w:rsidRPr="006B0AF6">
        <w:rPr>
          <w:rFonts w:cs="Arial"/>
          <w:b/>
          <w:bCs/>
          <w:szCs w:val="20"/>
        </w:rPr>
        <w:t>k</w:t>
      </w:r>
      <w:r w:rsidR="00DD4943">
        <w:rPr>
          <w:rFonts w:cs="Arial"/>
          <w:szCs w:val="20"/>
        </w:rPr>
        <w:t>:</w:t>
      </w:r>
      <w:r w:rsidR="000C24FB">
        <w:rPr>
          <w:rFonts w:cs="Arial"/>
          <w:szCs w:val="20"/>
        </w:rPr>
        <w:t xml:space="preserve"> i</w:t>
      </w:r>
      <w:r w:rsidR="008B316C" w:rsidRPr="005A47CF">
        <w:rPr>
          <w:rFonts w:cs="Arial"/>
          <w:szCs w:val="20"/>
        </w:rPr>
        <w:t>tt kell jelenteni pl. a CFD-ügyleteket.</w:t>
      </w:r>
    </w:p>
    <w:p w14:paraId="7A35AA4E" w14:textId="06D3CBA2" w:rsidR="00342EA8" w:rsidRDefault="00342EA8" w:rsidP="008D0AD0">
      <w:pPr>
        <w:spacing w:before="60" w:after="60"/>
        <w:rPr>
          <w:rFonts w:cs="Arial"/>
          <w:szCs w:val="20"/>
        </w:rPr>
      </w:pPr>
      <w:r>
        <w:rPr>
          <w:rFonts w:cs="Arial"/>
          <w:b/>
          <w:bCs/>
          <w:szCs w:val="20"/>
        </w:rPr>
        <w:t>35B3</w:t>
      </w:r>
      <w:r w:rsidR="00346B83">
        <w:rPr>
          <w:rFonts w:cs="Arial"/>
          <w:b/>
          <w:bCs/>
          <w:szCs w:val="20"/>
        </w:rPr>
        <w:t>4</w:t>
      </w:r>
      <w:r>
        <w:rPr>
          <w:rFonts w:cs="Arial"/>
          <w:b/>
          <w:bCs/>
          <w:szCs w:val="20"/>
        </w:rPr>
        <w:t xml:space="preserve">7 </w:t>
      </w:r>
      <w:r w:rsidRPr="008D0AD0">
        <w:rPr>
          <w:rFonts w:cs="Arial"/>
          <w:b/>
          <w:bCs/>
          <w:szCs w:val="20"/>
        </w:rPr>
        <w:t>Egyéb (35B3</w:t>
      </w:r>
      <w:r w:rsidR="00346B83" w:rsidRPr="008D0AD0">
        <w:rPr>
          <w:rFonts w:cs="Arial"/>
          <w:b/>
          <w:bCs/>
          <w:szCs w:val="20"/>
        </w:rPr>
        <w:t>4</w:t>
      </w:r>
      <w:r w:rsidRPr="008D0AD0">
        <w:rPr>
          <w:rFonts w:cs="Arial"/>
          <w:b/>
          <w:bCs/>
          <w:szCs w:val="20"/>
        </w:rPr>
        <w:t>-ből)</w:t>
      </w:r>
      <w:r w:rsidR="000C24FB">
        <w:rPr>
          <w:rFonts w:cs="Arial"/>
          <w:szCs w:val="20"/>
        </w:rPr>
        <w:t>:</w:t>
      </w:r>
      <w:r w:rsidR="005E60AB">
        <w:rPr>
          <w:rFonts w:cs="Arial"/>
          <w:szCs w:val="20"/>
        </w:rPr>
        <w:t xml:space="preserve"> </w:t>
      </w:r>
      <w:r w:rsidR="000C24FB">
        <w:rPr>
          <w:rFonts w:cs="Arial"/>
          <w:szCs w:val="20"/>
        </w:rPr>
        <w:t>t</w:t>
      </w:r>
      <w:r>
        <w:rPr>
          <w:rFonts w:cs="Arial"/>
          <w:szCs w:val="20"/>
        </w:rPr>
        <w:t>öbbek között i</w:t>
      </w:r>
      <w:r w:rsidRPr="005A47CF">
        <w:rPr>
          <w:rFonts w:cs="Arial"/>
          <w:szCs w:val="20"/>
        </w:rPr>
        <w:t xml:space="preserve">tt kell jelenteni </w:t>
      </w:r>
      <w:r>
        <w:rPr>
          <w:rFonts w:cs="Arial"/>
          <w:szCs w:val="20"/>
        </w:rPr>
        <w:t>az állampapír</w:t>
      </w:r>
      <w:r w:rsidR="00346B83">
        <w:rPr>
          <w:rFonts w:cs="Arial"/>
          <w:szCs w:val="20"/>
        </w:rPr>
        <w:t>okra vonatkozó</w:t>
      </w:r>
      <w:r>
        <w:rPr>
          <w:rFonts w:cs="Arial"/>
          <w:szCs w:val="20"/>
        </w:rPr>
        <w:t xml:space="preserve"> </w:t>
      </w:r>
      <w:r w:rsidR="00346B83">
        <w:rPr>
          <w:rFonts w:cs="Arial"/>
          <w:szCs w:val="20"/>
        </w:rPr>
        <w:t>egyéb származtatott</w:t>
      </w:r>
      <w:r>
        <w:rPr>
          <w:rFonts w:cs="Arial"/>
          <w:szCs w:val="20"/>
        </w:rPr>
        <w:t xml:space="preserve"> ügyleteket.</w:t>
      </w:r>
    </w:p>
    <w:p w14:paraId="6BE0E6DB" w14:textId="77777777" w:rsidR="00342EA8" w:rsidRDefault="00342EA8" w:rsidP="00F91C0A">
      <w:pPr>
        <w:spacing w:before="240"/>
        <w:rPr>
          <w:rFonts w:cs="Arial"/>
          <w:b/>
          <w:szCs w:val="20"/>
        </w:rPr>
      </w:pPr>
    </w:p>
    <w:p w14:paraId="2AF39425" w14:textId="67240501" w:rsidR="00224C6E" w:rsidRPr="005A47CF" w:rsidRDefault="007A6111" w:rsidP="00AA0329">
      <w:pPr>
        <w:pStyle w:val="Cmsor3"/>
      </w:pPr>
      <w:r w:rsidRPr="005A47CF">
        <w:t>1.</w:t>
      </w:r>
      <w:r w:rsidR="009B6038">
        <w:t>25</w:t>
      </w:r>
      <w:r w:rsidRPr="005A47CF">
        <w:t>.</w:t>
      </w:r>
      <w:r w:rsidR="00393CAD" w:rsidRPr="005A47CF">
        <w:t xml:space="preserve"> </w:t>
      </w:r>
      <w:r w:rsidR="000D5BAB" w:rsidRPr="005A47CF">
        <w:t xml:space="preserve">37A </w:t>
      </w:r>
      <w:r w:rsidR="00CB1FAB" w:rsidRPr="005A47CF">
        <w:t>Portfólió elemzés – minősítés</w:t>
      </w:r>
    </w:p>
    <w:p w14:paraId="5D87247C" w14:textId="77777777" w:rsidR="000D0523" w:rsidRPr="005A47CF" w:rsidRDefault="005B3230" w:rsidP="00F91C0A">
      <w:pPr>
        <w:spacing w:before="240"/>
        <w:rPr>
          <w:rFonts w:cs="Arial"/>
          <w:b/>
          <w:szCs w:val="20"/>
        </w:rPr>
      </w:pPr>
      <w:r w:rsidRPr="005A47CF">
        <w:rPr>
          <w:rFonts w:cs="Arial"/>
          <w:b/>
          <w:szCs w:val="20"/>
        </w:rPr>
        <w:t>A minősítési kategóriák és az azokba történő besorolás szabályai</w:t>
      </w:r>
    </w:p>
    <w:p w14:paraId="248F891B" w14:textId="77777777" w:rsidR="005B3230" w:rsidRPr="005A47CF" w:rsidRDefault="005B3230" w:rsidP="005B3230">
      <w:pPr>
        <w:autoSpaceDE w:val="0"/>
        <w:autoSpaceDN w:val="0"/>
        <w:rPr>
          <w:rFonts w:cs="Arial"/>
          <w:b/>
          <w:iCs/>
          <w:szCs w:val="20"/>
          <w:lang w:eastAsia="hu-HU"/>
        </w:rPr>
      </w:pPr>
    </w:p>
    <w:p w14:paraId="318BA56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Problémamentesnek</w:t>
      </w:r>
      <w:r w:rsidRPr="005A47CF">
        <w:rPr>
          <w:rFonts w:cs="Arial"/>
          <w:iCs/>
          <w:szCs w:val="20"/>
          <w:lang w:eastAsia="hu-HU"/>
        </w:rPr>
        <w:t xml:space="preserve"> minősíthetők azok a követelések, illetve készletek, amelyről valószínűsíthető, hogy azok értéke megtérül, illetve </w:t>
      </w:r>
      <w:r w:rsidR="00175987" w:rsidRPr="005A47CF">
        <w:rPr>
          <w:rFonts w:cs="Arial"/>
          <w:iCs/>
          <w:szCs w:val="20"/>
          <w:lang w:eastAsia="hu-HU"/>
        </w:rPr>
        <w:t xml:space="preserve">az adatszolgáltatónak </w:t>
      </w:r>
      <w:r w:rsidRPr="005A47CF">
        <w:rPr>
          <w:rFonts w:cs="Arial"/>
          <w:iCs/>
          <w:szCs w:val="20"/>
          <w:lang w:eastAsia="hu-HU"/>
        </w:rPr>
        <w:t>abból vesztesége nem származik, továbbá követelés esetén a tőke-, illetve kamattörlesztési késedelme a tíz napot nem haladja meg, vagy ha várhatóan veszteség kapcsolódik hozzá, akkor a rendelkezésre álló fedezet arra teljes mértékben fedezetet nyújt.</w:t>
      </w:r>
    </w:p>
    <w:p w14:paraId="55553D0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Külön figyelendőnek</w:t>
      </w:r>
      <w:r w:rsidRPr="005A47CF">
        <w:rPr>
          <w:rFonts w:cs="Arial"/>
          <w:iCs/>
          <w:szCs w:val="20"/>
          <w:lang w:eastAsia="hu-HU"/>
        </w:rPr>
        <w:t xml:space="preserve"> minősíthetők az olyan követelések és készletek, amelyekkel kapcsolatosan veszteség a minősítés időpontjában még nem valószínűsíthető, de </w:t>
      </w:r>
      <w:r w:rsidR="00175987" w:rsidRPr="005A47CF">
        <w:rPr>
          <w:rFonts w:cs="Arial"/>
          <w:iCs/>
          <w:szCs w:val="20"/>
          <w:lang w:eastAsia="hu-HU"/>
        </w:rPr>
        <w:t xml:space="preserve">az adatszolgáltató </w:t>
      </w:r>
      <w:r w:rsidRPr="005A47CF">
        <w:rPr>
          <w:rFonts w:cs="Arial"/>
          <w:iCs/>
          <w:szCs w:val="20"/>
          <w:lang w:eastAsia="hu-HU"/>
        </w:rPr>
        <w:t>olyan információ birtokába került, amely következtében az adott kockázatvállalás az általánostól eltérő kezelést igényel. Ebbe a kategóriába tartoznak azok a tételek is, amelyek esetében a befektetési hitel típusa, az adós személye következtében különleges kezelést igényel, de a minősítés időpontjában konkrét, veszteségre utaló tényező még nem jelentkezett. A tételt abban az esetben kell ebbe a kategóriába sorolni, ha az itt említett bizonytalansági tényezők miatt esetlegesen felmerülő, fedezettel nem fedett veszteség nem haladja meg a tétel értékének 10%-át.</w:t>
      </w:r>
    </w:p>
    <w:p w14:paraId="421322DD"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Átlag alattinak</w:t>
      </w:r>
      <w:r w:rsidRPr="005A47CF">
        <w:rPr>
          <w:rFonts w:cs="Arial"/>
          <w:iCs/>
          <w:szCs w:val="20"/>
          <w:lang w:eastAsia="hu-HU"/>
        </w:rPr>
        <w:t xml:space="preserve"> minősíthetők az olyan követelések és készletek, amelyek esetében a minősítés időpontjában bizonytalan mértékű veszteség valószínűsíthető, illetve, amelyek a szokásosnál magasabb kockázatúnak minősülnek az adós vagyoni, pénzügyi, jövedelmi helyzete, illetve a készlet piaci értéke </w:t>
      </w:r>
      <w:r w:rsidRPr="005A47CF">
        <w:rPr>
          <w:rFonts w:cs="Arial"/>
          <w:iCs/>
          <w:szCs w:val="20"/>
          <w:lang w:eastAsia="hu-HU"/>
        </w:rPr>
        <w:lastRenderedPageBreak/>
        <w:t>alapján, továbbá a követelés késedelmi ideje a tíz napot meghaladja, de a harminc napot nem éri el, feltéve, hogy a fedezettel nem fedett várható veszteség meghaladja a tétel értékének 10%-át, de nem nagyobb 30%-nál.</w:t>
      </w:r>
    </w:p>
    <w:p w14:paraId="732D52A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Kétesnek</w:t>
      </w:r>
      <w:r w:rsidRPr="005A47CF">
        <w:rPr>
          <w:rFonts w:cs="Arial"/>
          <w:iCs/>
          <w:szCs w:val="20"/>
          <w:lang w:eastAsia="hu-HU"/>
        </w:rPr>
        <w:t xml:space="preserve"> minősíthetők azok a követelések, illetve készletek, amelyek esetében egyértelműen megállapítható, hogy az </w:t>
      </w:r>
      <w:r w:rsidR="00175987" w:rsidRPr="005A47CF">
        <w:rPr>
          <w:rFonts w:cs="Arial"/>
          <w:iCs/>
          <w:szCs w:val="20"/>
          <w:lang w:eastAsia="hu-HU"/>
        </w:rPr>
        <w:t xml:space="preserve">az adatszolgáltatónak </w:t>
      </w:r>
      <w:r w:rsidRPr="005A47CF">
        <w:rPr>
          <w:rFonts w:cs="Arial"/>
          <w:iCs/>
          <w:szCs w:val="20"/>
          <w:lang w:eastAsia="hu-HU"/>
        </w:rPr>
        <w:t>a jövőben veszteséget okoz, de a veszteség mértéke a minősítés időpontjában még nem ismert, továbbá a követelés törlesztési késedelme tartós (legalább kilencven napot meghaladó) vagy rendszeres, feltéve, hogy a rendelkezésre álló fedezetekkel nem fedett várható veszteség mértéke meghaladja a tétel értékének 30%-át, de nem nagyobb 70%-nál.</w:t>
      </w:r>
    </w:p>
    <w:p w14:paraId="2CC8866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Rossznak</w:t>
      </w:r>
      <w:r w:rsidRPr="005A47CF">
        <w:rPr>
          <w:rFonts w:cs="Arial"/>
          <w:iCs/>
          <w:szCs w:val="20"/>
          <w:lang w:eastAsia="hu-HU"/>
        </w:rPr>
        <w:t xml:space="preserve"> minősíthető a követelés, illetve a készlet, ha</w:t>
      </w:r>
    </w:p>
    <w:p w14:paraId="23D88D4F"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a) az adós a törlesztési kötelezettségét rendszeresen nem teljesíti, annak többszöri felszólítás után sem tesz eleget, illetve a készlet piaci értéke annak könyv szerinti értékét nem fedezi vagy eladhatatlansága miatt piaci értékkel nem rendelkezik, feltéve, hogy a tétel kapcsán jövőben várható, fedezettel nem fedett veszteség előreláthatóan meghaladja a tétel értékének 70%-át,</w:t>
      </w:r>
    </w:p>
    <w:p w14:paraId="45B1E784"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b) az ügyfél, partner ellen felszámolási eljárás indult meg (kivéve azokat a követeléseket, amelyek a felszámolási eljárás során keletkeztek) és az a) pont szerinti mértékű veszteség valószínűsíthető, amelyet a rendelkezésre álló fedezet értéke nem fedez.</w:t>
      </w:r>
    </w:p>
    <w:p w14:paraId="550B884C" w14:textId="77777777" w:rsidR="00CB2C49" w:rsidRPr="005A47CF" w:rsidRDefault="00A359D7" w:rsidP="00F91C0A">
      <w:pPr>
        <w:spacing w:before="240"/>
        <w:rPr>
          <w:rFonts w:cs="Arial"/>
          <w:b/>
          <w:szCs w:val="20"/>
        </w:rPr>
      </w:pPr>
      <w:r w:rsidRPr="005A47CF">
        <w:rPr>
          <w:rFonts w:cs="Arial"/>
          <w:b/>
          <w:szCs w:val="20"/>
        </w:rPr>
        <w:t>A táblá</w:t>
      </w:r>
      <w:r w:rsidR="00CB2C49" w:rsidRPr="005A47CF">
        <w:rPr>
          <w:rFonts w:cs="Arial"/>
          <w:b/>
          <w:szCs w:val="20"/>
        </w:rPr>
        <w:t>ban használt fogalmak</w:t>
      </w:r>
    </w:p>
    <w:p w14:paraId="3678A12E" w14:textId="77777777" w:rsidR="00CB2C49" w:rsidRPr="005A47CF" w:rsidRDefault="00CB2C49" w:rsidP="00004E66">
      <w:pPr>
        <w:rPr>
          <w:rFonts w:cs="Arial"/>
          <w:b/>
          <w:szCs w:val="20"/>
        </w:rPr>
      </w:pPr>
      <w:r w:rsidRPr="005A47CF">
        <w:rPr>
          <w:rFonts w:cs="Arial"/>
          <w:color w:val="000000"/>
          <w:szCs w:val="20"/>
        </w:rPr>
        <w:t>Könyv szerinti érték (nettó): a bruttó könyv szerinti érték értékvesztéssel csökkentett értéke.</w:t>
      </w:r>
    </w:p>
    <w:p w14:paraId="4CCC25D2" w14:textId="77777777" w:rsidR="00CB2C49" w:rsidRPr="005A47CF" w:rsidRDefault="00CB2C49" w:rsidP="00004E66">
      <w:pPr>
        <w:rPr>
          <w:rFonts w:cs="Arial"/>
          <w:b/>
          <w:szCs w:val="20"/>
        </w:rPr>
      </w:pPr>
      <w:r w:rsidRPr="005A47CF">
        <w:rPr>
          <w:rFonts w:cs="Arial"/>
          <w:color w:val="000000"/>
          <w:szCs w:val="20"/>
        </w:rPr>
        <w:t xml:space="preserve">Bruttó könyv szerinti érték: </w:t>
      </w:r>
      <w:r w:rsidRPr="005A47CF">
        <w:rPr>
          <w:rFonts w:cs="Arial"/>
          <w:szCs w:val="20"/>
        </w:rPr>
        <w:t>követelés esetében a bekerülési érték még nem törlesztett összege, készlet esetében a beszerzési érték.</w:t>
      </w:r>
    </w:p>
    <w:p w14:paraId="4ED3C766" w14:textId="77777777" w:rsidR="00CB2C49" w:rsidRPr="005A47CF" w:rsidRDefault="00CB2C49" w:rsidP="00004E66">
      <w:pPr>
        <w:rPr>
          <w:rFonts w:cs="Arial"/>
          <w:b/>
          <w:szCs w:val="20"/>
        </w:rPr>
      </w:pPr>
      <w:r w:rsidRPr="005A47CF">
        <w:rPr>
          <w:rFonts w:cs="Arial"/>
          <w:color w:val="000000"/>
          <w:szCs w:val="20"/>
        </w:rPr>
        <w:t>Mérlegen kívüli tétel céltartalékkal csökkentett értéke: a mérlegen kívüli tétel nyilvántartás szerinti értékének a megképzett céltartalékkal történő csökkenetésével megkapott „fiktív” érték.</w:t>
      </w:r>
    </w:p>
    <w:p w14:paraId="2D95734A" w14:textId="77777777" w:rsidR="00D75C66" w:rsidRPr="005A47CF" w:rsidRDefault="00D75C66" w:rsidP="00F91C0A">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5974B28D" w14:textId="77777777" w:rsidR="00D75C66" w:rsidRPr="005A47CF" w:rsidRDefault="000D0523" w:rsidP="00D75C66">
      <w:pPr>
        <w:rPr>
          <w:rFonts w:cs="Arial"/>
          <w:szCs w:val="20"/>
        </w:rPr>
      </w:pPr>
      <w:r w:rsidRPr="005A47CF">
        <w:rPr>
          <w:rFonts w:cs="Arial"/>
          <w:iCs/>
          <w:szCs w:val="20"/>
        </w:rPr>
        <w:t xml:space="preserve">A táblában a Bkr. 8. § (3) bekezdése alapján minősítendő követelések értékét a részletező sorok szerinti bontásban kell jelenteni. </w:t>
      </w:r>
      <w:r w:rsidR="008A36C0" w:rsidRPr="005A47CF">
        <w:rPr>
          <w:rFonts w:cs="Arial"/>
          <w:szCs w:val="20"/>
        </w:rPr>
        <w:t>N</w:t>
      </w:r>
      <w:r w:rsidR="00D75C66" w:rsidRPr="005A47CF">
        <w:rPr>
          <w:rFonts w:cs="Arial"/>
          <w:szCs w:val="20"/>
        </w:rPr>
        <w:t>em kell szerepeltetni azokat az állományokat, amelyek a hivatkozott rendelet szerint nem tartoznak minősítési kötelezettség alá.</w:t>
      </w:r>
    </w:p>
    <w:p w14:paraId="6CF2AECD" w14:textId="77777777" w:rsidR="008A36C0" w:rsidRPr="005A47CF" w:rsidRDefault="00D75C66" w:rsidP="00D75C66">
      <w:pPr>
        <w:rPr>
          <w:rFonts w:cs="Arial"/>
          <w:szCs w:val="20"/>
        </w:rPr>
      </w:pPr>
      <w:r w:rsidRPr="005A47CF">
        <w:rPr>
          <w:rFonts w:cs="Arial"/>
          <w:szCs w:val="20"/>
        </w:rPr>
        <w:t>Az egyes minősítési kategóriá</w:t>
      </w:r>
      <w:r w:rsidR="00DA7D1B" w:rsidRPr="005A47CF">
        <w:rPr>
          <w:rFonts w:cs="Arial"/>
          <w:szCs w:val="20"/>
        </w:rPr>
        <w:t>k</w:t>
      </w:r>
      <w:r w:rsidRPr="005A47CF">
        <w:rPr>
          <w:rFonts w:cs="Arial"/>
          <w:szCs w:val="20"/>
        </w:rPr>
        <w:t xml:space="preserve">ban egyaránt fel kell tüntetni az állományok könyv szerinti értékét és az állományok könyv szerinti bruttó értékét. </w:t>
      </w:r>
    </w:p>
    <w:p w14:paraId="3528D7AC" w14:textId="77777777" w:rsidR="00B10828" w:rsidRPr="005A47CF" w:rsidRDefault="00D75C66" w:rsidP="00D75C66">
      <w:pPr>
        <w:rPr>
          <w:rFonts w:cs="Arial"/>
          <w:szCs w:val="20"/>
        </w:rPr>
      </w:pPr>
      <w:r w:rsidRPr="005A47CF">
        <w:rPr>
          <w:rFonts w:cs="Arial"/>
          <w:szCs w:val="20"/>
        </w:rPr>
        <w:t>A mérlegen kívüli tételeknél a nyilvántartási érték céltartalékkal csökkentett értékét, valamint a nyilvántartási értéket kell szerepeltetni.</w:t>
      </w:r>
      <w:r w:rsidR="008C4521" w:rsidRPr="005A47CF">
        <w:rPr>
          <w:rFonts w:cs="Arial"/>
          <w:szCs w:val="20"/>
        </w:rPr>
        <w:t xml:space="preserve"> </w:t>
      </w:r>
    </w:p>
    <w:p w14:paraId="7AE6BC38" w14:textId="77777777" w:rsidR="00D75C66" w:rsidRPr="005A47CF" w:rsidRDefault="008C4521" w:rsidP="00B10828">
      <w:pPr>
        <w:rPr>
          <w:rFonts w:cs="Arial"/>
          <w:szCs w:val="20"/>
        </w:rPr>
      </w:pPr>
      <w:r w:rsidRPr="005A47CF">
        <w:rPr>
          <w:rFonts w:cs="Arial"/>
          <w:szCs w:val="20"/>
        </w:rPr>
        <w:t xml:space="preserve">Az elszámolt értékvesztést és az értékvesztés visszaírását a 37B1 </w:t>
      </w:r>
      <w:r w:rsidR="000B1D02" w:rsidRPr="005A47CF">
        <w:rPr>
          <w:rFonts w:cs="Arial"/>
          <w:szCs w:val="20"/>
        </w:rPr>
        <w:t xml:space="preserve">kódú </w:t>
      </w:r>
      <w:r w:rsidRPr="005A47CF">
        <w:rPr>
          <w:rFonts w:cs="Arial"/>
          <w:szCs w:val="20"/>
        </w:rPr>
        <w:t xml:space="preserve">táblában, a céltartalékképzést és a megképzett céltartalék feloldását a 37B2 </w:t>
      </w:r>
      <w:r w:rsidR="000B1D02" w:rsidRPr="005A47CF">
        <w:rPr>
          <w:rFonts w:cs="Arial"/>
          <w:szCs w:val="20"/>
        </w:rPr>
        <w:t xml:space="preserve">kódú </w:t>
      </w:r>
      <w:r w:rsidRPr="005A47CF">
        <w:rPr>
          <w:rFonts w:cs="Arial"/>
          <w:szCs w:val="20"/>
        </w:rPr>
        <w:t>táblában kell szerepeltetni.</w:t>
      </w:r>
    </w:p>
    <w:p w14:paraId="0D6540D1" w14:textId="108BC6FD" w:rsidR="00E02687" w:rsidRPr="005A47CF" w:rsidRDefault="00E02687" w:rsidP="00E02687">
      <w:pPr>
        <w:pStyle w:val="Default"/>
        <w:jc w:val="both"/>
        <w:rPr>
          <w:rFonts w:cs="Arial"/>
          <w:bCs/>
          <w:color w:val="auto"/>
          <w:szCs w:val="20"/>
        </w:rPr>
      </w:pPr>
    </w:p>
    <w:p w14:paraId="007456F0" w14:textId="77777777" w:rsidR="00326A7F" w:rsidRPr="005A47CF" w:rsidRDefault="00326A7F" w:rsidP="00326A7F">
      <w:pPr>
        <w:rPr>
          <w:rFonts w:cs="Arial"/>
          <w:szCs w:val="20"/>
          <w:lang w:eastAsia="x-none"/>
        </w:rPr>
      </w:pPr>
    </w:p>
    <w:p w14:paraId="0A603686" w14:textId="62288647" w:rsidR="00CA1F9D" w:rsidRPr="008423D2" w:rsidRDefault="00CA1F9D" w:rsidP="00AA0329">
      <w:pPr>
        <w:pStyle w:val="Cmsor3"/>
      </w:pPr>
      <w:r w:rsidRPr="008423D2">
        <w:t>1.26</w:t>
      </w:r>
      <w:ins w:id="47" w:author="MNB" w:date="2024-07-19T15:52:00Z">
        <w:r w:rsidR="00AA0329">
          <w:rPr>
            <w:lang w:val="hu-HU"/>
          </w:rPr>
          <w:t>.</w:t>
        </w:r>
      </w:ins>
      <w:r w:rsidRPr="008423D2">
        <w:t xml:space="preserve"> 37C Pénzmosással és terrorizmusfinanszírozással kapcsolatos negyedéves adatok </w:t>
      </w:r>
    </w:p>
    <w:p w14:paraId="281872AC" w14:textId="20DD9200" w:rsidR="00CA1F9D" w:rsidRPr="00CA1F9D" w:rsidRDefault="00CA1F9D" w:rsidP="00CA1F9D">
      <w:pPr>
        <w:pStyle w:val="Default"/>
        <w:jc w:val="both"/>
        <w:rPr>
          <w:rFonts w:cs="Arial"/>
          <w:szCs w:val="20"/>
        </w:rPr>
      </w:pPr>
      <w:r w:rsidRPr="00CA1F9D">
        <w:rPr>
          <w:rFonts w:cs="Arial"/>
          <w:bCs/>
          <w:szCs w:val="20"/>
        </w:rPr>
        <w:t xml:space="preserve">A táblában </w:t>
      </w:r>
      <w:r w:rsidRPr="00CA1F9D">
        <w:rPr>
          <w:rFonts w:cs="Arial"/>
          <w:szCs w:val="20"/>
        </w:rPr>
        <w:t xml:space="preserve">az adatszolgáltató </w:t>
      </w:r>
      <w:r w:rsidR="0097044B">
        <w:rPr>
          <w:rFonts w:cs="Arial"/>
          <w:szCs w:val="20"/>
        </w:rPr>
        <w:t xml:space="preserve">ügyfeleiről, valamint </w:t>
      </w:r>
      <w:r w:rsidRPr="00CA1F9D">
        <w:rPr>
          <w:rFonts w:cs="Arial"/>
          <w:szCs w:val="20"/>
        </w:rPr>
        <w:t>által</w:t>
      </w:r>
      <w:r w:rsidR="0097044B">
        <w:rPr>
          <w:rFonts w:cs="Arial"/>
          <w:szCs w:val="20"/>
        </w:rPr>
        <w:t>a</w:t>
      </w:r>
      <w:r w:rsidRPr="00CA1F9D">
        <w:rPr>
          <w:rFonts w:cs="Arial"/>
          <w:szCs w:val="20"/>
        </w:rPr>
        <w:t xml:space="preserve"> a Pmt. szerinti belső szabályzata alapján lefolytatott eljárások keretében összegyűjtött információkról kell adatot szolgáltatni. </w:t>
      </w:r>
    </w:p>
    <w:p w14:paraId="4CF3E89B" w14:textId="77777777" w:rsidR="00CA1F9D" w:rsidRPr="00CA1F9D" w:rsidRDefault="00CA1F9D" w:rsidP="00CA1F9D">
      <w:pPr>
        <w:pStyle w:val="Default"/>
        <w:jc w:val="both"/>
        <w:rPr>
          <w:rFonts w:cs="Arial"/>
          <w:bCs/>
          <w:szCs w:val="20"/>
        </w:rPr>
      </w:pPr>
      <w:r w:rsidRPr="00CA1F9D">
        <w:rPr>
          <w:rFonts w:cs="Arial"/>
          <w:bCs/>
          <w:szCs w:val="20"/>
        </w:rPr>
        <w:t>A</w:t>
      </w:r>
      <w:r w:rsidRPr="00CA1F9D">
        <w:rPr>
          <w:rFonts w:cs="Arial"/>
          <w:bCs/>
          <w:color w:val="auto"/>
          <w:szCs w:val="20"/>
        </w:rPr>
        <w:t xml:space="preserve"> táblában a tárgynegyedévre vonatkozó adatokat kell szerepeltetni.</w:t>
      </w:r>
    </w:p>
    <w:p w14:paraId="442F5E05" w14:textId="77777777" w:rsidR="00CA1F9D" w:rsidRPr="00CA1F9D" w:rsidRDefault="00CA1F9D" w:rsidP="00CA1F9D">
      <w:pPr>
        <w:pStyle w:val="Default"/>
        <w:jc w:val="both"/>
        <w:rPr>
          <w:rFonts w:cs="Arial"/>
          <w:bCs/>
          <w:color w:val="auto"/>
          <w:szCs w:val="20"/>
        </w:rPr>
      </w:pPr>
    </w:p>
    <w:p w14:paraId="1EB0B4D9" w14:textId="724BF1DB" w:rsidR="00CA1F9D" w:rsidRPr="008423D2" w:rsidRDefault="00CA1F9D" w:rsidP="008423D2">
      <w:pPr>
        <w:rPr>
          <w:rFonts w:cs="Arial"/>
          <w:b/>
          <w:szCs w:val="20"/>
        </w:rPr>
      </w:pPr>
      <w:r w:rsidRPr="008423D2">
        <w:rPr>
          <w:rFonts w:cs="Arial"/>
          <w:b/>
          <w:szCs w:val="20"/>
        </w:rPr>
        <w:t>A táblában használt fogalmak</w:t>
      </w:r>
    </w:p>
    <w:p w14:paraId="5123B945" w14:textId="057238AA" w:rsidR="00425198" w:rsidRPr="00425198" w:rsidRDefault="00425198" w:rsidP="00425198">
      <w:pPr>
        <w:pStyle w:val="Listaszerbekezds"/>
        <w:numPr>
          <w:ilvl w:val="0"/>
          <w:numId w:val="31"/>
        </w:numPr>
        <w:rPr>
          <w:rFonts w:cs="Arial"/>
          <w:bCs/>
          <w:iCs/>
          <w:szCs w:val="20"/>
          <w:lang w:val="hu-HU" w:eastAsia="hu-HU"/>
        </w:rPr>
      </w:pPr>
      <w:r w:rsidRPr="00442713">
        <w:rPr>
          <w:rFonts w:cs="Arial"/>
          <w:bCs/>
          <w:i/>
          <w:szCs w:val="20"/>
          <w:lang w:val="hu-HU" w:eastAsia="hu-HU"/>
        </w:rPr>
        <w:t xml:space="preserve">árfolyamnyereség: </w:t>
      </w:r>
      <w:r w:rsidRPr="00F02C91">
        <w:rPr>
          <w:rFonts w:cs="Arial"/>
          <w:bCs/>
          <w:iCs/>
          <w:szCs w:val="20"/>
          <w:lang w:val="hu-HU" w:eastAsia="hu-HU"/>
        </w:rPr>
        <w:t>az értékpapír átruházásával megszerzett bevételnek az a része, amely meghaladja az értékpapír megszerzésére fordított összeg és a járulékos költségek együttes összegét</w:t>
      </w:r>
      <w:r w:rsidR="000C2D09">
        <w:rPr>
          <w:rFonts w:cs="Arial"/>
          <w:bCs/>
          <w:iCs/>
          <w:szCs w:val="20"/>
          <w:lang w:val="hu-HU" w:eastAsia="hu-HU"/>
        </w:rPr>
        <w:t>;</w:t>
      </w:r>
      <w:r w:rsidRPr="00F02C91">
        <w:rPr>
          <w:rFonts w:cs="Arial"/>
          <w:bCs/>
          <w:iCs/>
          <w:szCs w:val="20"/>
          <w:lang w:val="hu-HU" w:eastAsia="hu-HU"/>
        </w:rPr>
        <w:t xml:space="preserve"> </w:t>
      </w:r>
      <w:r w:rsidR="000C2D09">
        <w:rPr>
          <w:rFonts w:cs="Arial"/>
          <w:bCs/>
          <w:iCs/>
          <w:szCs w:val="20"/>
          <w:lang w:val="hu-HU" w:eastAsia="hu-HU"/>
        </w:rPr>
        <w:t>n</w:t>
      </w:r>
      <w:r w:rsidRPr="00F02C91">
        <w:rPr>
          <w:rFonts w:cs="Arial"/>
          <w:bCs/>
          <w:iCs/>
          <w:szCs w:val="20"/>
          <w:lang w:val="hu-HU" w:eastAsia="hu-HU"/>
        </w:rPr>
        <w:t>em minősül árfolyamnyereségből származó jövedelemnek az értékpapír-kölcsönzésből származó jövedelem, illetve az az összeg, amelyet más jövedelem megállapításánál kell figyelembe venni</w:t>
      </w:r>
      <w:r w:rsidR="000C2D09">
        <w:rPr>
          <w:rFonts w:cs="Arial"/>
          <w:bCs/>
          <w:iCs/>
          <w:szCs w:val="20"/>
          <w:lang w:val="hu-HU" w:eastAsia="hu-HU"/>
        </w:rPr>
        <w:t xml:space="preserve"> [i</w:t>
      </w:r>
      <w:r w:rsidRPr="00F02C91">
        <w:rPr>
          <w:rFonts w:cs="Arial"/>
          <w:bCs/>
          <w:iCs/>
          <w:szCs w:val="20"/>
          <w:lang w:val="hu-HU" w:eastAsia="hu-HU"/>
        </w:rPr>
        <w:t>lyen pl</w:t>
      </w:r>
      <w:r w:rsidR="000C2D09">
        <w:rPr>
          <w:rFonts w:cs="Arial"/>
          <w:bCs/>
          <w:iCs/>
          <w:szCs w:val="20"/>
          <w:lang w:val="hu-HU" w:eastAsia="hu-HU"/>
        </w:rPr>
        <w:t>.</w:t>
      </w:r>
      <w:r w:rsidRPr="00F02C91">
        <w:rPr>
          <w:rFonts w:cs="Arial"/>
          <w:bCs/>
          <w:iCs/>
          <w:szCs w:val="20"/>
          <w:lang w:val="hu-HU" w:eastAsia="hu-HU"/>
        </w:rPr>
        <w:t xml:space="preserve"> a nyilvánosan forgalomba hozott és forgalmazott hitelviszonyt megtestesítő értékpapír, illetve a kollektív befektetési értékpapír átruházásából származó, az árfolyamnyereségre vonatkozó szabályok szerint megállapított jövedelem, amelyet kamatjövedelemként kell figyelembe venni, vagy az ellenőrzött tőkepiaci ügyletben (tőzsdén) értékesített értékpapír árfolyamnyeresége, amely a többi ügylettel összevonva, az ellenőrzött tőkepiaci ügyletből származó jövedelem részét képezi</w:t>
      </w:r>
      <w:r w:rsidR="000C2D09">
        <w:rPr>
          <w:rFonts w:cs="Arial"/>
          <w:bCs/>
          <w:iCs/>
          <w:szCs w:val="20"/>
          <w:lang w:val="hu-HU" w:eastAsia="hu-HU"/>
        </w:rPr>
        <w:t>]</w:t>
      </w:r>
      <w:r w:rsidRPr="00F02C91">
        <w:rPr>
          <w:rFonts w:cs="Arial"/>
          <w:bCs/>
          <w:iCs/>
          <w:szCs w:val="20"/>
          <w:lang w:val="hu-HU" w:eastAsia="hu-HU"/>
        </w:rPr>
        <w:t>;</w:t>
      </w:r>
    </w:p>
    <w:p w14:paraId="7C16ABD1" w14:textId="33AEBA09" w:rsidR="00CA1F9D" w:rsidRPr="00CA1F9D" w:rsidRDefault="00CA1F9D" w:rsidP="00CA1F9D">
      <w:pPr>
        <w:pStyle w:val="Default"/>
        <w:numPr>
          <w:ilvl w:val="0"/>
          <w:numId w:val="31"/>
        </w:numPr>
        <w:adjustRightInd w:val="0"/>
        <w:jc w:val="both"/>
        <w:rPr>
          <w:rFonts w:cs="Arial"/>
          <w:bCs/>
          <w:i/>
          <w:color w:val="auto"/>
          <w:szCs w:val="20"/>
        </w:rPr>
      </w:pPr>
      <w:r w:rsidRPr="00CA1F9D">
        <w:rPr>
          <w:rFonts w:cs="Arial"/>
          <w:bCs/>
          <w:i/>
          <w:color w:val="auto"/>
          <w:szCs w:val="20"/>
        </w:rPr>
        <w:t>fogyaszt</w:t>
      </w:r>
      <w:r w:rsidRPr="00CA1F9D">
        <w:rPr>
          <w:rFonts w:cs="Arial"/>
          <w:bCs/>
          <w:iCs/>
          <w:color w:val="auto"/>
          <w:szCs w:val="20"/>
        </w:rPr>
        <w:t xml:space="preserve">ó: a </w:t>
      </w:r>
      <w:r w:rsidR="00667A0D">
        <w:rPr>
          <w:rFonts w:cs="Arial"/>
          <w:bCs/>
          <w:iCs/>
          <w:color w:val="auto"/>
          <w:szCs w:val="20"/>
        </w:rPr>
        <w:t>Hpt.</w:t>
      </w:r>
      <w:r w:rsidRPr="00CA1F9D">
        <w:rPr>
          <w:rFonts w:cs="Arial"/>
          <w:bCs/>
          <w:iCs/>
          <w:color w:val="auto"/>
          <w:szCs w:val="20"/>
        </w:rPr>
        <w:t xml:space="preserve"> 6. § </w:t>
      </w:r>
      <w:r w:rsidR="006E7C31">
        <w:rPr>
          <w:rFonts w:cs="Arial"/>
          <w:bCs/>
          <w:iCs/>
          <w:color w:val="auto"/>
          <w:szCs w:val="20"/>
        </w:rPr>
        <w:t xml:space="preserve">(1) bekezdés </w:t>
      </w:r>
      <w:r w:rsidRPr="00CA1F9D">
        <w:rPr>
          <w:rFonts w:cs="Arial"/>
          <w:bCs/>
          <w:iCs/>
          <w:color w:val="auto"/>
          <w:szCs w:val="20"/>
        </w:rPr>
        <w:t>28. pontja szerinti természetes személy;</w:t>
      </w:r>
      <w:r w:rsidRPr="00CA1F9D">
        <w:rPr>
          <w:rFonts w:cs="Arial"/>
          <w:bCs/>
          <w:i/>
          <w:color w:val="auto"/>
          <w:szCs w:val="20"/>
        </w:rPr>
        <w:t xml:space="preserve"> </w:t>
      </w:r>
    </w:p>
    <w:p w14:paraId="4611C306" w14:textId="77777777" w:rsidR="00425198" w:rsidRDefault="00CA1F9D" w:rsidP="00CA1F9D">
      <w:pPr>
        <w:pStyle w:val="Default"/>
        <w:numPr>
          <w:ilvl w:val="0"/>
          <w:numId w:val="31"/>
        </w:numPr>
        <w:adjustRightInd w:val="0"/>
        <w:jc w:val="both"/>
        <w:rPr>
          <w:rFonts w:cs="Arial"/>
          <w:bCs/>
          <w:iCs/>
          <w:color w:val="auto"/>
          <w:szCs w:val="20"/>
        </w:rPr>
      </w:pPr>
      <w:r w:rsidRPr="00CA1F9D">
        <w:rPr>
          <w:rFonts w:cs="Arial"/>
          <w:bCs/>
          <w:i/>
          <w:color w:val="auto"/>
          <w:szCs w:val="20"/>
        </w:rPr>
        <w:t>PEP</w:t>
      </w:r>
      <w:r w:rsidRPr="00CA1F9D">
        <w:rPr>
          <w:rFonts w:cs="Arial"/>
          <w:bCs/>
          <w:color w:val="auto"/>
          <w:szCs w:val="20"/>
        </w:rPr>
        <w:t>: a Pmt. 4. § (1)-(4) bekezdés</w:t>
      </w:r>
      <w:r w:rsidR="00CF60E2">
        <w:rPr>
          <w:rFonts w:cs="Arial"/>
          <w:bCs/>
          <w:color w:val="auto"/>
          <w:szCs w:val="20"/>
        </w:rPr>
        <w:t>é</w:t>
      </w:r>
      <w:r w:rsidRPr="00CA1F9D">
        <w:rPr>
          <w:rFonts w:cs="Arial"/>
          <w:bCs/>
          <w:color w:val="auto"/>
          <w:szCs w:val="20"/>
        </w:rPr>
        <w:t xml:space="preserve">ben meghatározott, </w:t>
      </w:r>
      <w:r w:rsidRPr="00CA1F9D">
        <w:rPr>
          <w:rFonts w:cs="Arial"/>
          <w:bCs/>
          <w:iCs/>
          <w:color w:val="auto"/>
          <w:szCs w:val="20"/>
        </w:rPr>
        <w:t>kiemelt közszereplő, kiemelt közszereplő közeli hozzátartozója, illetve a kiemelt közszereplővel közeli kapcsolatban álló személy együttes elnevezése;</w:t>
      </w:r>
    </w:p>
    <w:p w14:paraId="598E274A" w14:textId="77777777" w:rsidR="00425198"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t>privátbanki ügyfélkapcsolat</w:t>
      </w:r>
      <w:r w:rsidRPr="00425198">
        <w:rPr>
          <w:rFonts w:cs="Arial"/>
          <w:bCs/>
          <w:iCs/>
          <w:color w:val="auto"/>
          <w:szCs w:val="20"/>
        </w:rPr>
        <w:t>: azon ügyfelek, akik egy külön erre speciálisan dedikált üzleti területhez tartoznak, az ügyfelek saját kapcsolattartóval rendelkeznek, és az ügyfelek termékeikhez egyedi kondíciókat és feltételeket kapnak;</w:t>
      </w:r>
    </w:p>
    <w:p w14:paraId="6B624377" w14:textId="6BBFB2AD" w:rsidR="00CA1F9D"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lastRenderedPageBreak/>
        <w:t>származás</w:t>
      </w:r>
      <w:r w:rsidRPr="00442713">
        <w:rPr>
          <w:rFonts w:cs="Arial"/>
          <w:bCs/>
          <w:iCs/>
          <w:color w:val="auto"/>
          <w:szCs w:val="20"/>
        </w:rPr>
        <w:t>: az ügyfél bármilyen kimutatható, az adatszolgáltató által pénzmosási szempontból lényegesnek minősített kapcsolata – legyen az személyes vagy üzleti – a hivatkozott országgal, térséggel vagy területtel</w:t>
      </w:r>
      <w:r w:rsidR="00C06A67">
        <w:rPr>
          <w:rFonts w:cs="Arial"/>
          <w:bCs/>
          <w:iCs/>
          <w:color w:val="auto"/>
          <w:szCs w:val="20"/>
        </w:rPr>
        <w:t>; p</w:t>
      </w:r>
      <w:r w:rsidRPr="00442713">
        <w:rPr>
          <w:rFonts w:cs="Arial"/>
          <w:bCs/>
          <w:iCs/>
          <w:color w:val="auto"/>
          <w:szCs w:val="20"/>
        </w:rPr>
        <w:t xml:space="preserve">énzmosási szempontból lényegesnek minősített kapcsolat esetén vizsgálandó különösen, de nem kizárólagosan: </w:t>
      </w:r>
      <w:r>
        <w:rPr>
          <w:rFonts w:cs="Arial"/>
          <w:bCs/>
          <w:iCs/>
          <w:color w:val="auto"/>
          <w:szCs w:val="20"/>
        </w:rPr>
        <w:t xml:space="preserve">az </w:t>
      </w:r>
      <w:r w:rsidRPr="00442713">
        <w:rPr>
          <w:rFonts w:cs="Arial"/>
          <w:bCs/>
          <w:iCs/>
          <w:color w:val="auto"/>
          <w:szCs w:val="20"/>
        </w:rPr>
        <w:t>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w:t>
      </w:r>
      <w:r w:rsidR="00727402">
        <w:rPr>
          <w:rFonts w:cs="Arial"/>
          <w:bCs/>
          <w:iCs/>
          <w:color w:val="auto"/>
          <w:szCs w:val="20"/>
        </w:rPr>
        <w:t xml:space="preserve"> </w:t>
      </w:r>
      <w:r w:rsidRPr="00442713">
        <w:rPr>
          <w:rFonts w:cs="Arial"/>
          <w:bCs/>
          <w:iCs/>
          <w:color w:val="auto"/>
          <w:szCs w:val="20"/>
        </w:rPr>
        <w:t>(pl. az ügyfél vagyoni helyzetéhez mérten jelentős összegű, honosságától eltérő országból származó pénzösszegek, az ügyfél szolgáltatását igénybe vevők túlnyomó többsége az ügyfél honosságától eltérő országhoz köthető);</w:t>
      </w:r>
      <w:r w:rsidR="00CA1F9D" w:rsidRPr="00425198">
        <w:rPr>
          <w:rFonts w:cs="Arial"/>
          <w:bCs/>
          <w:iCs/>
          <w:color w:val="auto"/>
          <w:szCs w:val="20"/>
        </w:rPr>
        <w:t xml:space="preserve"> </w:t>
      </w:r>
    </w:p>
    <w:p w14:paraId="5E7BB373" w14:textId="77777777" w:rsidR="00CA1F9D" w:rsidRPr="00CA1F9D" w:rsidRDefault="00CA1F9D" w:rsidP="00CA1F9D">
      <w:pPr>
        <w:pStyle w:val="Default"/>
        <w:numPr>
          <w:ilvl w:val="0"/>
          <w:numId w:val="31"/>
        </w:numPr>
        <w:adjustRightInd w:val="0"/>
        <w:jc w:val="both"/>
        <w:rPr>
          <w:rFonts w:cs="Arial"/>
          <w:bCs/>
          <w:color w:val="auto"/>
          <w:szCs w:val="20"/>
        </w:rPr>
      </w:pPr>
      <w:r w:rsidRPr="00CA1F9D">
        <w:rPr>
          <w:rFonts w:cs="Arial"/>
          <w:bCs/>
          <w:i/>
          <w:szCs w:val="20"/>
        </w:rPr>
        <w:t>tényleges tulajdonos</w:t>
      </w:r>
      <w:r w:rsidRPr="00CA1F9D">
        <w:rPr>
          <w:rFonts w:cs="Arial"/>
          <w:bCs/>
          <w:i/>
          <w:color w:val="auto"/>
          <w:szCs w:val="20"/>
        </w:rPr>
        <w:t xml:space="preserve">: </w:t>
      </w:r>
      <w:r w:rsidRPr="00CA1F9D">
        <w:rPr>
          <w:rFonts w:cs="Arial"/>
          <w:bCs/>
          <w:color w:val="auto"/>
          <w:szCs w:val="20"/>
        </w:rPr>
        <w:t>a Pmt. 3. § 38. pontja szerinti jogalany;</w:t>
      </w:r>
    </w:p>
    <w:p w14:paraId="4AA0369E" w14:textId="77777777" w:rsidR="00CA1F9D" w:rsidRPr="008423D2" w:rsidRDefault="00CA1F9D" w:rsidP="00CA1F9D">
      <w:pPr>
        <w:numPr>
          <w:ilvl w:val="0"/>
          <w:numId w:val="31"/>
        </w:numPr>
        <w:rPr>
          <w:rFonts w:cs="Arial"/>
          <w:bCs/>
          <w:szCs w:val="20"/>
        </w:rPr>
      </w:pPr>
      <w:r w:rsidRPr="008423D2">
        <w:rPr>
          <w:rFonts w:cs="Arial"/>
          <w:i/>
          <w:iCs/>
          <w:szCs w:val="20"/>
        </w:rPr>
        <w:t>ügyfél:</w:t>
      </w:r>
      <w:r w:rsidRPr="008423D2">
        <w:rPr>
          <w:rFonts w:cs="Arial"/>
          <w:bCs/>
          <w:i/>
          <w:iCs/>
          <w:szCs w:val="20"/>
        </w:rPr>
        <w:t xml:space="preserve"> </w:t>
      </w:r>
      <w:r w:rsidRPr="008423D2">
        <w:rPr>
          <w:rFonts w:cs="Arial"/>
          <w:bCs/>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7F5C1E31" w14:textId="77777777" w:rsidR="00CA1F9D" w:rsidRPr="008423D2" w:rsidRDefault="00CA1F9D" w:rsidP="00CA1F9D">
      <w:pPr>
        <w:numPr>
          <w:ilvl w:val="0"/>
          <w:numId w:val="31"/>
        </w:numPr>
        <w:rPr>
          <w:rFonts w:cs="Arial"/>
          <w:bCs/>
          <w:szCs w:val="20"/>
        </w:rPr>
      </w:pPr>
      <w:r w:rsidRPr="008423D2">
        <w:rPr>
          <w:rFonts w:cs="Arial"/>
          <w:i/>
          <w:iCs/>
          <w:szCs w:val="20"/>
        </w:rPr>
        <w:t>ügylet:</w:t>
      </w:r>
      <w:r w:rsidRPr="008423D2">
        <w:rPr>
          <w:rFonts w:cs="Arial"/>
          <w:bCs/>
          <w:szCs w:val="20"/>
        </w:rPr>
        <w:t xml:space="preserve"> jelenti mind az üzleti kapcsolat, mind pedig az ügyleti megbízás során teljesített ügyletet;</w:t>
      </w:r>
    </w:p>
    <w:p w14:paraId="0BFF32FE" w14:textId="77777777" w:rsidR="00CA1F9D" w:rsidRPr="008423D2" w:rsidRDefault="00CA1F9D" w:rsidP="00CA1F9D">
      <w:pPr>
        <w:pStyle w:val="Default"/>
        <w:numPr>
          <w:ilvl w:val="0"/>
          <w:numId w:val="31"/>
        </w:numPr>
        <w:adjustRightInd w:val="0"/>
        <w:jc w:val="both"/>
        <w:rPr>
          <w:rFonts w:cs="Arial"/>
          <w:bCs/>
          <w:iCs/>
          <w:szCs w:val="20"/>
        </w:rPr>
      </w:pPr>
      <w:r w:rsidRPr="00CA1F9D">
        <w:rPr>
          <w:rFonts w:cs="Arial"/>
          <w:bCs/>
          <w:i/>
          <w:color w:val="auto"/>
          <w:szCs w:val="20"/>
        </w:rPr>
        <w:t xml:space="preserve">ügyleti megbízás: </w:t>
      </w:r>
      <w:r w:rsidRPr="00CA1F9D">
        <w:rPr>
          <w:rFonts w:cs="Arial"/>
          <w:bCs/>
          <w:iCs/>
          <w:color w:val="auto"/>
          <w:szCs w:val="20"/>
        </w:rPr>
        <w:t>azon ügylet, amelyet az adatszolgáltatóval tartós szerződéses jogviszonyban nem álló személy, személyes közreműködés mellett eseti jelleggel végez.</w:t>
      </w:r>
      <w:r w:rsidRPr="008423D2">
        <w:rPr>
          <w:rFonts w:cs="Arial"/>
          <w:bCs/>
          <w:szCs w:val="20"/>
        </w:rPr>
        <w:t xml:space="preserve"> </w:t>
      </w:r>
    </w:p>
    <w:p w14:paraId="5853F10B" w14:textId="77777777" w:rsidR="00CA1F9D" w:rsidRPr="008423D2" w:rsidRDefault="00CA1F9D" w:rsidP="00CA1F9D">
      <w:pPr>
        <w:rPr>
          <w:rFonts w:cs="Arial"/>
          <w:b/>
          <w:bCs/>
          <w:szCs w:val="20"/>
        </w:rPr>
      </w:pPr>
    </w:p>
    <w:p w14:paraId="757593BC" w14:textId="6C10BDAA" w:rsidR="00727402" w:rsidRPr="0066505D" w:rsidRDefault="00727402" w:rsidP="00727402">
      <w:pPr>
        <w:pStyle w:val="Default"/>
        <w:jc w:val="both"/>
        <w:rPr>
          <w:b/>
          <w:color w:val="auto"/>
          <w:sz w:val="24"/>
        </w:rPr>
      </w:pPr>
      <w:r w:rsidRPr="00185153">
        <w:rPr>
          <w:rFonts w:cs="Arial"/>
          <w:b/>
          <w:bCs/>
          <w:color w:val="auto"/>
          <w:szCs w:val="20"/>
        </w:rPr>
        <w:t>A tábla oszlopai</w:t>
      </w:r>
    </w:p>
    <w:p w14:paraId="3AB18D95" w14:textId="77777777" w:rsidR="00727402" w:rsidRPr="005955B2" w:rsidRDefault="00727402" w:rsidP="0066505D">
      <w:pPr>
        <w:pStyle w:val="Default"/>
        <w:jc w:val="both"/>
        <w:rPr>
          <w:b/>
        </w:rPr>
      </w:pPr>
    </w:p>
    <w:p w14:paraId="48916877" w14:textId="77777777" w:rsidR="00727402" w:rsidRDefault="00727402" w:rsidP="00727402">
      <w:pPr>
        <w:pStyle w:val="Default"/>
        <w:jc w:val="both"/>
        <w:rPr>
          <w:rFonts w:cs="Arial"/>
          <w:bCs/>
          <w:color w:val="auto"/>
          <w:szCs w:val="20"/>
        </w:rPr>
      </w:pPr>
      <w:r w:rsidRPr="00185153">
        <w:rPr>
          <w:rFonts w:cs="Arial"/>
          <w:bCs/>
          <w:color w:val="auto"/>
          <w:szCs w:val="20"/>
        </w:rPr>
        <w:t xml:space="preserve">A tábla </w:t>
      </w:r>
      <w:r>
        <w:rPr>
          <w:rFonts w:cs="Arial"/>
          <w:bCs/>
          <w:color w:val="auto"/>
          <w:szCs w:val="20"/>
        </w:rPr>
        <w:t>1.</w:t>
      </w:r>
      <w:r w:rsidRPr="00185153">
        <w:rPr>
          <w:rFonts w:cs="Arial"/>
          <w:bCs/>
          <w:color w:val="auto"/>
          <w:szCs w:val="20"/>
        </w:rPr>
        <w:t xml:space="preserve"> oszlopában a tárgynegyedévre vonatkozó adatot fő, illetve darabszám </w:t>
      </w:r>
      <w:r>
        <w:rPr>
          <w:rFonts w:cs="Arial"/>
          <w:bCs/>
          <w:color w:val="auto"/>
          <w:szCs w:val="20"/>
        </w:rPr>
        <w:t>szerint</w:t>
      </w:r>
      <w:r w:rsidRPr="00185153">
        <w:rPr>
          <w:rFonts w:cs="Arial"/>
          <w:bCs/>
          <w:color w:val="auto"/>
          <w:szCs w:val="20"/>
        </w:rPr>
        <w:t xml:space="preserve"> szükséges megadni.</w:t>
      </w:r>
      <w:r>
        <w:rPr>
          <w:rFonts w:cs="Arial"/>
          <w:bCs/>
          <w:color w:val="auto"/>
          <w:szCs w:val="20"/>
        </w:rPr>
        <w:t xml:space="preserve"> </w:t>
      </w:r>
    </w:p>
    <w:p w14:paraId="0D61872F" w14:textId="77777777" w:rsidR="00727402" w:rsidRPr="00185153" w:rsidRDefault="00727402" w:rsidP="00727402">
      <w:pPr>
        <w:pStyle w:val="Default"/>
        <w:jc w:val="both"/>
        <w:rPr>
          <w:rFonts w:cs="Arial"/>
          <w:bCs/>
          <w:color w:val="auto"/>
          <w:szCs w:val="20"/>
        </w:rPr>
      </w:pPr>
    </w:p>
    <w:p w14:paraId="718BC367" w14:textId="77777777" w:rsidR="00727402" w:rsidRPr="00185153" w:rsidRDefault="00727402" w:rsidP="00727402">
      <w:pPr>
        <w:pStyle w:val="Default"/>
        <w:jc w:val="both"/>
        <w:rPr>
          <w:rFonts w:cs="Arial"/>
          <w:bCs/>
          <w:color w:val="auto"/>
          <w:szCs w:val="20"/>
        </w:rPr>
      </w:pPr>
      <w:r>
        <w:rPr>
          <w:rFonts w:cs="Arial"/>
          <w:bCs/>
          <w:color w:val="auto"/>
          <w:szCs w:val="20"/>
        </w:rPr>
        <w:t>A tábla 2. oszlopában</w:t>
      </w:r>
      <w:r w:rsidRPr="00185153">
        <w:rPr>
          <w:rFonts w:cs="Arial"/>
          <w:bCs/>
          <w:color w:val="auto"/>
          <w:szCs w:val="20"/>
        </w:rPr>
        <w:t xml:space="preserve"> az érintett soroknál szereplő meghatározás szerint a tárgynegyedévre vonatkozó összesített értékösszeg</w:t>
      </w:r>
      <w:r>
        <w:rPr>
          <w:rFonts w:cs="Arial"/>
          <w:bCs/>
          <w:color w:val="auto"/>
          <w:szCs w:val="20"/>
        </w:rPr>
        <w:t>e</w:t>
      </w:r>
      <w:r w:rsidRPr="00185153">
        <w:rPr>
          <w:rFonts w:cs="Arial"/>
          <w:bCs/>
          <w:color w:val="auto"/>
          <w:szCs w:val="20"/>
        </w:rPr>
        <w:t>t szükséges forintban</w:t>
      </w:r>
      <w:r>
        <w:rPr>
          <w:rFonts w:cs="Arial"/>
          <w:bCs/>
          <w:color w:val="auto"/>
          <w:szCs w:val="20"/>
        </w:rPr>
        <w:t xml:space="preserve"> </w:t>
      </w:r>
      <w:r w:rsidRPr="00185153">
        <w:rPr>
          <w:rFonts w:cs="Arial"/>
          <w:bCs/>
          <w:color w:val="auto"/>
          <w:szCs w:val="20"/>
        </w:rPr>
        <w:t xml:space="preserve">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devizaügyletet az adott tranzakció </w:t>
      </w:r>
      <w:r>
        <w:rPr>
          <w:rFonts w:cs="Arial"/>
          <w:bCs/>
          <w:color w:val="auto"/>
          <w:szCs w:val="20"/>
        </w:rPr>
        <w:t>le</w:t>
      </w:r>
      <w:r w:rsidRPr="00185153">
        <w:rPr>
          <w:rFonts w:cs="Arial"/>
          <w:bCs/>
          <w:color w:val="auto"/>
          <w:szCs w:val="20"/>
        </w:rPr>
        <w:t>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cs="Arial"/>
          <w:bCs/>
          <w:color w:val="auto"/>
          <w:szCs w:val="20"/>
        </w:rPr>
        <w:t>át</w:t>
      </w:r>
      <w:r w:rsidRPr="00185153">
        <w:rPr>
          <w:rFonts w:cs="Arial"/>
          <w:bCs/>
          <w:color w:val="auto"/>
          <w:szCs w:val="20"/>
        </w:rPr>
        <w:t xml:space="preserve"> együttesen </w:t>
      </w:r>
      <w:r>
        <w:rPr>
          <w:rFonts w:cs="Arial"/>
          <w:bCs/>
          <w:color w:val="auto"/>
          <w:szCs w:val="20"/>
        </w:rPr>
        <w:t>kell figyelembe venni.</w:t>
      </w:r>
      <w:r w:rsidRPr="00185153">
        <w:rPr>
          <w:rFonts w:cs="Arial"/>
          <w:bCs/>
          <w:color w:val="auto"/>
          <w:szCs w:val="20"/>
        </w:rPr>
        <w:t xml:space="preserve"> </w:t>
      </w:r>
    </w:p>
    <w:p w14:paraId="19D44280" w14:textId="77777777" w:rsidR="00727402" w:rsidRDefault="00727402" w:rsidP="00727402">
      <w:pPr>
        <w:pStyle w:val="Default"/>
        <w:jc w:val="both"/>
        <w:rPr>
          <w:rFonts w:cs="Arial"/>
          <w:bCs/>
          <w:color w:val="0070C0"/>
          <w:szCs w:val="20"/>
        </w:rPr>
      </w:pPr>
    </w:p>
    <w:p w14:paraId="7F07FA8B" w14:textId="7283A85B" w:rsidR="00727402" w:rsidRDefault="00727402" w:rsidP="00727402">
      <w:pPr>
        <w:pStyle w:val="Default"/>
        <w:jc w:val="both"/>
        <w:rPr>
          <w:rFonts w:cs="Arial"/>
          <w:bCs/>
          <w:color w:val="auto"/>
          <w:szCs w:val="20"/>
        </w:rPr>
      </w:pPr>
      <w:r>
        <w:rPr>
          <w:rFonts w:cs="Arial"/>
          <w:color w:val="auto"/>
          <w:szCs w:val="20"/>
        </w:rPr>
        <w:t xml:space="preserve">Azon soroknál, ahol a </w:t>
      </w:r>
      <w:r>
        <w:rPr>
          <w:rFonts w:cs="Arial"/>
          <w:bCs/>
          <w:color w:val="auto"/>
          <w:szCs w:val="20"/>
        </w:rPr>
        <w:t>2.</w:t>
      </w:r>
      <w:r w:rsidRPr="001525DC">
        <w:rPr>
          <w:rFonts w:cs="Arial"/>
          <w:bCs/>
          <w:color w:val="auto"/>
          <w:szCs w:val="20"/>
        </w:rPr>
        <w:t xml:space="preserve"> oszlopban </w:t>
      </w:r>
      <w:r>
        <w:rPr>
          <w:rFonts w:cs="Arial"/>
          <w:bCs/>
          <w:color w:val="auto"/>
          <w:szCs w:val="20"/>
        </w:rPr>
        <w:t>az ügyletek, illetve forgalom összegét kell megadni (37C0511</w:t>
      </w:r>
      <w:r w:rsidR="00AA0329">
        <w:rPr>
          <w:rFonts w:cs="Arial"/>
          <w:bCs/>
          <w:color w:val="auto"/>
          <w:szCs w:val="20"/>
        </w:rPr>
        <w:t>–</w:t>
      </w:r>
      <w:r>
        <w:rPr>
          <w:rFonts w:cs="Arial"/>
          <w:bCs/>
          <w:color w:val="auto"/>
          <w:szCs w:val="20"/>
        </w:rPr>
        <w:t xml:space="preserve">37C15 sor és alábontó sorai), az ügyféltételek közül </w:t>
      </w:r>
      <w:r w:rsidRPr="006D4974">
        <w:rPr>
          <w:rFonts w:cs="Arial"/>
          <w:bCs/>
          <w:color w:val="auto"/>
          <w:szCs w:val="20"/>
        </w:rPr>
        <w:t>nem kell figyelembe venni az ügyfél saját számlái közötti forgalmat, valamint az adatszolgáltató és az ügyfél közötti forgalmat.</w:t>
      </w:r>
    </w:p>
    <w:p w14:paraId="1A8918EB" w14:textId="77777777" w:rsidR="00727402" w:rsidRDefault="00727402" w:rsidP="00CA1F9D">
      <w:pPr>
        <w:pStyle w:val="Default"/>
        <w:jc w:val="both"/>
        <w:rPr>
          <w:rFonts w:cs="Arial"/>
          <w:b/>
          <w:bCs/>
          <w:color w:val="auto"/>
          <w:szCs w:val="20"/>
        </w:rPr>
      </w:pPr>
    </w:p>
    <w:p w14:paraId="55989D79" w14:textId="77777777" w:rsidR="00727402" w:rsidRDefault="00727402" w:rsidP="00CA1F9D">
      <w:pPr>
        <w:pStyle w:val="Default"/>
        <w:jc w:val="both"/>
        <w:rPr>
          <w:rFonts w:cs="Arial"/>
          <w:b/>
          <w:bCs/>
          <w:color w:val="auto"/>
          <w:szCs w:val="20"/>
        </w:rPr>
      </w:pPr>
    </w:p>
    <w:p w14:paraId="27532ABC" w14:textId="48613E1C" w:rsidR="00CA1F9D" w:rsidRPr="00CA1F9D" w:rsidRDefault="00CA1F9D" w:rsidP="00CA1F9D">
      <w:pPr>
        <w:pStyle w:val="Default"/>
        <w:jc w:val="both"/>
        <w:rPr>
          <w:rFonts w:cs="Arial"/>
          <w:b/>
          <w:bCs/>
          <w:color w:val="auto"/>
          <w:szCs w:val="20"/>
        </w:rPr>
      </w:pPr>
      <w:r w:rsidRPr="00CA1F9D">
        <w:rPr>
          <w:rFonts w:cs="Arial"/>
          <w:b/>
          <w:bCs/>
          <w:color w:val="auto"/>
          <w:szCs w:val="20"/>
        </w:rPr>
        <w:t xml:space="preserve">A tábla sorai </w:t>
      </w:r>
    </w:p>
    <w:p w14:paraId="3C9B2BD0" w14:textId="77777777" w:rsidR="00CA1F9D" w:rsidRPr="008423D2" w:rsidRDefault="00CA1F9D" w:rsidP="00CA1F9D">
      <w:pPr>
        <w:rPr>
          <w:rFonts w:cs="Arial"/>
          <w:b/>
          <w:bCs/>
          <w:szCs w:val="20"/>
        </w:rPr>
      </w:pPr>
    </w:p>
    <w:p w14:paraId="27ECA946" w14:textId="2E0954F7" w:rsidR="00CA1F9D" w:rsidRPr="008423D2" w:rsidRDefault="00CA1F9D" w:rsidP="008423D2">
      <w:pPr>
        <w:rPr>
          <w:rFonts w:cs="Arial"/>
          <w:b/>
          <w:bCs/>
          <w:szCs w:val="20"/>
        </w:rPr>
      </w:pPr>
      <w:r w:rsidRPr="008423D2">
        <w:rPr>
          <w:rFonts w:cs="Arial"/>
          <w:b/>
          <w:bCs/>
          <w:szCs w:val="20"/>
        </w:rPr>
        <w:t xml:space="preserve">37C01 </w:t>
      </w:r>
      <w:r w:rsidR="00727402" w:rsidRPr="0055579B">
        <w:rPr>
          <w:rFonts w:cs="Arial"/>
          <w:b/>
          <w:bCs/>
          <w:szCs w:val="20"/>
        </w:rPr>
        <w:t>Üzleti kapcsolat létesítésekor elvégzett</w:t>
      </w:r>
      <w:r w:rsidRPr="008423D2">
        <w:rPr>
          <w:rFonts w:cs="Arial"/>
          <w:b/>
          <w:bCs/>
          <w:szCs w:val="20"/>
        </w:rPr>
        <w:t xml:space="preserve"> ügyfél-átvilágítás</w:t>
      </w:r>
    </w:p>
    <w:p w14:paraId="3D26ACAF" w14:textId="370D5A14" w:rsidR="00CA1F9D" w:rsidRPr="00CA1F9D" w:rsidRDefault="00727402" w:rsidP="00CA1F9D">
      <w:pPr>
        <w:pStyle w:val="Default"/>
        <w:jc w:val="both"/>
        <w:rPr>
          <w:rFonts w:cs="Arial"/>
          <w:bCs/>
          <w:color w:val="auto"/>
          <w:szCs w:val="20"/>
        </w:rPr>
      </w:pPr>
      <w:r>
        <w:rPr>
          <w:rFonts w:cs="Arial"/>
          <w:bCs/>
          <w:color w:val="auto"/>
          <w:szCs w:val="20"/>
        </w:rPr>
        <w:t xml:space="preserve">A </w:t>
      </w:r>
      <w:r w:rsidRPr="004B0100">
        <w:rPr>
          <w:rFonts w:cs="Arial"/>
          <w:bCs/>
          <w:color w:val="auto"/>
          <w:szCs w:val="20"/>
        </w:rPr>
        <w:t xml:space="preserve">tárgynegyedévben az adatszolgáltató által </w:t>
      </w:r>
      <w:r w:rsidR="00A36B71">
        <w:rPr>
          <w:rFonts w:cs="Arial"/>
          <w:bCs/>
          <w:color w:val="auto"/>
          <w:szCs w:val="20"/>
        </w:rPr>
        <w:t xml:space="preserve">a </w:t>
      </w:r>
      <w:r w:rsidRPr="004B0100">
        <w:rPr>
          <w:rFonts w:cs="Arial"/>
          <w:bCs/>
          <w:color w:val="auto"/>
          <w:szCs w:val="20"/>
        </w:rPr>
        <w:t>Pmt. 6. § (1) bekezdés a) pontja szerint üzleti kapcsolat létesítésekor</w:t>
      </w:r>
      <w:r w:rsidR="00CA1F9D" w:rsidRPr="00CA1F9D">
        <w:rPr>
          <w:rFonts w:cs="Arial"/>
          <w:bCs/>
          <w:color w:val="auto"/>
          <w:szCs w:val="20"/>
        </w:rPr>
        <w:t xml:space="preserve"> lefolytatott normál, egyszerűsített és fokozott ügyfél-átvilágítások összesített száma. Amennyiben az ügyfél átvilágítása során azonos eljárásban egyidejűleg több kapcsolódó személy azonosítása és személyazonosságának igazoló ellenőrzése, valamint nyilatkoztatása is megtörténik (</w:t>
      </w:r>
      <w:r w:rsidR="00CF60E2">
        <w:rPr>
          <w:rFonts w:cs="Arial"/>
          <w:bCs/>
          <w:color w:val="auto"/>
          <w:szCs w:val="20"/>
        </w:rPr>
        <w:t xml:space="preserve">pl. </w:t>
      </w:r>
      <w:r w:rsidR="00CA1F9D" w:rsidRPr="00CA1F9D">
        <w:rPr>
          <w:rFonts w:cs="Arial"/>
          <w:bCs/>
          <w:color w:val="auto"/>
          <w:szCs w:val="20"/>
        </w:rPr>
        <w:t>képviselő, rendelkezésre jogosult, meghatalmazott, kedvezményezett), azt egy átvilágítási eljárásnak kell tekinteni.</w:t>
      </w:r>
      <w:r>
        <w:rPr>
          <w:rFonts w:cs="Arial"/>
          <w:bCs/>
          <w:color w:val="auto"/>
          <w:szCs w:val="20"/>
        </w:rPr>
        <w:t xml:space="preserve"> </w:t>
      </w:r>
      <w:r>
        <w:t xml:space="preserve">A </w:t>
      </w:r>
      <w:r w:rsidRPr="004B0100">
        <w:rPr>
          <w:rFonts w:cs="Arial"/>
          <w:bCs/>
          <w:color w:val="auto"/>
          <w:szCs w:val="20"/>
        </w:rPr>
        <w:t>Pmt. 6. § (1) bekezdés b)</w:t>
      </w:r>
      <w:r w:rsidR="00290443">
        <w:rPr>
          <w:rFonts w:cs="Arial"/>
          <w:bCs/>
          <w:color w:val="auto"/>
          <w:szCs w:val="20"/>
        </w:rPr>
        <w:t>–</w:t>
      </w:r>
      <w:r w:rsidRPr="004B0100">
        <w:rPr>
          <w:rFonts w:cs="Arial"/>
          <w:bCs/>
          <w:color w:val="auto"/>
          <w:szCs w:val="20"/>
        </w:rPr>
        <w:t>i) pontja szerinti ügyfél-átvilágítások, valamint a 12. § (2) bekezdés</w:t>
      </w:r>
      <w:r w:rsidR="00BB3B10">
        <w:rPr>
          <w:rFonts w:cs="Arial"/>
          <w:bCs/>
          <w:color w:val="auto"/>
          <w:szCs w:val="20"/>
        </w:rPr>
        <w:t>e</w:t>
      </w:r>
      <w:r w:rsidRPr="004B0100">
        <w:rPr>
          <w:rFonts w:cs="Arial"/>
          <w:bCs/>
          <w:color w:val="auto"/>
          <w:szCs w:val="20"/>
        </w:rPr>
        <w:t xml:space="preserve"> szerinti ismételt ügyfél-átvilágítások szám</w:t>
      </w:r>
      <w:r>
        <w:rPr>
          <w:rFonts w:cs="Arial"/>
          <w:bCs/>
          <w:color w:val="auto"/>
          <w:szCs w:val="20"/>
        </w:rPr>
        <w:t>a nem szerepeltetendő</w:t>
      </w:r>
      <w:r w:rsidRPr="004B0100">
        <w:rPr>
          <w:rFonts w:cs="Arial"/>
          <w:bCs/>
          <w:color w:val="auto"/>
          <w:szCs w:val="20"/>
        </w:rPr>
        <w:t>.</w:t>
      </w:r>
    </w:p>
    <w:p w14:paraId="0FBB8FA4" w14:textId="77777777" w:rsidR="00CA1F9D" w:rsidRPr="008423D2" w:rsidRDefault="00CA1F9D" w:rsidP="00CA1F9D">
      <w:pPr>
        <w:rPr>
          <w:rFonts w:cs="Arial"/>
          <w:b/>
          <w:bCs/>
          <w:szCs w:val="20"/>
        </w:rPr>
      </w:pPr>
    </w:p>
    <w:p w14:paraId="298246CB" w14:textId="7B9477EB" w:rsidR="00CA1F9D" w:rsidRPr="008423D2" w:rsidRDefault="00CA1F9D" w:rsidP="008423D2">
      <w:pPr>
        <w:rPr>
          <w:rFonts w:cs="Arial"/>
          <w:b/>
          <w:bCs/>
          <w:szCs w:val="20"/>
        </w:rPr>
      </w:pPr>
      <w:r w:rsidRPr="008423D2">
        <w:rPr>
          <w:rFonts w:cs="Arial"/>
          <w:szCs w:val="20"/>
        </w:rPr>
        <w:t>A 37C01 sorban kimutatott adatokat a 37C011</w:t>
      </w:r>
      <w:r w:rsidR="00486D5C">
        <w:rPr>
          <w:rFonts w:cs="Arial"/>
          <w:szCs w:val="20"/>
        </w:rPr>
        <w:t>–</w:t>
      </w:r>
      <w:r w:rsidRPr="008423D2">
        <w:rPr>
          <w:rFonts w:cs="Arial"/>
          <w:szCs w:val="20"/>
        </w:rPr>
        <w:t>37C013 sorban három szempont szerint kell tovább bontani, az ügyfél-átvilágítás mélységére való tekintettel. A 37C01 sor egyenlő a 37C011</w:t>
      </w:r>
      <w:r w:rsidR="00290443">
        <w:rPr>
          <w:rFonts w:cs="Arial"/>
          <w:szCs w:val="20"/>
        </w:rPr>
        <w:t>–</w:t>
      </w:r>
      <w:r w:rsidRPr="008423D2">
        <w:rPr>
          <w:rFonts w:cs="Arial"/>
          <w:szCs w:val="20"/>
        </w:rPr>
        <w:t>37C013 sorok összegével</w:t>
      </w:r>
      <w:r w:rsidRPr="008423D2">
        <w:rPr>
          <w:rFonts w:cs="Arial"/>
          <w:b/>
          <w:bCs/>
          <w:szCs w:val="20"/>
        </w:rPr>
        <w:t>.</w:t>
      </w:r>
    </w:p>
    <w:p w14:paraId="05E2A6C7" w14:textId="77777777" w:rsidR="00CA1F9D" w:rsidRPr="008423D2" w:rsidRDefault="00CA1F9D" w:rsidP="00CA1F9D">
      <w:pPr>
        <w:rPr>
          <w:rFonts w:cs="Arial"/>
          <w:b/>
          <w:bCs/>
          <w:szCs w:val="20"/>
        </w:rPr>
      </w:pPr>
    </w:p>
    <w:p w14:paraId="154A9059" w14:textId="77777777" w:rsidR="00CA1F9D" w:rsidRPr="008423D2" w:rsidRDefault="00CA1F9D" w:rsidP="008423D2">
      <w:pPr>
        <w:rPr>
          <w:rFonts w:cs="Arial"/>
          <w:b/>
          <w:bCs/>
          <w:szCs w:val="20"/>
        </w:rPr>
      </w:pPr>
      <w:r w:rsidRPr="008423D2">
        <w:rPr>
          <w:rFonts w:cs="Arial"/>
          <w:b/>
          <w:bCs/>
          <w:szCs w:val="20"/>
        </w:rPr>
        <w:t>37C011 Normál ügyfél-átvilágítás</w:t>
      </w:r>
    </w:p>
    <w:p w14:paraId="68905ADB" w14:textId="02CB9572" w:rsidR="00CA1F9D" w:rsidRPr="00CA1F9D" w:rsidRDefault="00CA1F9D" w:rsidP="00CA1F9D">
      <w:pPr>
        <w:pStyle w:val="Default"/>
        <w:jc w:val="both"/>
        <w:rPr>
          <w:rFonts w:cs="Arial"/>
          <w:color w:val="auto"/>
          <w:szCs w:val="20"/>
        </w:rPr>
      </w:pPr>
      <w:r w:rsidRPr="00CA1F9D">
        <w:rPr>
          <w:rFonts w:cs="Arial"/>
          <w:bCs/>
          <w:color w:val="auto"/>
          <w:szCs w:val="20"/>
        </w:rPr>
        <w:t>A 37C01 sorból az átvilágítás alapeljárását meghatározó, a Pmt. 7</w:t>
      </w:r>
      <w:r w:rsidR="00290443">
        <w:rPr>
          <w:rFonts w:cs="Arial"/>
          <w:bCs/>
          <w:color w:val="auto"/>
          <w:szCs w:val="20"/>
        </w:rPr>
        <w:t>–</w:t>
      </w:r>
      <w:r w:rsidRPr="00CA1F9D">
        <w:rPr>
          <w:rFonts w:cs="Arial"/>
          <w:bCs/>
          <w:color w:val="auto"/>
          <w:szCs w:val="20"/>
        </w:rPr>
        <w:t>10</w:t>
      </w:r>
      <w:r w:rsidRPr="00CA1F9D">
        <w:rPr>
          <w:rFonts w:cs="Arial"/>
          <w:color w:val="auto"/>
          <w:szCs w:val="20"/>
        </w:rPr>
        <w:t>. §-ában rögzített szabályok alapján lefolytatott ügyfél-átvilágítások száma.</w:t>
      </w:r>
    </w:p>
    <w:p w14:paraId="04FA6A10" w14:textId="77777777" w:rsidR="00CA1F9D" w:rsidRPr="008423D2" w:rsidRDefault="00CA1F9D" w:rsidP="00CA1F9D">
      <w:pPr>
        <w:rPr>
          <w:rFonts w:cs="Arial"/>
          <w:b/>
          <w:bCs/>
          <w:szCs w:val="20"/>
        </w:rPr>
      </w:pPr>
    </w:p>
    <w:p w14:paraId="15C3ADE0" w14:textId="77777777" w:rsidR="00CA1F9D" w:rsidRPr="008423D2" w:rsidRDefault="00CA1F9D" w:rsidP="008423D2">
      <w:pPr>
        <w:rPr>
          <w:rFonts w:cs="Arial"/>
          <w:b/>
          <w:bCs/>
          <w:szCs w:val="20"/>
        </w:rPr>
      </w:pPr>
      <w:r w:rsidRPr="008423D2">
        <w:rPr>
          <w:rFonts w:cs="Arial"/>
          <w:b/>
          <w:bCs/>
          <w:szCs w:val="20"/>
        </w:rPr>
        <w:t>37C012 Egyszerűsített ügyfél-átvilágítás</w:t>
      </w:r>
    </w:p>
    <w:p w14:paraId="0EF2177C" w14:textId="77777777" w:rsidR="00CA1F9D" w:rsidRPr="00CA1F9D" w:rsidRDefault="00CA1F9D" w:rsidP="00CA1F9D">
      <w:pPr>
        <w:pStyle w:val="Default"/>
        <w:jc w:val="both"/>
        <w:rPr>
          <w:rFonts w:cs="Arial"/>
          <w:bCs/>
          <w:color w:val="auto"/>
          <w:szCs w:val="20"/>
        </w:rPr>
      </w:pPr>
      <w:r w:rsidRPr="00CA1F9D">
        <w:rPr>
          <w:rFonts w:cs="Arial"/>
          <w:bCs/>
          <w:color w:val="auto"/>
          <w:szCs w:val="20"/>
        </w:rPr>
        <w:lastRenderedPageBreak/>
        <w:t xml:space="preserve">A 37C01 sorból a Pmt. 15. §-a alapján, a Pmt. 65. §-ában meghatározott belső szabályzatban rögzített esetekben lefolytatott egyszerűsített ügyfél-átvilágítások száma. </w:t>
      </w:r>
    </w:p>
    <w:p w14:paraId="787BB0DB" w14:textId="77777777" w:rsidR="00CA1F9D" w:rsidRPr="008423D2" w:rsidRDefault="00CA1F9D" w:rsidP="00CA1F9D">
      <w:pPr>
        <w:rPr>
          <w:rFonts w:cs="Arial"/>
          <w:b/>
          <w:bCs/>
          <w:szCs w:val="20"/>
        </w:rPr>
      </w:pPr>
    </w:p>
    <w:p w14:paraId="3C3CC655" w14:textId="77777777" w:rsidR="00CA1F9D" w:rsidRPr="008423D2" w:rsidRDefault="00CA1F9D" w:rsidP="008423D2">
      <w:pPr>
        <w:rPr>
          <w:rFonts w:cs="Arial"/>
          <w:b/>
          <w:bCs/>
          <w:szCs w:val="20"/>
        </w:rPr>
      </w:pPr>
      <w:r w:rsidRPr="008423D2">
        <w:rPr>
          <w:rFonts w:cs="Arial"/>
          <w:b/>
          <w:bCs/>
          <w:szCs w:val="20"/>
        </w:rPr>
        <w:t>37C013 Fokozott ügyfél-átvilágítás</w:t>
      </w:r>
    </w:p>
    <w:p w14:paraId="02917FA0" w14:textId="2BAD81E5" w:rsidR="00CA1F9D" w:rsidRPr="00CA1F9D" w:rsidRDefault="00CA1F9D" w:rsidP="00CA1F9D">
      <w:pPr>
        <w:pStyle w:val="Default"/>
        <w:jc w:val="both"/>
        <w:rPr>
          <w:rFonts w:cs="Arial"/>
          <w:b/>
          <w:color w:val="auto"/>
          <w:szCs w:val="20"/>
        </w:rPr>
      </w:pPr>
      <w:r w:rsidRPr="00CA1F9D">
        <w:rPr>
          <w:rFonts w:cs="Arial"/>
          <w:bCs/>
          <w:color w:val="auto"/>
          <w:szCs w:val="20"/>
        </w:rPr>
        <w:t>A 37C01 sorból a Pmt. 16</w:t>
      </w:r>
      <w:r w:rsidR="00290443">
        <w:rPr>
          <w:rFonts w:cs="Arial"/>
          <w:bCs/>
          <w:color w:val="auto"/>
          <w:szCs w:val="20"/>
        </w:rPr>
        <w:t>–</w:t>
      </w:r>
      <w:r w:rsidRPr="00CA1F9D">
        <w:rPr>
          <w:rFonts w:cs="Arial"/>
          <w:bCs/>
          <w:color w:val="auto"/>
          <w:szCs w:val="20"/>
        </w:rPr>
        <w:t xml:space="preserve">17. §-a alapján lefolytatott fokozott ügyfél-átvilágítások száma. </w:t>
      </w:r>
    </w:p>
    <w:p w14:paraId="22D9E150" w14:textId="77777777" w:rsidR="00CA1F9D" w:rsidRPr="008423D2" w:rsidRDefault="00CA1F9D" w:rsidP="00CA1F9D">
      <w:pPr>
        <w:rPr>
          <w:rFonts w:cs="Arial"/>
          <w:b/>
          <w:bCs/>
          <w:szCs w:val="20"/>
        </w:rPr>
      </w:pPr>
    </w:p>
    <w:p w14:paraId="0BE22A26" w14:textId="059199DE" w:rsidR="00CA1F9D" w:rsidRPr="008423D2" w:rsidRDefault="00CA1F9D" w:rsidP="008423D2">
      <w:pPr>
        <w:rPr>
          <w:rFonts w:cs="Arial"/>
          <w:b/>
          <w:bCs/>
          <w:szCs w:val="20"/>
        </w:rPr>
      </w:pPr>
      <w:r w:rsidRPr="008423D2">
        <w:rPr>
          <w:rFonts w:cs="Arial"/>
          <w:b/>
          <w:bCs/>
          <w:szCs w:val="20"/>
        </w:rPr>
        <w:t>37C0</w:t>
      </w:r>
      <w:r w:rsidR="00727402">
        <w:rPr>
          <w:rFonts w:cs="Arial"/>
          <w:b/>
          <w:bCs/>
          <w:szCs w:val="20"/>
        </w:rPr>
        <w:t>2</w:t>
      </w:r>
      <w:r w:rsidRPr="008423D2">
        <w:rPr>
          <w:rFonts w:cs="Arial"/>
          <w:b/>
          <w:bCs/>
          <w:szCs w:val="20"/>
        </w:rPr>
        <w:t xml:space="preserve"> Privátbanki ügyfélkapcsolat létesítés</w:t>
      </w:r>
    </w:p>
    <w:p w14:paraId="7E77A1F5" w14:textId="317D0333" w:rsidR="00CA1F9D" w:rsidRPr="008423D2" w:rsidRDefault="00CA1F9D" w:rsidP="008423D2">
      <w:pPr>
        <w:autoSpaceDE w:val="0"/>
        <w:autoSpaceDN w:val="0"/>
        <w:adjustRightInd w:val="0"/>
        <w:spacing w:after="240"/>
        <w:rPr>
          <w:rFonts w:cs="Arial"/>
          <w:szCs w:val="20"/>
        </w:rPr>
      </w:pPr>
      <w:r w:rsidRPr="008423D2">
        <w:rPr>
          <w:rFonts w:cs="Arial"/>
          <w:szCs w:val="20"/>
        </w:rPr>
        <w:t xml:space="preserve">Azon ügyfelek száma, akikkel az adatszolgáltató a tárgynegyedévben </w:t>
      </w:r>
      <w:r w:rsidRPr="008423D2">
        <w:rPr>
          <w:rFonts w:eastAsia="Times New Roman" w:cs="Arial"/>
          <w:szCs w:val="20"/>
        </w:rPr>
        <w:t>a</w:t>
      </w:r>
      <w:r w:rsidR="005D7061" w:rsidRPr="00F52330">
        <w:rPr>
          <w:rFonts w:eastAsia="Times New Roman" w:cs="Arial"/>
          <w:szCs w:val="20"/>
        </w:rPr>
        <w:t xml:space="preserve"> </w:t>
      </w:r>
      <w:del w:id="48" w:author="MNB" w:date="2024-07-19T15:52:00Z">
        <w:r w:rsidR="00C31001" w:rsidRPr="008423D2">
          <w:rPr>
            <w:rFonts w:eastAsia="Times New Roman" w:cs="Arial"/>
            <w:szCs w:val="20"/>
          </w:rPr>
          <w:delText>26/2020. (VIII. 25</w:delText>
        </w:r>
      </w:del>
      <w:ins w:id="49" w:author="MNB" w:date="2024-07-19T15:52:00Z">
        <w:r w:rsidR="00D444EA">
          <w:rPr>
            <w:rFonts w:eastAsia="Times New Roman" w:cs="Arial"/>
            <w:szCs w:val="20"/>
          </w:rPr>
          <w:t>30/2024. (VI. 24</w:t>
        </w:r>
      </w:ins>
      <w:r w:rsidR="00D444EA">
        <w:rPr>
          <w:rFonts w:eastAsia="Times New Roman" w:cs="Arial"/>
          <w:szCs w:val="20"/>
        </w:rPr>
        <w:t>.)</w:t>
      </w:r>
      <w:r w:rsidR="00D444EA" w:rsidRPr="00F52330">
        <w:rPr>
          <w:rFonts w:eastAsia="Times New Roman" w:cs="Arial"/>
          <w:szCs w:val="20"/>
        </w:rPr>
        <w:t xml:space="preserve"> </w:t>
      </w:r>
      <w:r w:rsidRPr="008423D2">
        <w:rPr>
          <w:rFonts w:eastAsia="Times New Roman" w:cs="Arial"/>
          <w:szCs w:val="20"/>
        </w:rPr>
        <w:t>MNB rendelet</w:t>
      </w:r>
      <w:r w:rsidRPr="008423D2">
        <w:rPr>
          <w:rFonts w:cs="Arial"/>
          <w:szCs w:val="20"/>
        </w:rPr>
        <w:t xml:space="preserve"> szerint, vezetői jóváhagyás mellett létesített privátbanki üzleti kapcsolatot.</w:t>
      </w:r>
    </w:p>
    <w:p w14:paraId="54FCD173" w14:textId="52263738" w:rsidR="00727402" w:rsidRDefault="00727402" w:rsidP="00727402">
      <w:pPr>
        <w:rPr>
          <w:rFonts w:cs="Arial"/>
          <w:b/>
          <w:bCs/>
          <w:szCs w:val="20"/>
        </w:rPr>
      </w:pPr>
      <w:r w:rsidRPr="00663333">
        <w:rPr>
          <w:rFonts w:cs="Arial"/>
          <w:b/>
          <w:bCs/>
          <w:szCs w:val="20"/>
        </w:rPr>
        <w:t>37C03</w:t>
      </w:r>
      <w:r>
        <w:rPr>
          <w:rFonts w:cs="Arial"/>
          <w:b/>
          <w:bCs/>
          <w:szCs w:val="20"/>
        </w:rPr>
        <w:t xml:space="preserve"> </w:t>
      </w:r>
      <w:r w:rsidRPr="004B0100">
        <w:rPr>
          <w:rFonts w:cs="Arial"/>
          <w:b/>
          <w:bCs/>
          <w:szCs w:val="20"/>
        </w:rPr>
        <w:t>Ügyfél-átvilágítási hiányosság miatt korlátozott ügyfelek</w:t>
      </w:r>
    </w:p>
    <w:p w14:paraId="01FC1B59" w14:textId="16680C5D" w:rsidR="00727402" w:rsidRDefault="00727402" w:rsidP="00727402">
      <w:pPr>
        <w:rPr>
          <w:rFonts w:cs="Arial"/>
          <w:szCs w:val="20"/>
        </w:rPr>
      </w:pPr>
      <w:r w:rsidRPr="00663333">
        <w:rPr>
          <w:rFonts w:cs="Arial"/>
          <w:szCs w:val="20"/>
        </w:rPr>
        <w:t>Azon ügyfelek szám</w:t>
      </w:r>
      <w:r>
        <w:rPr>
          <w:rFonts w:cs="Arial"/>
          <w:szCs w:val="20"/>
        </w:rPr>
        <w:t>a</w:t>
      </w:r>
      <w:r w:rsidRPr="00663333">
        <w:rPr>
          <w:rFonts w:cs="Arial"/>
          <w:szCs w:val="20"/>
        </w:rPr>
        <w:t xml:space="preserve">, akik esetében az adatszolgáltató nem tudta végrehajtani a </w:t>
      </w:r>
      <w:r w:rsidR="00BB3B10">
        <w:rPr>
          <w:rFonts w:cs="Arial"/>
          <w:szCs w:val="20"/>
        </w:rPr>
        <w:t xml:space="preserve">Pmt. </w:t>
      </w:r>
      <w:r w:rsidRPr="00663333">
        <w:rPr>
          <w:rFonts w:cs="Arial"/>
          <w:szCs w:val="20"/>
        </w:rPr>
        <w:t>7</w:t>
      </w:r>
      <w:r w:rsidR="00290443">
        <w:rPr>
          <w:rFonts w:cs="Arial"/>
          <w:szCs w:val="20"/>
        </w:rPr>
        <w:t>–</w:t>
      </w:r>
      <w:r w:rsidRPr="00663333">
        <w:rPr>
          <w:rFonts w:cs="Arial"/>
          <w:szCs w:val="20"/>
        </w:rPr>
        <w:t>10. §-</w:t>
      </w:r>
      <w:r w:rsidR="00BB3B10">
        <w:rPr>
          <w:rFonts w:cs="Arial"/>
          <w:szCs w:val="20"/>
        </w:rPr>
        <w:t>á</w:t>
      </w:r>
      <w:r w:rsidRPr="00663333">
        <w:rPr>
          <w:rFonts w:cs="Arial"/>
          <w:szCs w:val="20"/>
        </w:rPr>
        <w:t xml:space="preserve">ban meghatározott ügyfél-átvilágítási intézkedéseket, ezért a Pmt. 13. § (8) </w:t>
      </w:r>
      <w:r>
        <w:rPr>
          <w:rFonts w:cs="Arial"/>
          <w:szCs w:val="20"/>
        </w:rPr>
        <w:t xml:space="preserve">bekezdése </w:t>
      </w:r>
      <w:r w:rsidRPr="00663333">
        <w:rPr>
          <w:rFonts w:cs="Arial"/>
          <w:szCs w:val="20"/>
        </w:rPr>
        <w:t xml:space="preserve">alapján az adatszolgáltatónál </w:t>
      </w:r>
      <w:r w:rsidR="00BB3B10">
        <w:rPr>
          <w:rFonts w:cs="Arial"/>
          <w:szCs w:val="20"/>
        </w:rPr>
        <w:t xml:space="preserve">a </w:t>
      </w:r>
      <w:r w:rsidRPr="00663333">
        <w:rPr>
          <w:rFonts w:cs="Arial"/>
          <w:szCs w:val="20"/>
        </w:rPr>
        <w:t>tárgynegyedévben, az érintett ügyfélre vonatkozóan korlátozásra került sor (</w:t>
      </w:r>
      <w:r>
        <w:rPr>
          <w:rFonts w:cs="Arial"/>
          <w:szCs w:val="20"/>
        </w:rPr>
        <w:t xml:space="preserve">az adatszolgáltató </w:t>
      </w:r>
      <w:r w:rsidRPr="00663333">
        <w:rPr>
          <w:rFonts w:cs="Arial"/>
          <w:szCs w:val="20"/>
        </w:rPr>
        <w:t xml:space="preserve">megtagadta az üzleti kapcsolat létesítését, az ügyfél megbízását vagy az ügylet teljesítését). </w:t>
      </w:r>
      <w:r>
        <w:rPr>
          <w:rFonts w:cs="Arial"/>
          <w:szCs w:val="20"/>
        </w:rPr>
        <w:t>M</w:t>
      </w:r>
      <w:r w:rsidRPr="00663333">
        <w:rPr>
          <w:rFonts w:cs="Arial"/>
          <w:szCs w:val="20"/>
        </w:rPr>
        <w:t xml:space="preserve">inden érintett ügyfelet </w:t>
      </w:r>
      <w:r>
        <w:rPr>
          <w:rFonts w:cs="Arial"/>
          <w:szCs w:val="20"/>
        </w:rPr>
        <w:t xml:space="preserve">csak </w:t>
      </w:r>
      <w:r w:rsidRPr="00663333">
        <w:rPr>
          <w:rFonts w:cs="Arial"/>
          <w:szCs w:val="20"/>
        </w:rPr>
        <w:t xml:space="preserve">egyszer kell </w:t>
      </w:r>
      <w:r>
        <w:rPr>
          <w:rFonts w:cs="Arial"/>
          <w:szCs w:val="20"/>
        </w:rPr>
        <w:t>figyelembe venni,</w:t>
      </w:r>
      <w:r w:rsidRPr="00663333">
        <w:rPr>
          <w:rFonts w:cs="Arial"/>
          <w:szCs w:val="20"/>
        </w:rPr>
        <w:t xml:space="preserve"> függetlenül attól, hogy </w:t>
      </w:r>
      <w:r>
        <w:rPr>
          <w:rFonts w:cs="Arial"/>
          <w:szCs w:val="20"/>
        </w:rPr>
        <w:t xml:space="preserve">a </w:t>
      </w:r>
      <w:r w:rsidRPr="00663333">
        <w:rPr>
          <w:rFonts w:cs="Arial"/>
          <w:szCs w:val="20"/>
        </w:rPr>
        <w:t xml:space="preserve">negyedévben hány alkalommal </w:t>
      </w:r>
      <w:r>
        <w:rPr>
          <w:rFonts w:cs="Arial"/>
          <w:szCs w:val="20"/>
        </w:rPr>
        <w:t xml:space="preserve">került sor </w:t>
      </w:r>
      <w:r w:rsidRPr="00663333">
        <w:rPr>
          <w:rFonts w:cs="Arial"/>
          <w:szCs w:val="20"/>
        </w:rPr>
        <w:t>az ügyfél megbízásának, illetve az ügylet teljesítésének megtagadás</w:t>
      </w:r>
      <w:r>
        <w:rPr>
          <w:rFonts w:cs="Arial"/>
          <w:szCs w:val="20"/>
        </w:rPr>
        <w:t>ára</w:t>
      </w:r>
      <w:r w:rsidRPr="00663333">
        <w:rPr>
          <w:rFonts w:cs="Arial"/>
          <w:szCs w:val="20"/>
        </w:rPr>
        <w:t xml:space="preserve">.  </w:t>
      </w:r>
    </w:p>
    <w:p w14:paraId="3FB1CE65" w14:textId="77777777" w:rsidR="00727402" w:rsidRDefault="00727402" w:rsidP="00727402">
      <w:pPr>
        <w:rPr>
          <w:rFonts w:cs="Arial"/>
          <w:szCs w:val="20"/>
        </w:rPr>
      </w:pPr>
    </w:p>
    <w:p w14:paraId="2347C0DA" w14:textId="77777777" w:rsidR="00727402" w:rsidRDefault="00727402" w:rsidP="00727402">
      <w:pPr>
        <w:rPr>
          <w:rFonts w:cs="Arial"/>
          <w:b/>
          <w:bCs/>
          <w:szCs w:val="20"/>
        </w:rPr>
      </w:pPr>
      <w:r w:rsidRPr="00663333">
        <w:rPr>
          <w:rFonts w:cs="Arial"/>
          <w:b/>
          <w:bCs/>
          <w:szCs w:val="20"/>
        </w:rPr>
        <w:t>37C04</w:t>
      </w:r>
      <w:r>
        <w:rPr>
          <w:rFonts w:cs="Arial"/>
          <w:b/>
          <w:bCs/>
          <w:szCs w:val="20"/>
        </w:rPr>
        <w:t xml:space="preserve"> </w:t>
      </w:r>
      <w:r w:rsidRPr="004B0100">
        <w:rPr>
          <w:rFonts w:cs="Arial"/>
          <w:b/>
          <w:bCs/>
          <w:szCs w:val="20"/>
        </w:rPr>
        <w:t>Kapcsolattartási probléma miatt korlátozott ügyfelek</w:t>
      </w:r>
    </w:p>
    <w:p w14:paraId="12BE329B" w14:textId="77777777" w:rsidR="00727402" w:rsidRDefault="00727402" w:rsidP="00727402">
      <w:pPr>
        <w:rPr>
          <w:rFonts w:cs="Arial"/>
          <w:szCs w:val="20"/>
        </w:rPr>
      </w:pPr>
      <w:r w:rsidRPr="00476091">
        <w:rPr>
          <w:rFonts w:cs="Arial"/>
          <w:szCs w:val="20"/>
        </w:rPr>
        <w:t>Azon ügyfelek szám</w:t>
      </w:r>
      <w:r>
        <w:rPr>
          <w:rFonts w:cs="Arial"/>
          <w:szCs w:val="20"/>
        </w:rPr>
        <w:t>a</w:t>
      </w:r>
      <w:r w:rsidRPr="00476091">
        <w:rPr>
          <w:rFonts w:cs="Arial"/>
          <w:szCs w:val="20"/>
        </w:rPr>
        <w:t xml:space="preserve">, akik esetében az adatszolgáltató a kapcsolatfelvétel sikertelensége miatt a Pmt. 12. § (5) </w:t>
      </w:r>
      <w:r>
        <w:rPr>
          <w:rFonts w:cs="Arial"/>
          <w:szCs w:val="20"/>
        </w:rPr>
        <w:t xml:space="preserve">bekezdése </w:t>
      </w:r>
      <w:r w:rsidRPr="00476091">
        <w:rPr>
          <w:rFonts w:cs="Arial"/>
          <w:szCs w:val="20"/>
        </w:rPr>
        <w:t xml:space="preserve">alapján korlátozást </w:t>
      </w:r>
      <w:r w:rsidRPr="00D6177E">
        <w:rPr>
          <w:rFonts w:cs="Arial"/>
          <w:szCs w:val="20"/>
        </w:rPr>
        <w:t>vezetett be</w:t>
      </w:r>
      <w:r w:rsidRPr="00F1437C">
        <w:rPr>
          <w:rFonts w:cs="Arial"/>
          <w:szCs w:val="20"/>
        </w:rPr>
        <w:t xml:space="preserve"> </w:t>
      </w:r>
      <w:r w:rsidRPr="00476091">
        <w:rPr>
          <w:rFonts w:cs="Arial"/>
          <w:szCs w:val="20"/>
        </w:rPr>
        <w:t>(megtagadta az ügyfél által kezdeményezett, négymillió-ötszázezer forintot elérő összegű ügylet teljesítését).</w:t>
      </w:r>
    </w:p>
    <w:p w14:paraId="25A81BC2" w14:textId="77777777" w:rsidR="00727402" w:rsidRDefault="00727402" w:rsidP="00727402">
      <w:pPr>
        <w:rPr>
          <w:rFonts w:cs="Arial"/>
          <w:szCs w:val="20"/>
        </w:rPr>
      </w:pPr>
    </w:p>
    <w:p w14:paraId="3D3DA4D6" w14:textId="77777777" w:rsidR="00727402" w:rsidRDefault="00727402" w:rsidP="00727402">
      <w:pPr>
        <w:rPr>
          <w:rFonts w:cs="Arial"/>
          <w:b/>
          <w:bCs/>
          <w:szCs w:val="20"/>
        </w:rPr>
      </w:pPr>
      <w:r w:rsidRPr="00476091">
        <w:rPr>
          <w:rFonts w:cs="Arial"/>
          <w:b/>
          <w:bCs/>
          <w:szCs w:val="20"/>
        </w:rPr>
        <w:t>37</w:t>
      </w:r>
      <w:r>
        <w:rPr>
          <w:rFonts w:cs="Arial"/>
          <w:b/>
          <w:bCs/>
          <w:szCs w:val="20"/>
        </w:rPr>
        <w:t>C</w:t>
      </w:r>
      <w:r w:rsidRPr="00476091">
        <w:rPr>
          <w:rFonts w:cs="Arial"/>
          <w:b/>
          <w:bCs/>
          <w:szCs w:val="20"/>
        </w:rPr>
        <w:t>0511 Oroszországi származás</w:t>
      </w:r>
      <w:r>
        <w:rPr>
          <w:rFonts w:cs="Arial"/>
          <w:b/>
          <w:bCs/>
          <w:szCs w:val="20"/>
        </w:rPr>
        <w:t xml:space="preserve">ú </w:t>
      </w:r>
      <w:r w:rsidRPr="00476091">
        <w:rPr>
          <w:rFonts w:cs="Arial"/>
          <w:b/>
          <w:bCs/>
          <w:szCs w:val="20"/>
        </w:rPr>
        <w:t>ügyfelek</w:t>
      </w:r>
    </w:p>
    <w:p w14:paraId="00E98AE6" w14:textId="77777777" w:rsidR="00727402" w:rsidRDefault="00727402" w:rsidP="00727402">
      <w:pPr>
        <w:rPr>
          <w:rFonts w:cs="Arial"/>
          <w:szCs w:val="20"/>
        </w:rPr>
      </w:pPr>
      <w:r>
        <w:rPr>
          <w:rFonts w:cs="Arial"/>
          <w:szCs w:val="20"/>
        </w:rPr>
        <w:t>A</w:t>
      </w:r>
      <w:r w:rsidRPr="00476091">
        <w:rPr>
          <w:rFonts w:cs="Arial"/>
          <w:szCs w:val="20"/>
        </w:rPr>
        <w:t>z oroszországi származás</w:t>
      </w:r>
      <w:r>
        <w:rPr>
          <w:rFonts w:cs="Arial"/>
          <w:szCs w:val="20"/>
        </w:rPr>
        <w:t xml:space="preserve">ú </w:t>
      </w:r>
      <w:r w:rsidRPr="00476091">
        <w:rPr>
          <w:rFonts w:cs="Arial"/>
          <w:szCs w:val="20"/>
        </w:rPr>
        <w:t>ügyfelek szám</w:t>
      </w:r>
      <w:r>
        <w:rPr>
          <w:rFonts w:cs="Arial"/>
          <w:szCs w:val="20"/>
        </w:rPr>
        <w:t>a</w:t>
      </w:r>
      <w:r w:rsidRPr="00476091">
        <w:rPr>
          <w:rFonts w:cs="Arial"/>
          <w:szCs w:val="20"/>
        </w:rPr>
        <w:t>, illetve számláikon végrehajtott jóváírások és terhelések negyedéves együttes összeg</w:t>
      </w:r>
      <w:r>
        <w:rPr>
          <w:rFonts w:cs="Arial"/>
          <w:szCs w:val="20"/>
        </w:rPr>
        <w:t>e</w:t>
      </w:r>
      <w:r w:rsidRPr="00476091">
        <w:rPr>
          <w:rFonts w:cs="Arial"/>
          <w:szCs w:val="20"/>
        </w:rPr>
        <w:t>. A</w:t>
      </w:r>
      <w:r>
        <w:rPr>
          <w:rFonts w:cs="Arial"/>
          <w:szCs w:val="20"/>
        </w:rPr>
        <w:t>z 1.</w:t>
      </w:r>
      <w:r w:rsidRPr="00476091">
        <w:rPr>
          <w:rFonts w:cs="Arial"/>
          <w:szCs w:val="20"/>
        </w:rPr>
        <w:t xml:space="preserve"> oszlopban az ügyfeleket úgy kell megadni, hogy abban szerepeljenek mind a negyedév végén aktív ügyfelek, mind pedig azok, akikkel </w:t>
      </w:r>
      <w:r>
        <w:rPr>
          <w:rFonts w:cs="Arial"/>
          <w:szCs w:val="20"/>
        </w:rPr>
        <w:t xml:space="preserve">a </w:t>
      </w:r>
      <w:r w:rsidRPr="00476091">
        <w:rPr>
          <w:rFonts w:cs="Arial"/>
          <w:szCs w:val="20"/>
        </w:rPr>
        <w:t xml:space="preserve">negyedév folyamán került </w:t>
      </w:r>
      <w:r>
        <w:rPr>
          <w:rFonts w:cs="Arial"/>
          <w:szCs w:val="20"/>
        </w:rPr>
        <w:t xml:space="preserve">sor </w:t>
      </w:r>
      <w:r w:rsidRPr="00476091">
        <w:rPr>
          <w:rFonts w:cs="Arial"/>
          <w:szCs w:val="20"/>
        </w:rPr>
        <w:t>az üzleti kapcsolat felmondás</w:t>
      </w:r>
      <w:r>
        <w:rPr>
          <w:rFonts w:cs="Arial"/>
          <w:szCs w:val="20"/>
        </w:rPr>
        <w:t>á</w:t>
      </w:r>
      <w:r w:rsidRPr="00476091">
        <w:rPr>
          <w:rFonts w:cs="Arial"/>
          <w:szCs w:val="20"/>
        </w:rPr>
        <w:t>ra, illetve lezárás</w:t>
      </w:r>
      <w:r>
        <w:rPr>
          <w:rFonts w:cs="Arial"/>
          <w:szCs w:val="20"/>
        </w:rPr>
        <w:t>á</w:t>
      </w:r>
      <w:r w:rsidRPr="00476091">
        <w:rPr>
          <w:rFonts w:cs="Arial"/>
          <w:szCs w:val="20"/>
        </w:rPr>
        <w:t>ra. A</w:t>
      </w:r>
      <w:r>
        <w:rPr>
          <w:rFonts w:cs="Arial"/>
          <w:szCs w:val="20"/>
        </w:rPr>
        <w:t xml:space="preserve"> 2. </w:t>
      </w:r>
      <w:r w:rsidRPr="00476091">
        <w:rPr>
          <w:rFonts w:cs="Arial"/>
          <w:szCs w:val="20"/>
        </w:rPr>
        <w:t xml:space="preserve">oszlopban </w:t>
      </w:r>
      <w:r>
        <w:rPr>
          <w:rFonts w:cs="Arial"/>
          <w:szCs w:val="20"/>
        </w:rPr>
        <w:t xml:space="preserve">az érintett ügyfelek </w:t>
      </w:r>
      <w:r w:rsidRPr="00476091">
        <w:rPr>
          <w:rFonts w:cs="Arial"/>
          <w:szCs w:val="20"/>
        </w:rPr>
        <w:t xml:space="preserve">valamennyi </w:t>
      </w:r>
      <w:r>
        <w:rPr>
          <w:rFonts w:cs="Arial"/>
          <w:szCs w:val="20"/>
        </w:rPr>
        <w:t>ügylete,</w:t>
      </w:r>
      <w:r w:rsidRPr="00476091">
        <w:rPr>
          <w:rFonts w:cs="Arial"/>
          <w:szCs w:val="20"/>
        </w:rPr>
        <w:t xml:space="preserve"> összeghatártól függetlenül</w:t>
      </w:r>
      <w:r>
        <w:rPr>
          <w:rFonts w:cs="Arial"/>
          <w:szCs w:val="20"/>
        </w:rPr>
        <w:t xml:space="preserve"> jelentendő</w:t>
      </w:r>
      <w:r w:rsidRPr="00476091">
        <w:rPr>
          <w:rFonts w:cs="Arial"/>
          <w:szCs w:val="20"/>
        </w:rPr>
        <w:t>.</w:t>
      </w:r>
    </w:p>
    <w:p w14:paraId="7D3C1EB5" w14:textId="77777777" w:rsidR="00727402" w:rsidRDefault="00727402" w:rsidP="00727402">
      <w:pPr>
        <w:rPr>
          <w:rFonts w:cs="Arial"/>
          <w:b/>
          <w:bCs/>
          <w:szCs w:val="20"/>
        </w:rPr>
      </w:pPr>
    </w:p>
    <w:p w14:paraId="1A825546" w14:textId="30AEFE10" w:rsidR="00727402" w:rsidRDefault="00727402" w:rsidP="00727402">
      <w:pPr>
        <w:rPr>
          <w:rFonts w:cs="Arial"/>
          <w:b/>
          <w:bCs/>
          <w:szCs w:val="20"/>
        </w:rPr>
      </w:pPr>
      <w:r w:rsidRPr="004A7646">
        <w:rPr>
          <w:rFonts w:cs="Arial"/>
          <w:b/>
          <w:bCs/>
          <w:szCs w:val="20"/>
        </w:rPr>
        <w:t>37C05111 37C0511-ből: azon oroszországi származás</w:t>
      </w:r>
      <w:r>
        <w:rPr>
          <w:rFonts w:cs="Arial"/>
          <w:b/>
          <w:bCs/>
          <w:szCs w:val="20"/>
        </w:rPr>
        <w:t xml:space="preserve">ú </w:t>
      </w:r>
      <w:r w:rsidRPr="004A7646">
        <w:rPr>
          <w:rFonts w:cs="Arial"/>
          <w:b/>
          <w:bCs/>
          <w:szCs w:val="20"/>
        </w:rPr>
        <w:t>ügyfelek, melyek negyedéves forgalma elérte vagy meghaladta az ötvenmillió forintot</w:t>
      </w:r>
    </w:p>
    <w:p w14:paraId="150E2F5B" w14:textId="44558115" w:rsidR="00727402" w:rsidRDefault="00727402" w:rsidP="00727402">
      <w:pPr>
        <w:rPr>
          <w:rFonts w:cs="Arial"/>
          <w:szCs w:val="20"/>
        </w:rPr>
      </w:pPr>
      <w:r w:rsidRPr="004A7646">
        <w:rPr>
          <w:rFonts w:cs="Arial"/>
          <w:szCs w:val="20"/>
        </w:rPr>
        <w:t>37C0511 sorból azon oroszországi származás</w:t>
      </w:r>
      <w:r>
        <w:rPr>
          <w:rFonts w:cs="Arial"/>
          <w:szCs w:val="20"/>
        </w:rPr>
        <w:t xml:space="preserve">ú </w:t>
      </w:r>
      <w:r w:rsidRPr="004A7646">
        <w:rPr>
          <w:rFonts w:cs="Arial"/>
          <w:szCs w:val="20"/>
        </w:rPr>
        <w:t xml:space="preserve">ügyfelek száma, illetve </w:t>
      </w:r>
      <w:r>
        <w:rPr>
          <w:rFonts w:cs="Arial"/>
          <w:szCs w:val="20"/>
        </w:rPr>
        <w:t>tárgynegyedévi forgalma jelentendő</w:t>
      </w:r>
      <w:r w:rsidRPr="004A7646">
        <w:rPr>
          <w:rFonts w:cs="Arial"/>
          <w:szCs w:val="20"/>
        </w:rPr>
        <w:t>, melyek forgalma a negyedévben elérte, vagy meghaladta az ötvenmillió forintot.</w:t>
      </w:r>
      <w:r>
        <w:rPr>
          <w:rFonts w:cs="Arial"/>
          <w:szCs w:val="20"/>
        </w:rPr>
        <w:t xml:space="preserve"> Tárgynegyedévi forgalomként az adott </w:t>
      </w:r>
      <w:r w:rsidRPr="0034201D">
        <w:rPr>
          <w:rFonts w:cs="Arial"/>
          <w:szCs w:val="20"/>
        </w:rPr>
        <w:t>ügyf</w:t>
      </w:r>
      <w:r>
        <w:rPr>
          <w:rFonts w:cs="Arial"/>
          <w:szCs w:val="20"/>
        </w:rPr>
        <w:t>él</w:t>
      </w:r>
      <w:r w:rsidRPr="0034201D">
        <w:rPr>
          <w:rFonts w:cs="Arial"/>
          <w:szCs w:val="20"/>
        </w:rPr>
        <w:t xml:space="preserve"> </w:t>
      </w:r>
      <w:r>
        <w:rPr>
          <w:rFonts w:cs="Arial"/>
          <w:szCs w:val="20"/>
        </w:rPr>
        <w:t>számláira</w:t>
      </w:r>
      <w:r w:rsidRPr="0034201D">
        <w:rPr>
          <w:rFonts w:cs="Arial"/>
          <w:szCs w:val="20"/>
        </w:rPr>
        <w:t xml:space="preserve"> </w:t>
      </w:r>
      <w:r>
        <w:rPr>
          <w:rFonts w:cs="Arial"/>
          <w:szCs w:val="20"/>
        </w:rPr>
        <w:t xml:space="preserve">a tárgynegyedévben </w:t>
      </w:r>
      <w:r w:rsidRPr="0034201D">
        <w:rPr>
          <w:rFonts w:cs="Arial"/>
          <w:szCs w:val="20"/>
        </w:rPr>
        <w:t xml:space="preserve">érkező jóváírások és </w:t>
      </w:r>
      <w:r>
        <w:rPr>
          <w:rFonts w:cs="Arial"/>
          <w:szCs w:val="20"/>
        </w:rPr>
        <w:t>a tárgynegyedévben teljesített</w:t>
      </w:r>
      <w:r w:rsidRPr="0034201D">
        <w:rPr>
          <w:rFonts w:cs="Arial"/>
          <w:szCs w:val="20"/>
        </w:rPr>
        <w:t xml:space="preserve"> kifizetések (terhelések) együttes összeg</w:t>
      </w:r>
      <w:r>
        <w:rPr>
          <w:rFonts w:cs="Arial"/>
          <w:szCs w:val="20"/>
        </w:rPr>
        <w:t>ét kell figyelembe venni</w:t>
      </w:r>
      <w:r w:rsidRPr="0034201D">
        <w:rPr>
          <w:rFonts w:cs="Arial"/>
          <w:szCs w:val="20"/>
        </w:rPr>
        <w:t>.</w:t>
      </w:r>
    </w:p>
    <w:p w14:paraId="5C3B7BA1" w14:textId="77777777" w:rsidR="00727402" w:rsidRDefault="00727402" w:rsidP="00727402">
      <w:pPr>
        <w:rPr>
          <w:rFonts w:cs="Arial"/>
          <w:b/>
          <w:bCs/>
          <w:szCs w:val="20"/>
        </w:rPr>
      </w:pPr>
    </w:p>
    <w:p w14:paraId="7102AF35" w14:textId="77777777" w:rsidR="00727402" w:rsidRDefault="00727402" w:rsidP="00727402">
      <w:pPr>
        <w:rPr>
          <w:rFonts w:cs="Arial"/>
          <w:b/>
          <w:bCs/>
          <w:szCs w:val="20"/>
        </w:rPr>
      </w:pPr>
      <w:r w:rsidRPr="00476091">
        <w:rPr>
          <w:rFonts w:cs="Arial"/>
          <w:b/>
          <w:bCs/>
          <w:szCs w:val="20"/>
        </w:rPr>
        <w:t>37C0512 Oroszországi származás</w:t>
      </w:r>
      <w:r>
        <w:rPr>
          <w:rFonts w:cs="Arial"/>
          <w:b/>
          <w:bCs/>
          <w:szCs w:val="20"/>
        </w:rPr>
        <w:t xml:space="preserve">ú </w:t>
      </w:r>
      <w:r w:rsidRPr="00476091">
        <w:rPr>
          <w:rFonts w:cs="Arial"/>
          <w:b/>
          <w:bCs/>
          <w:szCs w:val="20"/>
        </w:rPr>
        <w:t>ügyfelekkel kapcsolatos bejelentések</w:t>
      </w:r>
    </w:p>
    <w:p w14:paraId="0F087300" w14:textId="77777777" w:rsidR="00727402" w:rsidRDefault="00727402" w:rsidP="00727402">
      <w:pPr>
        <w:rPr>
          <w:rFonts w:cs="Arial"/>
          <w:szCs w:val="20"/>
        </w:rPr>
      </w:pPr>
      <w:r w:rsidRPr="00476091">
        <w:rPr>
          <w:rFonts w:cs="Arial"/>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cs="Arial"/>
          <w:szCs w:val="20"/>
        </w:rPr>
        <w:t xml:space="preserve">ú </w:t>
      </w:r>
      <w:r w:rsidRPr="00476091">
        <w:rPr>
          <w:rFonts w:cs="Arial"/>
          <w:szCs w:val="20"/>
        </w:rPr>
        <w:t>ügyfél is bejelentésre került (ügyfélként vagy egyéb, bejelentéshez kapcsolódó személyként). A bejelentések teljes forintösszege az érintett tranzakciók együttes összege.</w:t>
      </w:r>
    </w:p>
    <w:p w14:paraId="52308C75" w14:textId="77777777" w:rsidR="00727402" w:rsidRDefault="00727402" w:rsidP="00727402">
      <w:pPr>
        <w:rPr>
          <w:rFonts w:cs="Arial"/>
          <w:szCs w:val="20"/>
        </w:rPr>
      </w:pPr>
    </w:p>
    <w:p w14:paraId="2B894CF5" w14:textId="54788CAA" w:rsidR="00727402" w:rsidRDefault="00727402" w:rsidP="00727402">
      <w:pPr>
        <w:rPr>
          <w:rFonts w:cs="Arial"/>
          <w:szCs w:val="20"/>
        </w:rPr>
      </w:pPr>
      <w:r w:rsidRPr="00476091">
        <w:rPr>
          <w:rFonts w:cs="Arial"/>
          <w:szCs w:val="20"/>
        </w:rPr>
        <w:t xml:space="preserve">A </w:t>
      </w:r>
      <w:r w:rsidRPr="00510557">
        <w:rPr>
          <w:rFonts w:cs="Arial"/>
          <w:szCs w:val="20"/>
        </w:rPr>
        <w:t>37C0521</w:t>
      </w:r>
      <w:r w:rsidR="00290443">
        <w:rPr>
          <w:rFonts w:cs="Arial"/>
          <w:szCs w:val="20"/>
        </w:rPr>
        <w:t>–</w:t>
      </w:r>
      <w:r w:rsidRPr="00476091">
        <w:rPr>
          <w:rFonts w:cs="Arial"/>
          <w:szCs w:val="20"/>
        </w:rPr>
        <w:t>37C0542 sor kitöltés</w:t>
      </w:r>
      <w:r>
        <w:rPr>
          <w:rFonts w:cs="Arial"/>
          <w:szCs w:val="20"/>
        </w:rPr>
        <w:t xml:space="preserve">ére a </w:t>
      </w:r>
      <w:r w:rsidRPr="00476091">
        <w:rPr>
          <w:rFonts w:cs="Arial"/>
          <w:szCs w:val="20"/>
        </w:rPr>
        <w:t>37</w:t>
      </w:r>
      <w:r>
        <w:rPr>
          <w:rFonts w:cs="Arial"/>
          <w:szCs w:val="20"/>
        </w:rPr>
        <w:t>C</w:t>
      </w:r>
      <w:r w:rsidRPr="00476091">
        <w:rPr>
          <w:rFonts w:cs="Arial"/>
          <w:szCs w:val="20"/>
        </w:rPr>
        <w:t>0511</w:t>
      </w:r>
      <w:r w:rsidR="00290443">
        <w:rPr>
          <w:rFonts w:cs="Arial"/>
          <w:szCs w:val="20"/>
        </w:rPr>
        <w:t>–</w:t>
      </w:r>
      <w:r w:rsidRPr="00476091">
        <w:rPr>
          <w:rFonts w:cs="Arial"/>
          <w:szCs w:val="20"/>
        </w:rPr>
        <w:t>37C0512</w:t>
      </w:r>
      <w:r>
        <w:rPr>
          <w:rFonts w:cs="Arial"/>
          <w:b/>
          <w:bCs/>
          <w:szCs w:val="20"/>
        </w:rPr>
        <w:t xml:space="preserve"> </w:t>
      </w:r>
      <w:r w:rsidRPr="00385ED1">
        <w:rPr>
          <w:rFonts w:cs="Arial"/>
          <w:szCs w:val="20"/>
        </w:rPr>
        <w:t>sor</w:t>
      </w:r>
      <w:r>
        <w:rPr>
          <w:rFonts w:cs="Arial"/>
          <w:szCs w:val="20"/>
        </w:rPr>
        <w:t xml:space="preserve"> kitöltési előírásai megfelelően alkalmazandók.</w:t>
      </w:r>
      <w:r>
        <w:rPr>
          <w:rFonts w:cs="Arial"/>
          <w:b/>
          <w:bCs/>
          <w:szCs w:val="20"/>
        </w:rPr>
        <w:t xml:space="preserve"> </w:t>
      </w:r>
    </w:p>
    <w:p w14:paraId="4D5A0E6C" w14:textId="77777777" w:rsidR="00727402" w:rsidRDefault="00727402" w:rsidP="00727402">
      <w:pPr>
        <w:rPr>
          <w:rFonts w:cs="Arial"/>
          <w:szCs w:val="20"/>
        </w:rPr>
      </w:pPr>
    </w:p>
    <w:p w14:paraId="12E820A6" w14:textId="77777777" w:rsidR="00727402" w:rsidRDefault="00727402" w:rsidP="00727402">
      <w:pPr>
        <w:rPr>
          <w:rFonts w:cs="Arial"/>
          <w:b/>
          <w:bCs/>
          <w:szCs w:val="20"/>
        </w:rPr>
      </w:pPr>
      <w:r w:rsidRPr="00476091">
        <w:rPr>
          <w:rFonts w:cs="Arial"/>
          <w:b/>
          <w:bCs/>
          <w:szCs w:val="20"/>
        </w:rPr>
        <w:t>37C06 Egyedileg a százmillió forintot elérő vagy meghaladó összegű ügyletek</w:t>
      </w:r>
    </w:p>
    <w:p w14:paraId="6E394ADB" w14:textId="2FB9337F" w:rsidR="00727402" w:rsidRDefault="00727402" w:rsidP="00727402">
      <w:pPr>
        <w:rPr>
          <w:rFonts w:cs="Arial"/>
          <w:szCs w:val="20"/>
        </w:rPr>
      </w:pPr>
      <w:r w:rsidRPr="00476091">
        <w:rPr>
          <w:rFonts w:cs="Arial"/>
          <w:szCs w:val="20"/>
        </w:rPr>
        <w:t xml:space="preserve">Azon ügyletek száma és összege, amelyeknél az ügyletek az adott tárgynegyedévben elérték vagy meghaladták egyedileg a százmillió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26F9A97F" w14:textId="77777777" w:rsidR="00727402" w:rsidRDefault="00727402" w:rsidP="00727402">
      <w:pPr>
        <w:rPr>
          <w:rFonts w:cs="Arial"/>
          <w:szCs w:val="20"/>
        </w:rPr>
      </w:pPr>
    </w:p>
    <w:p w14:paraId="52E84361" w14:textId="77777777" w:rsidR="00727402" w:rsidRDefault="00727402" w:rsidP="00727402">
      <w:pPr>
        <w:rPr>
          <w:rFonts w:cs="Arial"/>
          <w:b/>
          <w:bCs/>
          <w:szCs w:val="20"/>
        </w:rPr>
      </w:pPr>
      <w:r w:rsidRPr="00476091">
        <w:rPr>
          <w:rFonts w:cs="Arial"/>
          <w:b/>
          <w:bCs/>
          <w:szCs w:val="20"/>
        </w:rPr>
        <w:t>37C061 37C06-ból: egyedileg az egymilliárd forintot elérő vagy meghaladó összegű ügyletek</w:t>
      </w:r>
    </w:p>
    <w:p w14:paraId="336DBCB3" w14:textId="6EF94B87" w:rsidR="00727402" w:rsidRPr="009B3FE5" w:rsidRDefault="00727402" w:rsidP="00727402">
      <w:pPr>
        <w:rPr>
          <w:rFonts w:cs="Arial"/>
          <w:szCs w:val="20"/>
        </w:rPr>
      </w:pPr>
      <w:r w:rsidRPr="00476091">
        <w:rPr>
          <w:rFonts w:cs="Arial"/>
          <w:szCs w:val="20"/>
        </w:rPr>
        <w:t xml:space="preserve">A 37C06 sorból azon ügyletek számát és összegét kell szerepeltetni, amelyeknél az ügyletek a tárgynegyedévben elérték vagy meghaladták egyedileg az egymilliárd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13ECFE6A" w14:textId="77777777" w:rsidR="00727402" w:rsidRDefault="00727402" w:rsidP="00727402">
      <w:pPr>
        <w:rPr>
          <w:rFonts w:cs="Arial"/>
          <w:szCs w:val="20"/>
        </w:rPr>
      </w:pPr>
    </w:p>
    <w:p w14:paraId="05E8E4C1" w14:textId="77777777" w:rsidR="00727402" w:rsidRDefault="00727402" w:rsidP="00727402">
      <w:pPr>
        <w:rPr>
          <w:rFonts w:cs="Arial"/>
          <w:b/>
          <w:bCs/>
          <w:szCs w:val="20"/>
        </w:rPr>
      </w:pPr>
      <w:r w:rsidRPr="00476091">
        <w:rPr>
          <w:rFonts w:cs="Arial"/>
          <w:b/>
          <w:bCs/>
          <w:szCs w:val="20"/>
        </w:rPr>
        <w:t>37C062 37C06-ból: magas kockázati szinttel rendelkező ügyfelek által kezdeményezett ügyletek</w:t>
      </w:r>
    </w:p>
    <w:p w14:paraId="529C7516" w14:textId="6CD36351" w:rsidR="00727402" w:rsidRDefault="00727402" w:rsidP="00727402">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sidRPr="00442713">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akiket az adatszolgáltató a Pmt. 16.</w:t>
      </w:r>
      <w:r w:rsidR="00E607DC">
        <w:rPr>
          <w:rFonts w:cs="Arial"/>
          <w:szCs w:val="20"/>
        </w:rPr>
        <w:t xml:space="preserve"> </w:t>
      </w:r>
      <w:r>
        <w:rPr>
          <w:rFonts w:cs="Arial"/>
          <w:szCs w:val="20"/>
        </w:rPr>
        <w:t>§</w:t>
      </w:r>
      <w:r w:rsidRPr="00476091">
        <w:rPr>
          <w:rFonts w:cs="Arial"/>
          <w:szCs w:val="20"/>
        </w:rPr>
        <w:t xml:space="preserve"> </w:t>
      </w:r>
      <w:r w:rsidRPr="00476091">
        <w:rPr>
          <w:rFonts w:cs="Arial"/>
          <w:szCs w:val="20"/>
        </w:rPr>
        <w:lastRenderedPageBreak/>
        <w:t>(1) bekezdés</w:t>
      </w:r>
      <w:r w:rsidR="00E607DC">
        <w:rPr>
          <w:rFonts w:cs="Arial"/>
          <w:szCs w:val="20"/>
        </w:rPr>
        <w:t>e</w:t>
      </w:r>
      <w:r w:rsidRPr="00476091">
        <w:rPr>
          <w:rFonts w:cs="Arial"/>
          <w:szCs w:val="20"/>
        </w:rPr>
        <w:t xml:space="preserve"> szerint magas kockázatúnak tekint. A Pmt. </w:t>
      </w:r>
      <w:r w:rsidRPr="00D6177E">
        <w:rPr>
          <w:rFonts w:cs="Arial"/>
          <w:szCs w:val="20"/>
        </w:rPr>
        <w:t>16.</w:t>
      </w:r>
      <w:r w:rsidR="00E607DC">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w:t>
      </w:r>
      <w:r>
        <w:rPr>
          <w:rFonts w:cs="Arial"/>
          <w:szCs w:val="20"/>
        </w:rPr>
        <w:t>akiket</w:t>
      </w:r>
      <w:r w:rsidR="00E607DC">
        <w:rPr>
          <w:rFonts w:cs="Arial"/>
          <w:szCs w:val="20"/>
        </w:rPr>
        <w:t xml:space="preserve">, </w:t>
      </w:r>
      <w:r>
        <w:rPr>
          <w:rFonts w:cs="Arial"/>
          <w:szCs w:val="20"/>
        </w:rPr>
        <w:t>a</w:t>
      </w:r>
      <w:r w:rsidRPr="00476091">
        <w:rPr>
          <w:rFonts w:cs="Arial"/>
          <w:szCs w:val="20"/>
        </w:rPr>
        <w:t>melyeket a</w:t>
      </w:r>
      <w:r w:rsidR="00E607DC">
        <w:rPr>
          <w:rFonts w:cs="Arial"/>
          <w:szCs w:val="20"/>
        </w:rPr>
        <w:t>z</w:t>
      </w:r>
      <w:r w:rsidRPr="00476091">
        <w:rPr>
          <w:rFonts w:cs="Arial"/>
          <w:szCs w:val="20"/>
        </w:rPr>
        <w:t xml:space="preserve"> </w:t>
      </w:r>
      <w:r w:rsidR="00E607DC">
        <w:rPr>
          <w:rFonts w:cs="Arial"/>
          <w:szCs w:val="20"/>
        </w:rPr>
        <w:t>adat</w:t>
      </w:r>
      <w:r w:rsidRPr="00476091">
        <w:rPr>
          <w:rFonts w:cs="Arial"/>
          <w:szCs w:val="20"/>
        </w:rPr>
        <w:t xml:space="preserve">szolgáltató saját kockázatértékelésén alapuló belső szabályzatban rögzített esetek alapján minősít magas kockázatúnak. </w:t>
      </w:r>
      <w:r>
        <w:rPr>
          <w:rFonts w:cs="Arial"/>
          <w:szCs w:val="20"/>
        </w:rPr>
        <w:t xml:space="preserve">Ebben a sorban </w:t>
      </w:r>
      <w:r w:rsidRPr="00D6177E">
        <w:rPr>
          <w:rFonts w:cs="Arial"/>
          <w:szCs w:val="20"/>
        </w:rPr>
        <w:t>csak a tartós jogviszonyban (üzleti kapcsolat) álló ügyfelek tranzakcióira vonatkozó adatokat kell megadni</w:t>
      </w:r>
      <w:r>
        <w:rPr>
          <w:rFonts w:cs="Arial"/>
          <w:szCs w:val="20"/>
        </w:rPr>
        <w:t xml:space="preserve">, az adatok megadásakor </w:t>
      </w:r>
      <w:r w:rsidRPr="00476091">
        <w:rPr>
          <w:rFonts w:cs="Arial"/>
          <w:szCs w:val="20"/>
        </w:rPr>
        <w:t xml:space="preserve">az eseti jogviszony (ügyleti megbízás) nem </w:t>
      </w:r>
      <w:r>
        <w:rPr>
          <w:rFonts w:cs="Arial"/>
          <w:szCs w:val="20"/>
        </w:rPr>
        <w:t>vehető figyelembe.</w:t>
      </w:r>
    </w:p>
    <w:p w14:paraId="5744B6F1" w14:textId="77777777" w:rsidR="00727402" w:rsidRDefault="00727402" w:rsidP="00727402">
      <w:pPr>
        <w:rPr>
          <w:rFonts w:cs="Arial"/>
          <w:szCs w:val="20"/>
        </w:rPr>
      </w:pPr>
    </w:p>
    <w:p w14:paraId="022B0F40" w14:textId="77777777" w:rsidR="00727402" w:rsidRDefault="00727402" w:rsidP="00727402">
      <w:pPr>
        <w:rPr>
          <w:rFonts w:cs="Arial"/>
          <w:b/>
          <w:bCs/>
          <w:szCs w:val="20"/>
        </w:rPr>
      </w:pPr>
      <w:r w:rsidRPr="00476091">
        <w:rPr>
          <w:rFonts w:cs="Arial"/>
          <w:b/>
          <w:bCs/>
          <w:szCs w:val="20"/>
        </w:rPr>
        <w:t>37C063 37C06-ból: nem magas kockázati szinttel rendelkező, megerősített eljárás alá tartozó ügyfelek által kezdeményezett ügyletek</w:t>
      </w:r>
    </w:p>
    <w:p w14:paraId="1563266A" w14:textId="23F09392" w:rsidR="00727402" w:rsidRDefault="00727402" w:rsidP="00727402">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 az adatszolgáltató által nem magas kockázati szintbe kerültek besorolásra, de megerősített eljárás alá tartoznak. A Pmt., valamint a </w:t>
      </w:r>
      <w:del w:id="50" w:author="MNB" w:date="2024-07-19T15:52:00Z">
        <w:r w:rsidRPr="00476091">
          <w:rPr>
            <w:rFonts w:cs="Arial"/>
            <w:szCs w:val="20"/>
          </w:rPr>
          <w:delText>26/2020. (VIII.</w:delText>
        </w:r>
        <w:r w:rsidR="009C30E4">
          <w:rPr>
            <w:rFonts w:cs="Arial"/>
            <w:szCs w:val="20"/>
          </w:rPr>
          <w:delText xml:space="preserve"> </w:delText>
        </w:r>
        <w:r w:rsidRPr="00476091">
          <w:rPr>
            <w:rFonts w:cs="Arial"/>
            <w:szCs w:val="20"/>
          </w:rPr>
          <w:delText>25</w:delText>
        </w:r>
      </w:del>
      <w:ins w:id="51" w:author="MNB" w:date="2024-07-19T15:52:00Z">
        <w:r w:rsidR="00D444EA">
          <w:rPr>
            <w:rFonts w:eastAsia="Times New Roman" w:cs="Arial"/>
            <w:szCs w:val="20"/>
          </w:rPr>
          <w:t>30/2024. (VI. 24</w:t>
        </w:r>
      </w:ins>
      <w:r w:rsidR="00D444EA">
        <w:rPr>
          <w:rFonts w:eastAsia="Times New Roman" w:cs="Arial"/>
          <w:szCs w:val="20"/>
        </w:rPr>
        <w:t>.)</w:t>
      </w:r>
      <w:r w:rsidRPr="00476091">
        <w:rPr>
          <w:rFonts w:cs="Arial"/>
          <w:szCs w:val="20"/>
        </w:rPr>
        <w:t xml:space="preserve"> MNB rendelet rendelkezéseinek, továbbá a táblában használt ügylet fogalomnak megfelelően</w:t>
      </w:r>
      <w:r>
        <w:rPr>
          <w:rFonts w:cs="Arial"/>
          <w:szCs w:val="20"/>
        </w:rPr>
        <w:t>,</w:t>
      </w:r>
      <w:r w:rsidRPr="00476091">
        <w:rPr>
          <w:rFonts w:cs="Arial"/>
          <w:szCs w:val="20"/>
        </w:rPr>
        <w:t xml:space="preserve"> mind a tartós (üzleti kapcsolat), mind pedig az eseti jogviszony (ügyleti megbízás) keretében teljesített műveletek számát és összegét meg kell adni.</w:t>
      </w:r>
    </w:p>
    <w:p w14:paraId="1C3616E1" w14:textId="77777777" w:rsidR="00727402" w:rsidRDefault="00727402" w:rsidP="00727402">
      <w:pPr>
        <w:rPr>
          <w:rFonts w:cs="Arial"/>
          <w:b/>
          <w:bCs/>
          <w:szCs w:val="20"/>
        </w:rPr>
      </w:pPr>
    </w:p>
    <w:p w14:paraId="2E9075C7" w14:textId="08F958BF" w:rsidR="00CA1F9D" w:rsidRPr="008423D2" w:rsidRDefault="00CA1F9D" w:rsidP="008423D2">
      <w:pPr>
        <w:rPr>
          <w:rFonts w:cs="Arial"/>
          <w:b/>
          <w:bCs/>
          <w:szCs w:val="20"/>
        </w:rPr>
      </w:pPr>
      <w:r w:rsidRPr="008423D2">
        <w:rPr>
          <w:rFonts w:cs="Arial"/>
          <w:b/>
          <w:bCs/>
          <w:szCs w:val="20"/>
        </w:rPr>
        <w:t>37C0</w:t>
      </w:r>
      <w:r w:rsidR="00727402">
        <w:rPr>
          <w:rFonts w:cs="Arial"/>
          <w:b/>
          <w:bCs/>
          <w:szCs w:val="20"/>
        </w:rPr>
        <w:t>7</w:t>
      </w:r>
      <w:r w:rsidRPr="008423D2">
        <w:rPr>
          <w:rFonts w:cs="Arial"/>
          <w:b/>
          <w:bCs/>
          <w:szCs w:val="20"/>
        </w:rPr>
        <w:t xml:space="preserve"> PEP ügyfelek </w:t>
      </w:r>
      <w:r w:rsidR="005D7061">
        <w:rPr>
          <w:rFonts w:cs="Arial"/>
          <w:b/>
          <w:bCs/>
          <w:szCs w:val="20"/>
        </w:rPr>
        <w:t xml:space="preserve">egyedileg a </w:t>
      </w:r>
      <w:r w:rsidRPr="008423D2">
        <w:rPr>
          <w:rFonts w:cs="Arial"/>
          <w:b/>
          <w:bCs/>
          <w:szCs w:val="20"/>
        </w:rPr>
        <w:t>tízmillió forintot elérő vagy meghaladó összegű ügyletei</w:t>
      </w:r>
    </w:p>
    <w:p w14:paraId="77033033" w14:textId="2C5B963C" w:rsidR="00CA1F9D" w:rsidRDefault="00CA1F9D" w:rsidP="008423D2">
      <w:pPr>
        <w:rPr>
          <w:rFonts w:cs="Arial"/>
          <w:szCs w:val="20"/>
        </w:rPr>
      </w:pPr>
      <w:bookmarkStart w:id="52" w:name="_Hlk39477166"/>
      <w:r w:rsidRPr="008423D2">
        <w:rPr>
          <w:rFonts w:cs="Arial"/>
          <w:szCs w:val="20"/>
        </w:rPr>
        <w:t xml:space="preserve">PEP-nek minősülő ügyfél számlájának javára vagy terhére </w:t>
      </w:r>
      <w:r w:rsidR="00727402">
        <w:rPr>
          <w:rFonts w:cs="Arial"/>
          <w:szCs w:val="20"/>
        </w:rPr>
        <w:t xml:space="preserve">a tárgynegyedévben </w:t>
      </w:r>
      <w:r w:rsidRPr="008423D2">
        <w:rPr>
          <w:rFonts w:cs="Arial"/>
          <w:szCs w:val="20"/>
        </w:rPr>
        <w:t xml:space="preserve">teljesített </w:t>
      </w:r>
      <w:r w:rsidR="006C00D0">
        <w:rPr>
          <w:rFonts w:cs="Arial"/>
          <w:szCs w:val="20"/>
        </w:rPr>
        <w:t xml:space="preserve">azon </w:t>
      </w:r>
      <w:r w:rsidRPr="008423D2">
        <w:rPr>
          <w:rFonts w:cs="Arial"/>
          <w:szCs w:val="20"/>
        </w:rPr>
        <w:t xml:space="preserve">ügyletek darabszáma és összege, </w:t>
      </w:r>
      <w:r w:rsidR="006C00D0">
        <w:rPr>
          <w:rFonts w:cs="Arial"/>
          <w:szCs w:val="20"/>
        </w:rPr>
        <w:t xml:space="preserve">amelyek elérték vagy meghaladták </w:t>
      </w:r>
      <w:r w:rsidRPr="008423D2">
        <w:rPr>
          <w:rFonts w:cs="Arial"/>
          <w:szCs w:val="20"/>
        </w:rPr>
        <w:t>egyedileg a tízmillió forintot.</w:t>
      </w:r>
    </w:p>
    <w:p w14:paraId="36955D79" w14:textId="77777777" w:rsidR="006C00D0" w:rsidRPr="0066505D" w:rsidRDefault="006C00D0" w:rsidP="008423D2"/>
    <w:bookmarkEnd w:id="52"/>
    <w:p w14:paraId="60C0C964" w14:textId="2893981C" w:rsidR="006C00D0" w:rsidRPr="00476091" w:rsidRDefault="006C00D0" w:rsidP="006C00D0">
      <w:pPr>
        <w:rPr>
          <w:rFonts w:cs="Arial"/>
          <w:b/>
          <w:bCs/>
          <w:szCs w:val="20"/>
        </w:rPr>
      </w:pPr>
      <w:r w:rsidRPr="00476091">
        <w:rPr>
          <w:rFonts w:cs="Arial"/>
          <w:b/>
          <w:bCs/>
          <w:szCs w:val="20"/>
        </w:rPr>
        <w:t>37C071 37C07-ből: ügyletek összege elérte vagy meghaladta egyedileg a százmillió forintot</w:t>
      </w:r>
    </w:p>
    <w:p w14:paraId="5EFAE774" w14:textId="77777777" w:rsidR="006C00D0" w:rsidRPr="00476091" w:rsidRDefault="006C00D0" w:rsidP="006C00D0">
      <w:pPr>
        <w:rPr>
          <w:rFonts w:cs="Arial"/>
          <w:szCs w:val="20"/>
        </w:rPr>
      </w:pPr>
      <w:r w:rsidRPr="00476091">
        <w:rPr>
          <w:rFonts w:cs="Arial"/>
          <w:szCs w:val="20"/>
        </w:rPr>
        <w:t xml:space="preserve">A 37C07 sorból a PEP-nek minősülő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745DBD79" w14:textId="77777777" w:rsidR="00CA1F9D" w:rsidRPr="008423D2" w:rsidRDefault="00CA1F9D" w:rsidP="008423D2">
      <w:pPr>
        <w:rPr>
          <w:rFonts w:cs="Arial"/>
          <w:b/>
          <w:bCs/>
          <w:szCs w:val="20"/>
        </w:rPr>
      </w:pPr>
    </w:p>
    <w:p w14:paraId="4B3ABCEC" w14:textId="006D9389" w:rsidR="00CA1F9D" w:rsidRPr="008423D2" w:rsidRDefault="00CA1F9D" w:rsidP="008423D2">
      <w:pPr>
        <w:rPr>
          <w:rFonts w:cs="Arial"/>
          <w:b/>
          <w:bCs/>
          <w:szCs w:val="20"/>
        </w:rPr>
      </w:pPr>
      <w:r w:rsidRPr="008423D2">
        <w:rPr>
          <w:rFonts w:cs="Arial"/>
          <w:b/>
          <w:bCs/>
          <w:szCs w:val="20"/>
        </w:rPr>
        <w:t>37C0</w:t>
      </w:r>
      <w:r w:rsidR="006C00D0">
        <w:rPr>
          <w:rFonts w:cs="Arial"/>
          <w:b/>
          <w:bCs/>
          <w:szCs w:val="20"/>
        </w:rPr>
        <w:t>8</w:t>
      </w:r>
      <w:r w:rsidRPr="008423D2">
        <w:rPr>
          <w:rFonts w:cs="Arial"/>
          <w:b/>
          <w:bCs/>
          <w:szCs w:val="20"/>
        </w:rPr>
        <w:t xml:space="preserve"> PEP tényleges tulajdonossal rendelkező ügyfelek </w:t>
      </w:r>
      <w:r w:rsidR="005D7061">
        <w:rPr>
          <w:rFonts w:cs="Arial"/>
          <w:b/>
          <w:bCs/>
          <w:szCs w:val="20"/>
        </w:rPr>
        <w:t xml:space="preserve">egyedileg a </w:t>
      </w:r>
      <w:r w:rsidRPr="008423D2">
        <w:rPr>
          <w:rFonts w:cs="Arial"/>
          <w:b/>
          <w:bCs/>
          <w:szCs w:val="20"/>
        </w:rPr>
        <w:t>tízmillió forintot elérő vagy meghaladó összegű ügyletei</w:t>
      </w:r>
    </w:p>
    <w:p w14:paraId="276E8E37" w14:textId="63FEA7CA" w:rsidR="00CA1F9D" w:rsidRPr="008423D2" w:rsidRDefault="00CA1F9D" w:rsidP="008423D2">
      <w:pPr>
        <w:rPr>
          <w:rFonts w:cs="Arial"/>
          <w:szCs w:val="20"/>
        </w:rPr>
      </w:pPr>
      <w:r w:rsidRPr="008423D2">
        <w:rPr>
          <w:rFonts w:cs="Arial"/>
          <w:szCs w:val="20"/>
        </w:rPr>
        <w:t xml:space="preserve">PEP tényleges tulajdonossal rendelkező ügyfél számlájának javára vagy terhére </w:t>
      </w:r>
      <w:r w:rsidR="006C00D0">
        <w:rPr>
          <w:rFonts w:cs="Arial"/>
          <w:szCs w:val="20"/>
        </w:rPr>
        <w:t xml:space="preserve">a tárgynegyedévben </w:t>
      </w:r>
      <w:r w:rsidRPr="008423D2">
        <w:rPr>
          <w:rFonts w:cs="Arial"/>
          <w:szCs w:val="20"/>
        </w:rPr>
        <w:t xml:space="preserve">teljesített ügyletek darabszáma és összege, </w:t>
      </w:r>
      <w:r w:rsidR="006C00D0">
        <w:rPr>
          <w:rFonts w:cs="Arial"/>
          <w:szCs w:val="20"/>
        </w:rPr>
        <w:t xml:space="preserve">amelyek elérték vagy meghaladták </w:t>
      </w:r>
      <w:r w:rsidRPr="008423D2">
        <w:rPr>
          <w:rFonts w:cs="Arial"/>
          <w:szCs w:val="20"/>
        </w:rPr>
        <w:t>egyedileg a tízmillió forintot.</w:t>
      </w:r>
    </w:p>
    <w:p w14:paraId="57529DB5" w14:textId="77777777" w:rsidR="00CA1F9D" w:rsidRPr="008423D2" w:rsidRDefault="00CA1F9D" w:rsidP="008423D2">
      <w:pPr>
        <w:rPr>
          <w:rFonts w:cs="Arial"/>
          <w:b/>
          <w:bCs/>
          <w:szCs w:val="20"/>
        </w:rPr>
      </w:pPr>
    </w:p>
    <w:p w14:paraId="2E407545" w14:textId="3E10090A" w:rsidR="006C00D0" w:rsidRPr="00476091" w:rsidRDefault="006C00D0" w:rsidP="006C00D0">
      <w:pPr>
        <w:rPr>
          <w:rFonts w:cs="Arial"/>
          <w:b/>
          <w:bCs/>
          <w:szCs w:val="20"/>
        </w:rPr>
      </w:pPr>
      <w:r w:rsidRPr="00476091">
        <w:rPr>
          <w:rFonts w:cs="Arial"/>
          <w:b/>
          <w:bCs/>
          <w:szCs w:val="20"/>
        </w:rPr>
        <w:t>37C081 37C08-ból: ügyletek összege elérte vagy meghaladta egyedileg a százmillió forintot</w:t>
      </w:r>
    </w:p>
    <w:p w14:paraId="79DFAFF4" w14:textId="6156D2DE" w:rsidR="006C00D0" w:rsidRDefault="006C00D0" w:rsidP="006C00D0">
      <w:pPr>
        <w:rPr>
          <w:rFonts w:cs="Arial"/>
          <w:szCs w:val="20"/>
        </w:rPr>
      </w:pPr>
      <w:r w:rsidRPr="00476091">
        <w:rPr>
          <w:rFonts w:cs="Arial"/>
          <w:szCs w:val="20"/>
        </w:rPr>
        <w:t xml:space="preserve">A 37C08 sorból a PEP tényleges tulajdonossal rendelkező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156E2652" w14:textId="77777777" w:rsidR="006C00D0" w:rsidRDefault="006C00D0" w:rsidP="006C00D0">
      <w:pPr>
        <w:rPr>
          <w:rFonts w:cs="Arial"/>
          <w:szCs w:val="20"/>
        </w:rPr>
      </w:pPr>
    </w:p>
    <w:p w14:paraId="3DC0C2E0" w14:textId="77777777" w:rsidR="006C00D0" w:rsidRDefault="006C00D0" w:rsidP="006C00D0">
      <w:pPr>
        <w:rPr>
          <w:rFonts w:cs="Arial"/>
          <w:b/>
          <w:bCs/>
          <w:szCs w:val="20"/>
        </w:rPr>
      </w:pPr>
      <w:r w:rsidRPr="00476091">
        <w:rPr>
          <w:rFonts w:cs="Arial"/>
          <w:b/>
          <w:bCs/>
          <w:szCs w:val="20"/>
        </w:rPr>
        <w:t>37C09</w:t>
      </w:r>
      <w:r>
        <w:rPr>
          <w:rFonts w:cs="Arial"/>
          <w:b/>
          <w:bCs/>
          <w:szCs w:val="20"/>
        </w:rPr>
        <w:t xml:space="preserve"> </w:t>
      </w:r>
      <w:r w:rsidRPr="000755EB">
        <w:rPr>
          <w:rFonts w:cs="Arial"/>
          <w:b/>
          <w:bCs/>
          <w:szCs w:val="20"/>
        </w:rPr>
        <w:t>Legjelentősebb összegű végrehajtott ügylet</w:t>
      </w:r>
    </w:p>
    <w:p w14:paraId="2700CFDC" w14:textId="1836D757" w:rsidR="006C00D0" w:rsidRPr="000755EB" w:rsidRDefault="006C00D0" w:rsidP="006C00D0">
      <w:pPr>
        <w:rPr>
          <w:rFonts w:cs="Arial"/>
          <w:szCs w:val="20"/>
        </w:rPr>
      </w:pPr>
      <w:r>
        <w:rPr>
          <w:rFonts w:cs="Arial"/>
          <w:szCs w:val="20"/>
        </w:rPr>
        <w:t>A t</w:t>
      </w:r>
      <w:r w:rsidRPr="00476091">
        <w:rPr>
          <w:rFonts w:cs="Arial"/>
          <w:szCs w:val="20"/>
        </w:rPr>
        <w:t>árgynegyedév</w:t>
      </w:r>
      <w:r>
        <w:rPr>
          <w:rFonts w:cs="Arial"/>
          <w:szCs w:val="20"/>
        </w:rPr>
        <w:t>i</w:t>
      </w:r>
      <w:r w:rsidRPr="00476091">
        <w:rPr>
          <w:rFonts w:cs="Arial"/>
          <w:szCs w:val="20"/>
        </w:rPr>
        <w:t xml:space="preserve"> legmagasabb egyösszegű ügylet összeg</w:t>
      </w:r>
      <w:r>
        <w:rPr>
          <w:rFonts w:cs="Arial"/>
          <w:szCs w:val="20"/>
        </w:rPr>
        <w:t>ét kell megadni.</w:t>
      </w:r>
      <w:ins w:id="53" w:author="MNB" w:date="2024-07-19T15:52:00Z">
        <w:r w:rsidR="00B84C83">
          <w:rPr>
            <w:rFonts w:cs="Arial"/>
            <w:szCs w:val="20"/>
          </w:rPr>
          <w:t xml:space="preserve"> Az ügylet kiválasztása független a megbízó vagy </w:t>
        </w:r>
        <w:r w:rsidR="00081F2E">
          <w:rPr>
            <w:rFonts w:cs="Arial"/>
            <w:szCs w:val="20"/>
          </w:rPr>
          <w:t xml:space="preserve">a </w:t>
        </w:r>
        <w:r w:rsidR="00B84C83">
          <w:rPr>
            <w:rFonts w:cs="Arial"/>
            <w:szCs w:val="20"/>
          </w:rPr>
          <w:t>kedvezményezett ügyfél kockázati besorolásától.</w:t>
        </w:r>
      </w:ins>
    </w:p>
    <w:p w14:paraId="65330582" w14:textId="77777777" w:rsidR="006C00D0" w:rsidRDefault="006C00D0" w:rsidP="006C00D0">
      <w:pPr>
        <w:rPr>
          <w:rFonts w:cs="Arial"/>
          <w:szCs w:val="20"/>
        </w:rPr>
      </w:pPr>
    </w:p>
    <w:p w14:paraId="71673D37" w14:textId="5F5A0BEC" w:rsidR="006C00D0" w:rsidRDefault="006C00D0" w:rsidP="006C00D0">
      <w:pPr>
        <w:rPr>
          <w:rFonts w:cs="Arial"/>
          <w:b/>
          <w:bCs/>
          <w:szCs w:val="20"/>
        </w:rPr>
      </w:pPr>
      <w:r w:rsidRPr="00476091">
        <w:rPr>
          <w:rFonts w:cs="Arial"/>
          <w:b/>
          <w:bCs/>
          <w:szCs w:val="20"/>
        </w:rPr>
        <w:t>37C091</w:t>
      </w:r>
      <w:r>
        <w:rPr>
          <w:rFonts w:cs="Arial"/>
          <w:b/>
          <w:bCs/>
          <w:szCs w:val="20"/>
        </w:rPr>
        <w:t xml:space="preserve"> </w:t>
      </w:r>
      <w:del w:id="54" w:author="MNB" w:date="2024-07-19T15:52:00Z">
        <w:r w:rsidRPr="000755EB">
          <w:rPr>
            <w:rFonts w:cs="Arial"/>
            <w:b/>
            <w:bCs/>
            <w:szCs w:val="20"/>
          </w:rPr>
          <w:delText>37C09</w:delText>
        </w:r>
        <w:r>
          <w:rPr>
            <w:rFonts w:cs="Arial"/>
            <w:b/>
            <w:bCs/>
            <w:szCs w:val="20"/>
          </w:rPr>
          <w:delText>-ből:</w:delText>
        </w:r>
        <w:r w:rsidRPr="000755EB">
          <w:rPr>
            <w:rFonts w:cs="Arial"/>
            <w:b/>
            <w:bCs/>
            <w:szCs w:val="20"/>
          </w:rPr>
          <w:delText xml:space="preserve"> magas</w:delText>
        </w:r>
      </w:del>
      <w:ins w:id="55" w:author="MNB" w:date="2024-07-19T15:52:00Z">
        <w:r w:rsidR="000C137E">
          <w:rPr>
            <w:rFonts w:cs="Arial"/>
            <w:b/>
            <w:bCs/>
            <w:szCs w:val="20"/>
          </w:rPr>
          <w:t>M</w:t>
        </w:r>
        <w:r w:rsidRPr="000755EB">
          <w:rPr>
            <w:rFonts w:cs="Arial"/>
            <w:b/>
            <w:bCs/>
            <w:szCs w:val="20"/>
          </w:rPr>
          <w:t>agas</w:t>
        </w:r>
      </w:ins>
      <w:r w:rsidRPr="000755EB">
        <w:rPr>
          <w:rFonts w:cs="Arial"/>
          <w:b/>
          <w:bCs/>
          <w:szCs w:val="20"/>
        </w:rPr>
        <w:t xml:space="preserve"> kockázati szinttel rendelkező ügyfelek legjelentősebb összegű végrehajtott ügylete</w:t>
      </w:r>
    </w:p>
    <w:p w14:paraId="20A463E3" w14:textId="1C884C4E" w:rsidR="006C00D0" w:rsidRPr="000755EB" w:rsidRDefault="006C00D0" w:rsidP="006C00D0">
      <w:pPr>
        <w:rPr>
          <w:rFonts w:cs="Arial"/>
          <w:szCs w:val="20"/>
        </w:rPr>
      </w:pPr>
      <w:del w:id="56" w:author="MNB" w:date="2024-07-19T15:52:00Z">
        <w:r w:rsidRPr="00476091">
          <w:rPr>
            <w:rFonts w:cs="Arial"/>
            <w:szCs w:val="20"/>
          </w:rPr>
          <w:delText>A 37C09 sorból azon</w:delText>
        </w:r>
      </w:del>
      <w:ins w:id="57" w:author="MNB" w:date="2024-07-19T15:52:00Z">
        <w:r w:rsidRPr="00476091">
          <w:rPr>
            <w:rFonts w:cs="Arial"/>
            <w:szCs w:val="20"/>
          </w:rPr>
          <w:t>Azon</w:t>
        </w:r>
      </w:ins>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 xml:space="preserve">legmagasabb egyösszegű ügylet összege, amelyet az adatszolgáltató által a Pmt.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D98CD83" w14:textId="77777777" w:rsidR="006C00D0" w:rsidRDefault="006C00D0" w:rsidP="006C00D0">
      <w:pPr>
        <w:rPr>
          <w:rFonts w:cs="Arial"/>
          <w:szCs w:val="20"/>
        </w:rPr>
      </w:pPr>
    </w:p>
    <w:p w14:paraId="4A10F075" w14:textId="33E41192" w:rsidR="006C00D0" w:rsidRDefault="006C00D0" w:rsidP="006C00D0">
      <w:pPr>
        <w:rPr>
          <w:rFonts w:cs="Arial"/>
          <w:b/>
          <w:bCs/>
          <w:szCs w:val="20"/>
        </w:rPr>
      </w:pPr>
      <w:r w:rsidRPr="00476091">
        <w:rPr>
          <w:rFonts w:cs="Arial"/>
          <w:b/>
          <w:bCs/>
          <w:szCs w:val="20"/>
        </w:rPr>
        <w:t>37C092</w:t>
      </w:r>
      <w:r>
        <w:rPr>
          <w:rFonts w:cs="Arial"/>
          <w:b/>
          <w:bCs/>
          <w:szCs w:val="20"/>
        </w:rPr>
        <w:t xml:space="preserve"> </w:t>
      </w:r>
      <w:del w:id="58" w:author="MNB" w:date="2024-07-19T15:52:00Z">
        <w:r w:rsidRPr="000755EB">
          <w:rPr>
            <w:rFonts w:cs="Arial"/>
            <w:b/>
            <w:bCs/>
            <w:szCs w:val="20"/>
          </w:rPr>
          <w:delText>37C09</w:delText>
        </w:r>
        <w:r>
          <w:rPr>
            <w:rFonts w:cs="Arial"/>
            <w:b/>
            <w:bCs/>
            <w:szCs w:val="20"/>
          </w:rPr>
          <w:delText>-ből:</w:delText>
        </w:r>
        <w:r w:rsidRPr="000755EB">
          <w:rPr>
            <w:rFonts w:cs="Arial"/>
            <w:b/>
            <w:bCs/>
            <w:szCs w:val="20"/>
          </w:rPr>
          <w:delText xml:space="preserve"> nem</w:delText>
        </w:r>
      </w:del>
      <w:ins w:id="59" w:author="MNB" w:date="2024-07-19T15:52:00Z">
        <w:r w:rsidR="000C137E">
          <w:rPr>
            <w:rFonts w:cs="Arial"/>
            <w:b/>
            <w:bCs/>
            <w:szCs w:val="20"/>
          </w:rPr>
          <w:t>N</w:t>
        </w:r>
        <w:r w:rsidRPr="000755EB">
          <w:rPr>
            <w:rFonts w:cs="Arial"/>
            <w:b/>
            <w:bCs/>
            <w:szCs w:val="20"/>
          </w:rPr>
          <w:t>em</w:t>
        </w:r>
      </w:ins>
      <w:r w:rsidRPr="000755EB">
        <w:rPr>
          <w:rFonts w:cs="Arial"/>
          <w:b/>
          <w:bCs/>
          <w:szCs w:val="20"/>
        </w:rPr>
        <w:t xml:space="preserve"> magas kockázati szinttel rendelkező, megerősített eljárás alá tartozó ügyfelek legjelentősebb összegű végrehajtott ügylete</w:t>
      </w:r>
    </w:p>
    <w:p w14:paraId="06E5987E" w14:textId="4F82E195" w:rsidR="006C00D0" w:rsidRPr="00476091" w:rsidRDefault="006C00D0" w:rsidP="006C00D0">
      <w:pPr>
        <w:rPr>
          <w:rFonts w:cs="Arial"/>
          <w:szCs w:val="20"/>
        </w:rPr>
      </w:pPr>
      <w:del w:id="60" w:author="MNB" w:date="2024-07-19T15:52:00Z">
        <w:r w:rsidRPr="00476091">
          <w:rPr>
            <w:rFonts w:cs="Arial"/>
            <w:szCs w:val="20"/>
          </w:rPr>
          <w:delText>A 37C09 sorból azon</w:delText>
        </w:r>
      </w:del>
      <w:ins w:id="61" w:author="MNB" w:date="2024-07-19T15:52:00Z">
        <w:r w:rsidRPr="00476091">
          <w:rPr>
            <w:rFonts w:cs="Arial"/>
            <w:szCs w:val="20"/>
          </w:rPr>
          <w:t>Azon</w:t>
        </w:r>
      </w:ins>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legmagasabb egyösszegű ügylet összege, amelyet olyan ügyfél kezdeményezett, vagy olyan ügyfél számlájára került jóváírásra, akit az adatszolgáltató nem magas kockázati szintbe sorolt be, de megerősített eljárás alá tartozik.</w:t>
      </w:r>
    </w:p>
    <w:p w14:paraId="3117C109" w14:textId="77777777" w:rsidR="006C00D0" w:rsidRDefault="006C00D0" w:rsidP="006C00D0">
      <w:pPr>
        <w:rPr>
          <w:rFonts w:cs="Arial"/>
          <w:b/>
          <w:bCs/>
          <w:szCs w:val="20"/>
        </w:rPr>
      </w:pPr>
    </w:p>
    <w:p w14:paraId="77555700" w14:textId="77777777" w:rsidR="006C00D0" w:rsidRDefault="006C00D0" w:rsidP="006C00D0">
      <w:pPr>
        <w:rPr>
          <w:rFonts w:cs="Arial"/>
          <w:b/>
          <w:bCs/>
          <w:szCs w:val="20"/>
        </w:rPr>
      </w:pPr>
      <w:r>
        <w:rPr>
          <w:rFonts w:cs="Arial"/>
          <w:b/>
          <w:bCs/>
          <w:szCs w:val="20"/>
        </w:rPr>
        <w:t xml:space="preserve">37C10 </w:t>
      </w:r>
      <w:r w:rsidRPr="00655322">
        <w:rPr>
          <w:rFonts w:cs="Arial"/>
          <w:b/>
          <w:bCs/>
          <w:szCs w:val="20"/>
        </w:rPr>
        <w:t>Huszonötmillió forintot elérő vagy meghaladó összegű készpénzbefizetés természetes személy ügyfél részére, az adatszolgáltató által hitelintézet(ek)nél vezetett megbízói pénzszámlára</w:t>
      </w:r>
    </w:p>
    <w:p w14:paraId="1FF787F3" w14:textId="73B37D05" w:rsidR="006C00D0" w:rsidRPr="00476091" w:rsidRDefault="006C00D0" w:rsidP="006C00D0">
      <w:pPr>
        <w:rPr>
          <w:rFonts w:cs="Arial"/>
          <w:szCs w:val="20"/>
        </w:rPr>
      </w:pPr>
      <w:r w:rsidRPr="00476091">
        <w:rPr>
          <w:rFonts w:cs="Arial"/>
          <w:szCs w:val="20"/>
        </w:rPr>
        <w:t xml:space="preserve">Természetes </w:t>
      </w:r>
      <w:r w:rsidR="0037252D">
        <w:rPr>
          <w:rFonts w:cs="Arial"/>
          <w:szCs w:val="20"/>
        </w:rPr>
        <w:t xml:space="preserve">személy </w:t>
      </w:r>
      <w:r w:rsidRPr="00476091">
        <w:rPr>
          <w:rFonts w:cs="Arial"/>
          <w:szCs w:val="20"/>
        </w:rPr>
        <w:t>ügyfél részére, az adatszolgáltató által hitelintézet(ek)nél vezetett megbízói pénzszámlára (vagy saját pénztárba) történő, egyedileg huszonötmillió forintot elérő vagy meghaladó összegű készpénzbefizetések darabszáma és összege.</w:t>
      </w:r>
    </w:p>
    <w:p w14:paraId="76272CF2" w14:textId="77777777" w:rsidR="006C00D0" w:rsidRDefault="006C00D0" w:rsidP="006C00D0">
      <w:pPr>
        <w:rPr>
          <w:rFonts w:cs="Arial"/>
          <w:b/>
          <w:bCs/>
          <w:szCs w:val="20"/>
        </w:rPr>
      </w:pPr>
    </w:p>
    <w:p w14:paraId="57F43E8B" w14:textId="77777777" w:rsidR="006C00D0" w:rsidRDefault="006C00D0" w:rsidP="006C00D0">
      <w:pPr>
        <w:rPr>
          <w:rFonts w:cs="Arial"/>
          <w:b/>
          <w:bCs/>
          <w:szCs w:val="20"/>
        </w:rPr>
      </w:pPr>
      <w:r>
        <w:rPr>
          <w:rFonts w:cs="Arial"/>
          <w:b/>
          <w:bCs/>
          <w:szCs w:val="20"/>
        </w:rPr>
        <w:t xml:space="preserve">37C11 </w:t>
      </w:r>
      <w:r w:rsidRPr="00655322">
        <w:rPr>
          <w:rFonts w:cs="Arial"/>
          <w:b/>
          <w:bCs/>
          <w:szCs w:val="20"/>
        </w:rPr>
        <w:t>Ötvenmillió forintot elérő vagy meghaladó összegű készpénzbefizetés jogi személy és jogi személyiséggel nem rendelkező ügyfél részére, az adatszolgáltató által hitelintézet(ek)nél vezetett megbízói pénzszámlára</w:t>
      </w:r>
    </w:p>
    <w:p w14:paraId="5010336F" w14:textId="77777777" w:rsidR="006C00D0" w:rsidRPr="00476091" w:rsidRDefault="006C00D0" w:rsidP="006C00D0">
      <w:pPr>
        <w:rPr>
          <w:rFonts w:cs="Arial"/>
          <w:szCs w:val="20"/>
        </w:rPr>
      </w:pPr>
      <w:r w:rsidRPr="00476091">
        <w:rPr>
          <w:rFonts w:cs="Arial"/>
          <w:szCs w:val="20"/>
        </w:rPr>
        <w:lastRenderedPageBreak/>
        <w:t>Jogi személy és jogi személyiséggel nem rendelkező ügyfél részére, az adatszolgáltató által hitelintézet(ek)nél vezetett megbízói pénzszámlára (vagy saját pénztárba) történő, egyedileg az ötvenmillió forintot elérő vagy meghaladó összegű készpénzbefizetések darabszáma, illetve összege.</w:t>
      </w:r>
    </w:p>
    <w:p w14:paraId="18921A78" w14:textId="77777777" w:rsidR="006C00D0" w:rsidRDefault="006C00D0" w:rsidP="006C00D0">
      <w:pPr>
        <w:rPr>
          <w:rFonts w:cs="Arial"/>
          <w:b/>
          <w:bCs/>
          <w:szCs w:val="20"/>
        </w:rPr>
      </w:pPr>
    </w:p>
    <w:p w14:paraId="380E2BB6" w14:textId="77777777" w:rsidR="006C00D0" w:rsidRDefault="006C00D0" w:rsidP="006C00D0">
      <w:pPr>
        <w:rPr>
          <w:rFonts w:cs="Arial"/>
          <w:b/>
          <w:bCs/>
          <w:szCs w:val="20"/>
        </w:rPr>
      </w:pPr>
      <w:r>
        <w:rPr>
          <w:rFonts w:cs="Arial"/>
          <w:b/>
          <w:bCs/>
          <w:szCs w:val="20"/>
        </w:rPr>
        <w:t xml:space="preserve">37C12 </w:t>
      </w:r>
      <w:r w:rsidRPr="00655322">
        <w:rPr>
          <w:rFonts w:cs="Arial"/>
          <w:b/>
          <w:bCs/>
          <w:szCs w:val="20"/>
        </w:rPr>
        <w:t>Legjelentősebb összegű végrehajtott készpénzbefizetés</w:t>
      </w:r>
    </w:p>
    <w:p w14:paraId="12AFAEDA" w14:textId="77777777" w:rsidR="006C00D0" w:rsidRDefault="006C00D0" w:rsidP="006C00D0">
      <w:pPr>
        <w:rPr>
          <w:rFonts w:cs="Arial"/>
          <w:szCs w:val="20"/>
        </w:rPr>
      </w:pPr>
      <w:r w:rsidRPr="00476091">
        <w:rPr>
          <w:rFonts w:cs="Arial"/>
          <w:szCs w:val="20"/>
        </w:rPr>
        <w:t>A tárgynegyedévben a legmagasabb összegű készpénzbefizetés összege</w:t>
      </w:r>
      <w:r>
        <w:rPr>
          <w:rFonts w:cs="Arial"/>
          <w:szCs w:val="20"/>
        </w:rPr>
        <w:t xml:space="preserve">, </w:t>
      </w:r>
      <w:r w:rsidRPr="00476091">
        <w:rPr>
          <w:rFonts w:cs="Arial"/>
          <w:szCs w:val="20"/>
        </w:rPr>
        <w:t>attól függetlenül, hogy a készpénzbefizetés milyen csatornán (saját pénztáron, vagy az adatszolgáltató által hitelintézet(ek)nél vezetett megbízói pénzszámláján) keresztül történik.</w:t>
      </w:r>
    </w:p>
    <w:p w14:paraId="78D38A7A" w14:textId="77777777" w:rsidR="006C00D0" w:rsidRDefault="006C00D0" w:rsidP="006C00D0">
      <w:pPr>
        <w:rPr>
          <w:rFonts w:cs="Arial"/>
          <w:szCs w:val="20"/>
        </w:rPr>
      </w:pPr>
    </w:p>
    <w:p w14:paraId="66746DBE" w14:textId="6B14FF45" w:rsidR="006C00D0" w:rsidRDefault="006C00D0" w:rsidP="006C00D0">
      <w:pPr>
        <w:rPr>
          <w:rFonts w:cs="Arial"/>
          <w:b/>
          <w:bCs/>
          <w:szCs w:val="20"/>
        </w:rPr>
      </w:pPr>
      <w:r w:rsidRPr="00476091">
        <w:rPr>
          <w:rFonts w:cs="Arial"/>
          <w:b/>
          <w:bCs/>
          <w:szCs w:val="20"/>
        </w:rPr>
        <w:t xml:space="preserve">37C121 </w:t>
      </w:r>
      <w:del w:id="62" w:author="MNB" w:date="2024-07-19T15:52:00Z">
        <w:r w:rsidRPr="00476091">
          <w:rPr>
            <w:rFonts w:cs="Arial"/>
            <w:b/>
            <w:bCs/>
            <w:szCs w:val="20"/>
          </w:rPr>
          <w:delText>37C12</w:delText>
        </w:r>
        <w:r>
          <w:rPr>
            <w:rFonts w:cs="Arial"/>
            <w:b/>
            <w:bCs/>
            <w:szCs w:val="20"/>
          </w:rPr>
          <w:delText>-ből:</w:delText>
        </w:r>
        <w:r w:rsidRPr="00476091">
          <w:rPr>
            <w:rFonts w:cs="Arial"/>
            <w:b/>
            <w:bCs/>
            <w:szCs w:val="20"/>
          </w:rPr>
          <w:delText xml:space="preserve"> magas</w:delText>
        </w:r>
      </w:del>
      <w:ins w:id="63" w:author="MNB" w:date="2024-07-19T15:52:00Z">
        <w:r w:rsidR="005D40C1">
          <w:rPr>
            <w:rFonts w:cs="Arial"/>
            <w:b/>
            <w:bCs/>
            <w:szCs w:val="20"/>
          </w:rPr>
          <w:t>M</w:t>
        </w:r>
        <w:r w:rsidRPr="00476091">
          <w:rPr>
            <w:rFonts w:cs="Arial"/>
            <w:b/>
            <w:bCs/>
            <w:szCs w:val="20"/>
          </w:rPr>
          <w:t>agas</w:t>
        </w:r>
      </w:ins>
      <w:r w:rsidRPr="00476091">
        <w:rPr>
          <w:rFonts w:cs="Arial"/>
          <w:b/>
          <w:bCs/>
          <w:szCs w:val="20"/>
        </w:rPr>
        <w:t xml:space="preserve"> kockázati szinttel rendelkező ügyfelek legjelentősebb összegű végrehajtott készpénzbefizetése</w:t>
      </w:r>
    </w:p>
    <w:p w14:paraId="1BA302F1" w14:textId="1F91FAB8" w:rsidR="006C00D0" w:rsidRPr="00655322" w:rsidRDefault="006C00D0" w:rsidP="006C00D0">
      <w:pPr>
        <w:rPr>
          <w:rFonts w:cs="Arial"/>
          <w:szCs w:val="20"/>
        </w:rPr>
      </w:pPr>
      <w:del w:id="64" w:author="MNB" w:date="2024-07-19T15:52:00Z">
        <w:r w:rsidRPr="00476091">
          <w:rPr>
            <w:rFonts w:cs="Arial"/>
            <w:szCs w:val="20"/>
          </w:rPr>
          <w:delText>A 37C12 sorból azon</w:delText>
        </w:r>
      </w:del>
      <w:ins w:id="65" w:author="MNB" w:date="2024-07-19T15:52:00Z">
        <w:r w:rsidRPr="00476091">
          <w:rPr>
            <w:rFonts w:cs="Arial"/>
            <w:szCs w:val="20"/>
          </w:rPr>
          <w:t>Azon</w:t>
        </w:r>
      </w:ins>
      <w:r>
        <w:rPr>
          <w:rFonts w:cs="Arial"/>
          <w:szCs w:val="20"/>
        </w:rPr>
        <w:t>, a</w:t>
      </w:r>
      <w:r w:rsidRPr="00476091">
        <w:rPr>
          <w:rFonts w:cs="Arial"/>
          <w:szCs w:val="20"/>
        </w:rPr>
        <w:t xml:space="preserve"> tárgynegyedévben legmagasabb összegű készpénzbefizetés összege, amelyet az adatszolgáltató által a Pmt.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7B4A720" w14:textId="77777777" w:rsidR="006C00D0" w:rsidRDefault="006C00D0" w:rsidP="006C00D0">
      <w:pPr>
        <w:rPr>
          <w:rFonts w:cs="Arial"/>
          <w:szCs w:val="20"/>
        </w:rPr>
      </w:pPr>
    </w:p>
    <w:p w14:paraId="487C4CB8" w14:textId="3E4C3A0A" w:rsidR="006C00D0" w:rsidRDefault="006C00D0" w:rsidP="006C00D0">
      <w:pPr>
        <w:rPr>
          <w:rFonts w:cs="Arial"/>
          <w:b/>
          <w:bCs/>
          <w:szCs w:val="20"/>
        </w:rPr>
      </w:pPr>
      <w:r w:rsidRPr="00476091">
        <w:rPr>
          <w:rFonts w:cs="Arial"/>
          <w:b/>
          <w:bCs/>
          <w:szCs w:val="20"/>
        </w:rPr>
        <w:t xml:space="preserve">37C122 </w:t>
      </w:r>
      <w:del w:id="66" w:author="MNB" w:date="2024-07-19T15:52:00Z">
        <w:r w:rsidRPr="00476091">
          <w:rPr>
            <w:rFonts w:cs="Arial"/>
            <w:b/>
            <w:bCs/>
            <w:szCs w:val="20"/>
          </w:rPr>
          <w:delText>37C12</w:delText>
        </w:r>
        <w:r>
          <w:rPr>
            <w:rFonts w:cs="Arial"/>
            <w:b/>
            <w:bCs/>
            <w:szCs w:val="20"/>
          </w:rPr>
          <w:delText>-ből:</w:delText>
        </w:r>
        <w:r w:rsidRPr="00476091">
          <w:rPr>
            <w:rFonts w:cs="Arial"/>
            <w:b/>
            <w:bCs/>
            <w:szCs w:val="20"/>
          </w:rPr>
          <w:delText xml:space="preserve"> nem</w:delText>
        </w:r>
      </w:del>
      <w:ins w:id="67" w:author="MNB" w:date="2024-07-19T15:52:00Z">
        <w:r w:rsidR="005D40C1">
          <w:rPr>
            <w:rFonts w:cs="Arial"/>
            <w:b/>
            <w:bCs/>
            <w:szCs w:val="20"/>
          </w:rPr>
          <w:t>N</w:t>
        </w:r>
        <w:r w:rsidRPr="00476091">
          <w:rPr>
            <w:rFonts w:cs="Arial"/>
            <w:b/>
            <w:bCs/>
            <w:szCs w:val="20"/>
          </w:rPr>
          <w:t>em</w:t>
        </w:r>
      </w:ins>
      <w:r w:rsidRPr="00476091">
        <w:rPr>
          <w:rFonts w:cs="Arial"/>
          <w:b/>
          <w:bCs/>
          <w:szCs w:val="20"/>
        </w:rPr>
        <w:t xml:space="preserve"> magas kockázati szinttel rendelkező, megerősített eljárás alá tartozó ügyfelek legjelentősebb összegű végrehajtott készpénzbefizetése</w:t>
      </w:r>
    </w:p>
    <w:p w14:paraId="6397FD5E" w14:textId="0D5B5945" w:rsidR="006C00D0" w:rsidRPr="00476091" w:rsidRDefault="006C00D0" w:rsidP="006C00D0">
      <w:pPr>
        <w:rPr>
          <w:rFonts w:cs="Arial"/>
          <w:szCs w:val="20"/>
        </w:rPr>
      </w:pPr>
      <w:del w:id="68" w:author="MNB" w:date="2024-07-19T15:52:00Z">
        <w:r w:rsidRPr="00476091">
          <w:rPr>
            <w:rFonts w:cs="Arial"/>
            <w:szCs w:val="20"/>
          </w:rPr>
          <w:delText>A 37C12 sorból azon</w:delText>
        </w:r>
      </w:del>
      <w:ins w:id="69" w:author="MNB" w:date="2024-07-19T15:52:00Z">
        <w:r w:rsidRPr="00476091">
          <w:rPr>
            <w:rFonts w:cs="Arial"/>
            <w:szCs w:val="20"/>
          </w:rPr>
          <w:t>Azon</w:t>
        </w:r>
      </w:ins>
      <w:r>
        <w:rPr>
          <w:rFonts w:cs="Arial"/>
          <w:szCs w:val="20"/>
        </w:rPr>
        <w:t>, a</w:t>
      </w:r>
      <w:r w:rsidRPr="00476091">
        <w:rPr>
          <w:rFonts w:cs="Arial"/>
          <w:szCs w:val="20"/>
        </w:rPr>
        <w:t xml:space="preserve"> tárgynegyedévben legmagasabb összegű készpénzbefizetés összege, amelyet olyan ügyfél kezdeményezett, vagy olyan ügyfél számlájára került jóváírásra, akit az adatszolgáltató nem magas kockázati szintbe sorolt be, de megerősített eljárás alá tartozik.</w:t>
      </w:r>
    </w:p>
    <w:p w14:paraId="61D72544" w14:textId="77777777" w:rsidR="006C00D0" w:rsidRDefault="006C00D0" w:rsidP="008423D2">
      <w:pPr>
        <w:rPr>
          <w:rFonts w:cs="Arial"/>
          <w:b/>
          <w:bCs/>
          <w:szCs w:val="20"/>
        </w:rPr>
      </w:pPr>
    </w:p>
    <w:p w14:paraId="1581C2A8" w14:textId="5AE47839" w:rsidR="00CA1F9D" w:rsidRPr="008423D2" w:rsidRDefault="00CA1F9D" w:rsidP="008423D2">
      <w:pPr>
        <w:rPr>
          <w:rFonts w:cs="Arial"/>
          <w:b/>
          <w:bCs/>
          <w:szCs w:val="20"/>
        </w:rPr>
      </w:pPr>
      <w:r w:rsidRPr="008423D2">
        <w:rPr>
          <w:rFonts w:cs="Arial"/>
          <w:b/>
          <w:bCs/>
          <w:szCs w:val="20"/>
        </w:rPr>
        <w:t>37C1</w:t>
      </w:r>
      <w:r w:rsidR="006C00D0">
        <w:rPr>
          <w:rFonts w:cs="Arial"/>
          <w:b/>
          <w:bCs/>
          <w:szCs w:val="20"/>
        </w:rPr>
        <w:t>3</w:t>
      </w:r>
      <w:r w:rsidRPr="008423D2">
        <w:rPr>
          <w:rFonts w:cs="Arial"/>
          <w:b/>
          <w:bCs/>
          <w:szCs w:val="20"/>
        </w:rPr>
        <w:t xml:space="preserve"> Egymással ténylegesen összefüggő, százmillió forintot elérő vagy meghaladó összegű készpénzbefizetés értékpapírszámlára</w:t>
      </w:r>
    </w:p>
    <w:p w14:paraId="2E15745C" w14:textId="679C4197" w:rsidR="00CA1F9D" w:rsidRPr="00305C86" w:rsidRDefault="00CA1F9D" w:rsidP="00633CB9">
      <w:pPr>
        <w:rPr>
          <w:rFonts w:cs="Arial"/>
          <w:szCs w:val="20"/>
        </w:rPr>
      </w:pPr>
      <w:r w:rsidRPr="000A5946">
        <w:rPr>
          <w:rFonts w:cs="Arial"/>
          <w:szCs w:val="20"/>
        </w:rPr>
        <w:t xml:space="preserve">Azon esetek száma és összértéke, </w:t>
      </w:r>
      <w:r w:rsidR="00CF60E2">
        <w:rPr>
          <w:rFonts w:cs="Arial"/>
          <w:szCs w:val="20"/>
        </w:rPr>
        <w:t xml:space="preserve">amelyeknél </w:t>
      </w:r>
      <w:r w:rsidRPr="000A5946">
        <w:rPr>
          <w:rFonts w:cs="Arial"/>
          <w:szCs w:val="20"/>
        </w:rPr>
        <w:t>a tárgynegyedévben azonos befizető egy héten belül egy vagy több olyan készpénzbefizetést teljestett ugyanazon értékpapírszámlára</w:t>
      </w:r>
      <w:r w:rsidR="00127954">
        <w:rPr>
          <w:rFonts w:cs="Arial"/>
          <w:szCs w:val="20"/>
        </w:rPr>
        <w:t xml:space="preserve"> vagy</w:t>
      </w:r>
      <w:r w:rsidR="006C00D0" w:rsidRPr="00655322">
        <w:rPr>
          <w:rFonts w:cs="Arial"/>
          <w:szCs w:val="20"/>
        </w:rPr>
        <w:t xml:space="preserve"> </w:t>
      </w:r>
      <w:r w:rsidR="006C00D0">
        <w:rPr>
          <w:rFonts w:cs="Arial"/>
          <w:szCs w:val="20"/>
        </w:rPr>
        <w:t xml:space="preserve">az </w:t>
      </w:r>
      <w:r w:rsidR="006C00D0" w:rsidRPr="00655322">
        <w:rPr>
          <w:rFonts w:cs="Arial"/>
          <w:szCs w:val="20"/>
        </w:rPr>
        <w:t>adatszolgáltató által hitelintézet(ek)nél vezetett megbízói pénzszámlára</w:t>
      </w:r>
      <w:r w:rsidRPr="000A5946">
        <w:rPr>
          <w:rFonts w:cs="Arial"/>
          <w:szCs w:val="20"/>
        </w:rPr>
        <w:t xml:space="preserve">, amelyek együttes összege elérte vagy meghaladta a százmillió forintot. </w:t>
      </w:r>
      <w:r w:rsidR="00CF60E2">
        <w:rPr>
          <w:rFonts w:cs="Arial"/>
          <w:szCs w:val="20"/>
        </w:rPr>
        <w:t xml:space="preserve">Egy esetnek </w:t>
      </w:r>
      <w:r w:rsidRPr="000A5946">
        <w:rPr>
          <w:rFonts w:cs="Arial"/>
          <w:szCs w:val="20"/>
        </w:rPr>
        <w:t>számít, amennyiben százmillió forintot elérő vagy azt meghaladó készpénzbefizetést, készpénzbefizetéseket ugyanazon értékpapírs</w:t>
      </w:r>
      <w:r w:rsidRPr="0075629F">
        <w:rPr>
          <w:rFonts w:cs="Arial"/>
          <w:szCs w:val="20"/>
        </w:rPr>
        <w:t>zámlára teljesített</w:t>
      </w:r>
      <w:r w:rsidR="00F54252">
        <w:rPr>
          <w:rFonts w:cs="Arial"/>
          <w:szCs w:val="20"/>
        </w:rPr>
        <w:t>e</w:t>
      </w:r>
      <w:r w:rsidRPr="0075629F">
        <w:rPr>
          <w:rFonts w:cs="Arial"/>
          <w:szCs w:val="20"/>
        </w:rPr>
        <w:t>k, függetlenül attól, hogy há</w:t>
      </w:r>
      <w:r w:rsidRPr="00305C86">
        <w:rPr>
          <w:rFonts w:cs="Arial"/>
          <w:szCs w:val="20"/>
        </w:rPr>
        <w:t xml:space="preserve">ny ügyleti megbízás keretében teljesítették a készpénzbefizetést. </w:t>
      </w:r>
      <w:r w:rsidR="006C00D0">
        <w:rPr>
          <w:rFonts w:cs="Arial"/>
          <w:szCs w:val="20"/>
        </w:rPr>
        <w:t xml:space="preserve">Ezen </w:t>
      </w:r>
      <w:r w:rsidR="006C00D0" w:rsidRPr="00655322">
        <w:rPr>
          <w:rFonts w:cs="Arial"/>
          <w:szCs w:val="20"/>
        </w:rPr>
        <w:t>sor vonatkozásában az adatokat attól függetlenül kell megadni, hogy a készpénzbefizetés milyen csatornán (saját pénztáron vagy az adatszolgáltató által hitelintézet(ek)nél vezetett megbízói pénzszámláján) keresztül történik.</w:t>
      </w:r>
    </w:p>
    <w:p w14:paraId="081DB249" w14:textId="77777777" w:rsidR="00CA1F9D" w:rsidRPr="008423D2" w:rsidRDefault="00CA1F9D" w:rsidP="008423D2">
      <w:pPr>
        <w:rPr>
          <w:rFonts w:cs="Arial"/>
          <w:b/>
          <w:bCs/>
          <w:szCs w:val="20"/>
        </w:rPr>
      </w:pPr>
    </w:p>
    <w:p w14:paraId="764D4B38" w14:textId="06513BDB" w:rsidR="00CA1F9D" w:rsidRPr="008423D2" w:rsidRDefault="00CA1F9D" w:rsidP="008423D2">
      <w:pPr>
        <w:rPr>
          <w:rFonts w:cs="Arial"/>
          <w:b/>
          <w:bCs/>
          <w:szCs w:val="20"/>
        </w:rPr>
      </w:pPr>
      <w:bookmarkStart w:id="70" w:name="_Hlk40944144"/>
      <w:r w:rsidRPr="008423D2">
        <w:rPr>
          <w:rFonts w:cs="Arial"/>
          <w:b/>
          <w:bCs/>
          <w:szCs w:val="20"/>
        </w:rPr>
        <w:t>37C1</w:t>
      </w:r>
      <w:r w:rsidR="006C00D0">
        <w:rPr>
          <w:rFonts w:cs="Arial"/>
          <w:b/>
          <w:bCs/>
          <w:szCs w:val="20"/>
        </w:rPr>
        <w:t>3</w:t>
      </w:r>
      <w:r w:rsidRPr="008423D2">
        <w:rPr>
          <w:rFonts w:cs="Arial"/>
          <w:b/>
          <w:bCs/>
          <w:szCs w:val="20"/>
        </w:rPr>
        <w:t>1 37C1</w:t>
      </w:r>
      <w:r w:rsidR="006C00D0">
        <w:rPr>
          <w:rFonts w:cs="Arial"/>
          <w:b/>
          <w:bCs/>
          <w:szCs w:val="20"/>
        </w:rPr>
        <w:t>3</w:t>
      </w:r>
      <w:r w:rsidRPr="008423D2">
        <w:rPr>
          <w:rFonts w:cs="Arial"/>
          <w:b/>
          <w:bCs/>
          <w:szCs w:val="20"/>
        </w:rPr>
        <w:t>-b</w:t>
      </w:r>
      <w:r w:rsidR="006C00D0">
        <w:rPr>
          <w:rFonts w:cs="Arial"/>
          <w:b/>
          <w:bCs/>
          <w:szCs w:val="20"/>
        </w:rPr>
        <w:t>ó</w:t>
      </w:r>
      <w:r w:rsidRPr="008423D2">
        <w:rPr>
          <w:rFonts w:cs="Arial"/>
          <w:b/>
          <w:bCs/>
          <w:szCs w:val="20"/>
        </w:rPr>
        <w:t>l: 1 hónapon belül nem került befektetésre</w:t>
      </w:r>
    </w:p>
    <w:p w14:paraId="0E4BA619" w14:textId="5304B805" w:rsidR="00CA1F9D" w:rsidRPr="008423D2" w:rsidRDefault="00CA1F9D" w:rsidP="00633CB9">
      <w:pPr>
        <w:rPr>
          <w:rFonts w:cs="Arial"/>
          <w:szCs w:val="20"/>
        </w:rPr>
      </w:pPr>
      <w:r w:rsidRPr="008423D2">
        <w:rPr>
          <w:rFonts w:cs="Arial"/>
          <w:szCs w:val="20"/>
        </w:rPr>
        <w:t xml:space="preserve">A 37C12 sorból azon esetek száma, amelyek ugyanabban a tárgynegyedévben a befizetéstől számított 1 hónapon belül nem kerültek befektetésre. </w:t>
      </w:r>
      <w:r w:rsidR="00CF60E2">
        <w:rPr>
          <w:rFonts w:cs="Arial"/>
          <w:szCs w:val="20"/>
        </w:rPr>
        <w:t>A</w:t>
      </w:r>
      <w:r w:rsidRPr="008423D2">
        <w:rPr>
          <w:rFonts w:cs="Arial"/>
          <w:szCs w:val="20"/>
        </w:rPr>
        <w:t xml:space="preserve">zon eseteket kell megadnia az adatszolgáltatónak, </w:t>
      </w:r>
      <w:r w:rsidR="00CF60E2">
        <w:rPr>
          <w:rFonts w:cs="Arial"/>
          <w:szCs w:val="20"/>
        </w:rPr>
        <w:t xml:space="preserve">amelyeknél </w:t>
      </w:r>
      <w:r w:rsidRPr="008423D2">
        <w:rPr>
          <w:rFonts w:cs="Arial"/>
          <w:szCs w:val="20"/>
        </w:rPr>
        <w:t>a jelentett tárgynegyedévet vizsgálva telt le a befizetéstől számított egy hónap.</w:t>
      </w:r>
    </w:p>
    <w:bookmarkEnd w:id="70"/>
    <w:p w14:paraId="60E438C6" w14:textId="77777777" w:rsidR="00751CF2" w:rsidRDefault="00751CF2" w:rsidP="008423D2">
      <w:pPr>
        <w:rPr>
          <w:rFonts w:cs="Arial"/>
          <w:b/>
          <w:bCs/>
          <w:szCs w:val="20"/>
        </w:rPr>
      </w:pPr>
    </w:p>
    <w:p w14:paraId="33AC4D28" w14:textId="19261BEC" w:rsidR="006C00D0" w:rsidRDefault="006C00D0" w:rsidP="006C00D0">
      <w:pPr>
        <w:rPr>
          <w:rFonts w:cs="Arial"/>
          <w:b/>
          <w:bCs/>
          <w:szCs w:val="20"/>
        </w:rPr>
      </w:pPr>
      <w:r w:rsidRPr="00476091">
        <w:rPr>
          <w:rFonts w:cs="Arial"/>
          <w:b/>
          <w:bCs/>
          <w:szCs w:val="20"/>
        </w:rPr>
        <w:t>37C14 Egyedileg az ötvenmillió forintot elérő vagy meghaladó összegű ügyleti megbízások</w:t>
      </w:r>
    </w:p>
    <w:p w14:paraId="7418CC1F" w14:textId="428374BB" w:rsidR="006C00D0" w:rsidRDefault="006C00D0" w:rsidP="006C00D0">
      <w:pPr>
        <w:rPr>
          <w:rFonts w:cs="Arial"/>
          <w:szCs w:val="20"/>
        </w:rPr>
      </w:pPr>
      <w:r w:rsidRPr="00476091">
        <w:rPr>
          <w:rFonts w:cs="Arial"/>
          <w:szCs w:val="20"/>
        </w:rPr>
        <w:t>Azon ügyleti megbízások darabszáma és összege, amelyek elérték vagy meghaladták egyedileg az ötvenmillió forintot.</w:t>
      </w:r>
    </w:p>
    <w:p w14:paraId="765BC43C" w14:textId="77777777" w:rsidR="006C00D0" w:rsidRDefault="006C00D0" w:rsidP="006C00D0">
      <w:pPr>
        <w:rPr>
          <w:rFonts w:cs="Arial"/>
          <w:szCs w:val="20"/>
        </w:rPr>
      </w:pPr>
    </w:p>
    <w:p w14:paraId="39841F1E" w14:textId="77777777" w:rsidR="006C00D0" w:rsidRPr="00476091" w:rsidRDefault="006C00D0" w:rsidP="006C00D0">
      <w:pPr>
        <w:rPr>
          <w:rFonts w:cs="Arial"/>
          <w:b/>
          <w:bCs/>
          <w:szCs w:val="20"/>
        </w:rPr>
      </w:pPr>
      <w:r w:rsidRPr="00476091">
        <w:rPr>
          <w:rFonts w:cs="Arial"/>
          <w:b/>
          <w:bCs/>
          <w:szCs w:val="20"/>
        </w:rPr>
        <w:t>37C141 37C14-ből: ügyleti megbízás összege elérte vagy meghaladta egyedileg a százmillió forintot</w:t>
      </w:r>
    </w:p>
    <w:p w14:paraId="1CAA9C57" w14:textId="48220D4A" w:rsidR="006C00D0" w:rsidRDefault="006C00D0" w:rsidP="006C00D0">
      <w:pPr>
        <w:rPr>
          <w:rFonts w:cs="Arial"/>
          <w:szCs w:val="20"/>
        </w:rPr>
      </w:pPr>
      <w:r w:rsidRPr="00476091">
        <w:rPr>
          <w:rFonts w:cs="Arial"/>
          <w:szCs w:val="20"/>
        </w:rPr>
        <w:t>A 37C14 sorból azon ügyleti megbízások darabszáma és összege, amelyek összege elérte vagy meghaladta egyedileg a százmillió forintot.</w:t>
      </w:r>
    </w:p>
    <w:p w14:paraId="583C724C" w14:textId="77777777" w:rsidR="006C00D0" w:rsidRDefault="006C00D0" w:rsidP="006C00D0">
      <w:pPr>
        <w:rPr>
          <w:rFonts w:cs="Arial"/>
          <w:szCs w:val="20"/>
        </w:rPr>
      </w:pPr>
    </w:p>
    <w:p w14:paraId="21F9AC65" w14:textId="77777777" w:rsidR="006C00D0" w:rsidRDefault="006C00D0" w:rsidP="006C00D0">
      <w:pPr>
        <w:rPr>
          <w:rFonts w:cs="Arial"/>
          <w:b/>
          <w:bCs/>
          <w:szCs w:val="20"/>
        </w:rPr>
      </w:pPr>
      <w:r w:rsidRPr="00476091">
        <w:rPr>
          <w:rFonts w:cs="Arial"/>
          <w:b/>
          <w:bCs/>
          <w:szCs w:val="20"/>
        </w:rPr>
        <w:t>37C15</w:t>
      </w:r>
      <w:r>
        <w:rPr>
          <w:rFonts w:cs="Arial"/>
          <w:b/>
          <w:bCs/>
          <w:szCs w:val="20"/>
        </w:rPr>
        <w:t xml:space="preserve"> </w:t>
      </w:r>
      <w:r w:rsidRPr="00655322">
        <w:rPr>
          <w:rFonts w:cs="Arial"/>
          <w:b/>
          <w:bCs/>
          <w:szCs w:val="20"/>
        </w:rPr>
        <w:t>Ötszázmillió forintot elérő vagy meghaladó összegű árfolyamnyereséget realizáló ügyfelek</w:t>
      </w:r>
    </w:p>
    <w:p w14:paraId="6C8EDA9F" w14:textId="474BCF3D" w:rsidR="006C00D0" w:rsidRPr="00222408" w:rsidRDefault="006C00D0" w:rsidP="008423D2">
      <w:pPr>
        <w:rPr>
          <w:rFonts w:cs="Arial"/>
          <w:szCs w:val="20"/>
        </w:rPr>
      </w:pPr>
      <w:r w:rsidRPr="00476091">
        <w:rPr>
          <w:rFonts w:cs="Arial"/>
          <w:szCs w:val="20"/>
        </w:rPr>
        <w:t>Azon ügyfelek száma és általuk elért árfolyamnyereség forintösszege, akik esetében a tárgynegyedévben ötszázmillió forintot elérő vagy azt meghaladó árfolyamnyereséget realizált az adatszolgáltató ügyfele.</w:t>
      </w:r>
    </w:p>
    <w:p w14:paraId="750AF48E" w14:textId="77777777" w:rsidR="006C00D0" w:rsidRDefault="006C00D0" w:rsidP="008423D2">
      <w:pPr>
        <w:rPr>
          <w:rFonts w:cs="Arial"/>
          <w:b/>
          <w:bCs/>
          <w:szCs w:val="20"/>
        </w:rPr>
      </w:pPr>
    </w:p>
    <w:p w14:paraId="347D5AF7" w14:textId="5D64A42D" w:rsidR="00CA1F9D" w:rsidRPr="008423D2" w:rsidRDefault="00CA1F9D" w:rsidP="008423D2">
      <w:pPr>
        <w:rPr>
          <w:rFonts w:cs="Arial"/>
          <w:b/>
          <w:bCs/>
          <w:szCs w:val="20"/>
        </w:rPr>
      </w:pPr>
      <w:r w:rsidRPr="008423D2">
        <w:rPr>
          <w:rFonts w:cs="Arial"/>
          <w:b/>
          <w:bCs/>
          <w:szCs w:val="20"/>
        </w:rPr>
        <w:t>37C1</w:t>
      </w:r>
      <w:r w:rsidR="00AF573D">
        <w:rPr>
          <w:rFonts w:cs="Arial"/>
          <w:b/>
          <w:bCs/>
          <w:szCs w:val="20"/>
        </w:rPr>
        <w:t xml:space="preserve">6 </w:t>
      </w:r>
      <w:r w:rsidRPr="008423D2">
        <w:rPr>
          <w:rFonts w:cs="Arial"/>
          <w:b/>
          <w:bCs/>
          <w:szCs w:val="20"/>
        </w:rPr>
        <w:t>Legjelentősebb ügyfél által realizált árfolyamnyereség</w:t>
      </w:r>
    </w:p>
    <w:p w14:paraId="48177A37" w14:textId="204D9A7C" w:rsidR="00CA1F9D" w:rsidRPr="008423D2" w:rsidRDefault="00CA1F9D" w:rsidP="008423D2">
      <w:pPr>
        <w:rPr>
          <w:rFonts w:cs="Arial"/>
          <w:szCs w:val="20"/>
        </w:rPr>
      </w:pPr>
      <w:r w:rsidRPr="008423D2">
        <w:rPr>
          <w:rFonts w:cs="Arial"/>
          <w:szCs w:val="20"/>
        </w:rPr>
        <w:t xml:space="preserve">Azon ügyfél által realizált árfolyamnyereség forintösszege, amely az adott tárgynegyedévben a legmagasabb volt az adatszolgáltatónál. </w:t>
      </w:r>
    </w:p>
    <w:p w14:paraId="4070CF7A" w14:textId="77777777" w:rsidR="00751CF2" w:rsidRDefault="00751CF2" w:rsidP="008423D2">
      <w:pPr>
        <w:rPr>
          <w:rFonts w:cs="Arial"/>
          <w:b/>
          <w:bCs/>
          <w:szCs w:val="20"/>
        </w:rPr>
      </w:pPr>
    </w:p>
    <w:p w14:paraId="08DD2DAC" w14:textId="3103A4A0"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 Kockázatos ügyfél és szokatlan ügylet kiszűrését biztosító szűrőrendszer riasztásai</w:t>
      </w:r>
    </w:p>
    <w:p w14:paraId="282DCFAA" w14:textId="77777777" w:rsidR="00CA1F9D" w:rsidRDefault="00CA1F9D" w:rsidP="008423D2">
      <w:pPr>
        <w:rPr>
          <w:rFonts w:cs="Arial"/>
          <w:szCs w:val="20"/>
        </w:rPr>
      </w:pPr>
      <w:r w:rsidRPr="008423D2">
        <w:rPr>
          <w:rFonts w:cs="Arial"/>
          <w:szCs w:val="20"/>
        </w:rPr>
        <w:t>Az adatszolgáltató szűrőrendszere által kockázatosnak minősített ügyfél, illetve szokatlan ügylet vonatkozásában generált riasztások darabszáma az adott tárgynegyedévben.</w:t>
      </w:r>
    </w:p>
    <w:p w14:paraId="64ACA680" w14:textId="3E107B05" w:rsidR="00AF573D" w:rsidRPr="008423D2" w:rsidRDefault="00AF573D" w:rsidP="008423D2">
      <w:pPr>
        <w:rPr>
          <w:rFonts w:cs="Arial"/>
          <w:szCs w:val="20"/>
        </w:rPr>
      </w:pPr>
      <w:r w:rsidRPr="00655322">
        <w:rPr>
          <w:rFonts w:cs="Arial"/>
          <w:szCs w:val="20"/>
        </w:rPr>
        <w:t xml:space="preserve">A 37C17 sorban </w:t>
      </w:r>
      <w:r w:rsidR="00EC3FB9">
        <w:rPr>
          <w:rFonts w:cs="Arial"/>
          <w:szCs w:val="20"/>
        </w:rPr>
        <w:t>jelentett</w:t>
      </w:r>
      <w:r w:rsidRPr="00655322">
        <w:rPr>
          <w:rFonts w:cs="Arial"/>
          <w:szCs w:val="20"/>
        </w:rPr>
        <w:t xml:space="preserve"> adatokat</w:t>
      </w:r>
      <w:r w:rsidR="00D444EA">
        <w:rPr>
          <w:rFonts w:cs="Arial"/>
          <w:szCs w:val="20"/>
        </w:rPr>
        <w:t xml:space="preserve"> </w:t>
      </w:r>
      <w:ins w:id="71" w:author="MNB" w:date="2024-07-19T15:52:00Z">
        <w:r w:rsidR="00D444EA">
          <w:rPr>
            <w:rFonts w:cs="Arial"/>
            <w:bCs/>
          </w:rPr>
          <w:t>2025. február 28-áig</w:t>
        </w:r>
        <w:r w:rsidRPr="00655322">
          <w:rPr>
            <w:rFonts w:cs="Arial"/>
            <w:szCs w:val="20"/>
          </w:rPr>
          <w:t xml:space="preserve"> </w:t>
        </w:r>
      </w:ins>
      <w:r w:rsidRPr="00655322">
        <w:rPr>
          <w:rFonts w:cs="Arial"/>
          <w:szCs w:val="20"/>
        </w:rPr>
        <w:t>a 37C171</w:t>
      </w:r>
      <w:r w:rsidR="00C8565C">
        <w:rPr>
          <w:rFonts w:cs="Arial"/>
          <w:szCs w:val="20"/>
        </w:rPr>
        <w:t>–</w:t>
      </w:r>
      <w:r w:rsidRPr="00655322">
        <w:rPr>
          <w:rFonts w:cs="Arial"/>
          <w:szCs w:val="20"/>
        </w:rPr>
        <w:t xml:space="preserve">37C172 </w:t>
      </w:r>
      <w:del w:id="72" w:author="MNB" w:date="2024-07-19T15:52:00Z">
        <w:r w:rsidRPr="00655322">
          <w:rPr>
            <w:rFonts w:cs="Arial"/>
            <w:szCs w:val="20"/>
          </w:rPr>
          <w:delText>sorokban</w:delText>
        </w:r>
      </w:del>
      <w:ins w:id="73" w:author="MNB" w:date="2024-07-19T15:52:00Z">
        <w:r w:rsidRPr="00655322">
          <w:rPr>
            <w:rFonts w:cs="Arial"/>
            <w:szCs w:val="20"/>
          </w:rPr>
          <w:t>sorban</w:t>
        </w:r>
      </w:ins>
      <w:r w:rsidRPr="00655322">
        <w:rPr>
          <w:rFonts w:cs="Arial"/>
          <w:szCs w:val="20"/>
        </w:rPr>
        <w:t xml:space="preserve"> a riasztás okára való tekintettel kell tovább bontani. A 37C17 sor egyenlő a 37C171 és a 37C172 sor összegével, míg a 37C171 sor értékét a 37C171</w:t>
      </w:r>
      <w:r>
        <w:rPr>
          <w:rFonts w:cs="Arial"/>
          <w:szCs w:val="20"/>
        </w:rPr>
        <w:t>1</w:t>
      </w:r>
      <w:r w:rsidR="00EC3FB9">
        <w:rPr>
          <w:rFonts w:cs="Arial"/>
          <w:szCs w:val="20"/>
        </w:rPr>
        <w:t>–</w:t>
      </w:r>
      <w:r w:rsidRPr="00655322">
        <w:rPr>
          <w:rFonts w:cs="Arial"/>
          <w:szCs w:val="20"/>
        </w:rPr>
        <w:t>37C1715 sorok összege adja meg.</w:t>
      </w:r>
    </w:p>
    <w:p w14:paraId="00847EBC" w14:textId="77777777" w:rsidR="00CA1F9D" w:rsidRPr="008423D2" w:rsidRDefault="00CA1F9D" w:rsidP="008423D2">
      <w:pPr>
        <w:rPr>
          <w:rFonts w:cs="Arial"/>
          <w:b/>
          <w:bCs/>
          <w:szCs w:val="20"/>
        </w:rPr>
      </w:pPr>
    </w:p>
    <w:p w14:paraId="75FE9AD5" w14:textId="2437BBB1" w:rsidR="00CA1F9D" w:rsidRPr="008423D2" w:rsidRDefault="00CA1F9D" w:rsidP="008423D2">
      <w:pPr>
        <w:rPr>
          <w:rFonts w:cs="Arial"/>
          <w:b/>
          <w:bCs/>
          <w:szCs w:val="20"/>
        </w:rPr>
      </w:pPr>
      <w:r w:rsidRPr="008423D2">
        <w:rPr>
          <w:rFonts w:cs="Arial"/>
          <w:b/>
          <w:bCs/>
          <w:szCs w:val="20"/>
        </w:rPr>
        <w:lastRenderedPageBreak/>
        <w:t>37C1</w:t>
      </w:r>
      <w:r w:rsidR="00AF573D">
        <w:rPr>
          <w:rFonts w:cs="Arial"/>
          <w:b/>
          <w:bCs/>
          <w:szCs w:val="20"/>
        </w:rPr>
        <w:t>7</w:t>
      </w:r>
      <w:r w:rsidRPr="008423D2">
        <w:rPr>
          <w:rFonts w:cs="Arial"/>
          <w:b/>
          <w:bCs/>
          <w:szCs w:val="20"/>
        </w:rPr>
        <w:t xml:space="preserve">1 Kötelező, </w:t>
      </w:r>
      <w:r w:rsidR="00FA5586" w:rsidRPr="00F52330">
        <w:rPr>
          <w:rFonts w:cs="Arial"/>
          <w:b/>
          <w:bCs/>
          <w:szCs w:val="20"/>
        </w:rPr>
        <w:t xml:space="preserve">a </w:t>
      </w:r>
      <w:del w:id="74" w:author="MNB" w:date="2024-07-19T15:52:00Z">
        <w:r w:rsidR="00C31001" w:rsidRPr="008423D2">
          <w:rPr>
            <w:rFonts w:eastAsia="Times New Roman" w:cs="Arial"/>
            <w:b/>
            <w:bCs/>
            <w:szCs w:val="20"/>
          </w:rPr>
          <w:delText>26/2020. (VIII. 25</w:delText>
        </w:r>
      </w:del>
      <w:ins w:id="75" w:author="MNB" w:date="2024-07-19T15:52:00Z">
        <w:r w:rsidR="00D444EA">
          <w:rPr>
            <w:rFonts w:eastAsia="Times New Roman" w:cs="Arial"/>
            <w:b/>
            <w:bCs/>
            <w:szCs w:val="20"/>
          </w:rPr>
          <w:t>30/2024. (VI. 24</w:t>
        </w:r>
      </w:ins>
      <w:r w:rsidR="00D444EA">
        <w:rPr>
          <w:rFonts w:eastAsia="Times New Roman" w:cs="Arial"/>
          <w:b/>
          <w:bCs/>
          <w:szCs w:val="20"/>
        </w:rPr>
        <w:t>.)</w:t>
      </w:r>
      <w:r w:rsidR="00FA5586" w:rsidRPr="00F52330">
        <w:rPr>
          <w:rFonts w:cs="Arial"/>
          <w:b/>
          <w:bCs/>
          <w:szCs w:val="20"/>
        </w:rPr>
        <w:t xml:space="preserve"> </w:t>
      </w:r>
      <w:r w:rsidRPr="008423D2">
        <w:rPr>
          <w:rFonts w:cs="Arial"/>
          <w:b/>
          <w:bCs/>
          <w:szCs w:val="20"/>
        </w:rPr>
        <w:t>MNB rendelet szerinti szűrési feltételek által generált riasztások</w:t>
      </w:r>
    </w:p>
    <w:p w14:paraId="4386C17C" w14:textId="6A17CDC2" w:rsidR="00CA1F9D" w:rsidRDefault="00CA1F9D" w:rsidP="00C31001">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w:t>
      </w:r>
      <w:r w:rsidR="00513242" w:rsidRPr="00F52330">
        <w:rPr>
          <w:rFonts w:cs="Arial"/>
          <w:szCs w:val="20"/>
        </w:rPr>
        <w:t xml:space="preserve"> </w:t>
      </w:r>
      <w:del w:id="76" w:author="MNB" w:date="2024-07-19T15:52:00Z">
        <w:r w:rsidR="00C31001" w:rsidRPr="008423D2">
          <w:rPr>
            <w:rFonts w:eastAsia="Times New Roman" w:cs="Arial"/>
            <w:szCs w:val="20"/>
          </w:rPr>
          <w:delText>26/2020. (VIII. 25.)</w:delText>
        </w:r>
      </w:del>
      <w:ins w:id="77" w:author="MNB" w:date="2024-07-19T15:52:00Z">
        <w:r w:rsidR="00D444EA" w:rsidRPr="00D95E8F">
          <w:rPr>
            <w:rFonts w:eastAsia="Times New Roman" w:cs="Arial"/>
            <w:szCs w:val="20"/>
          </w:rPr>
          <w:t>30/2024. (VI. 24.)</w:t>
        </w:r>
      </w:ins>
      <w:r w:rsidR="00D444EA" w:rsidRPr="00146E1B">
        <w:rPr>
          <w:b/>
        </w:rPr>
        <w:t xml:space="preserve"> </w:t>
      </w:r>
      <w:r w:rsidRPr="008423D2">
        <w:rPr>
          <w:rFonts w:cs="Arial"/>
          <w:szCs w:val="20"/>
        </w:rPr>
        <w:t xml:space="preserve">MNB rendelet </w:t>
      </w:r>
      <w:del w:id="78" w:author="MNB" w:date="2024-07-19T15:52:00Z">
        <w:r w:rsidRPr="008423D2">
          <w:rPr>
            <w:rFonts w:cs="Arial"/>
            <w:szCs w:val="20"/>
          </w:rPr>
          <w:delText>36</w:delText>
        </w:r>
      </w:del>
      <w:ins w:id="79" w:author="MNB" w:date="2024-07-19T15:52:00Z">
        <w:r w:rsidR="00D444EA" w:rsidRPr="008423D2">
          <w:rPr>
            <w:rFonts w:cs="Arial"/>
            <w:szCs w:val="20"/>
          </w:rPr>
          <w:t>3</w:t>
        </w:r>
        <w:r w:rsidR="00D444EA">
          <w:rPr>
            <w:rFonts w:cs="Arial"/>
            <w:szCs w:val="20"/>
          </w:rPr>
          <w:t>0</w:t>
        </w:r>
      </w:ins>
      <w:r w:rsidRPr="008423D2">
        <w:rPr>
          <w:rFonts w:cs="Arial"/>
          <w:szCs w:val="20"/>
        </w:rPr>
        <w:t>. §</w:t>
      </w:r>
      <w:r w:rsidR="003B7467">
        <w:rPr>
          <w:rFonts w:cs="Arial"/>
          <w:szCs w:val="20"/>
        </w:rPr>
        <w:t xml:space="preserve"> (1) bekezdése</w:t>
      </w:r>
      <w:r w:rsidRPr="008423D2">
        <w:rPr>
          <w:rFonts w:cs="Arial"/>
          <w:szCs w:val="20"/>
        </w:rPr>
        <w:t xml:space="preserve"> szerinti szűrési feltételek által generált riasztások tárgynegyedévi darabszáma. </w:t>
      </w:r>
    </w:p>
    <w:p w14:paraId="2943F233" w14:textId="5B1A52A6" w:rsidR="00AF573D" w:rsidRDefault="00AF573D" w:rsidP="00AF573D">
      <w:pPr>
        <w:rPr>
          <w:rFonts w:cs="Arial"/>
          <w:szCs w:val="20"/>
        </w:rPr>
      </w:pPr>
      <w:r w:rsidRPr="00655322">
        <w:rPr>
          <w:rFonts w:cs="Arial"/>
          <w:szCs w:val="20"/>
        </w:rPr>
        <w:t xml:space="preserve">Azon adatszolgáltatónak, aki él a </w:t>
      </w:r>
      <w:del w:id="80" w:author="MNB" w:date="2024-07-19T15:52:00Z">
        <w:r w:rsidRPr="00655322">
          <w:rPr>
            <w:rFonts w:cs="Arial"/>
            <w:szCs w:val="20"/>
          </w:rPr>
          <w:delText>26/2020.</w:delText>
        </w:r>
        <w:r w:rsidR="00EC3FB9">
          <w:rPr>
            <w:rFonts w:cs="Arial"/>
            <w:szCs w:val="20"/>
          </w:rPr>
          <w:delText xml:space="preserve"> (VIII. 25.)</w:delText>
        </w:r>
      </w:del>
      <w:ins w:id="81" w:author="MNB" w:date="2024-07-19T15:52:00Z">
        <w:r w:rsidR="00D444EA" w:rsidRPr="00D95E8F">
          <w:rPr>
            <w:rFonts w:eastAsia="Times New Roman" w:cs="Arial"/>
            <w:szCs w:val="20"/>
          </w:rPr>
          <w:t>30/2024. (VI. 24.)</w:t>
        </w:r>
      </w:ins>
      <w:r w:rsidRPr="00655322">
        <w:rPr>
          <w:rFonts w:cs="Arial"/>
          <w:szCs w:val="20"/>
        </w:rPr>
        <w:t xml:space="preserve"> MNB rendelet </w:t>
      </w:r>
      <w:del w:id="82" w:author="MNB" w:date="2024-07-19T15:52:00Z">
        <w:r w:rsidRPr="00655322">
          <w:rPr>
            <w:rFonts w:cs="Arial"/>
            <w:szCs w:val="20"/>
          </w:rPr>
          <w:delText>36</w:delText>
        </w:r>
      </w:del>
      <w:ins w:id="83" w:author="MNB" w:date="2024-07-19T15:52:00Z">
        <w:r w:rsidR="00D444EA" w:rsidRPr="00655322">
          <w:rPr>
            <w:rFonts w:cs="Arial"/>
            <w:szCs w:val="20"/>
          </w:rPr>
          <w:t>3</w:t>
        </w:r>
        <w:r w:rsidR="00D444EA">
          <w:rPr>
            <w:rFonts w:cs="Arial"/>
            <w:szCs w:val="20"/>
          </w:rPr>
          <w:t>0</w:t>
        </w:r>
      </w:ins>
      <w:r w:rsidRPr="00655322">
        <w:rPr>
          <w:rFonts w:cs="Arial"/>
          <w:szCs w:val="20"/>
        </w:rPr>
        <w:t xml:space="preserve">. § (3) </w:t>
      </w:r>
      <w:r>
        <w:rPr>
          <w:rFonts w:cs="Arial"/>
          <w:szCs w:val="20"/>
        </w:rPr>
        <w:t xml:space="preserve">bekezdésében </w:t>
      </w:r>
      <w:r w:rsidRPr="00655322">
        <w:rPr>
          <w:rFonts w:cs="Arial"/>
          <w:szCs w:val="20"/>
        </w:rPr>
        <w:t>foglalt lehetőséggel, vagyis a 37C1711</w:t>
      </w:r>
      <w:r w:rsidR="00290443">
        <w:rPr>
          <w:rFonts w:cs="Arial"/>
          <w:szCs w:val="20"/>
        </w:rPr>
        <w:t>–</w:t>
      </w:r>
      <w:r w:rsidRPr="00655322">
        <w:rPr>
          <w:rFonts w:cs="Arial"/>
          <w:szCs w:val="20"/>
        </w:rPr>
        <w:t xml:space="preserve">37C1715 sorban szereplő kötelező szűrési feltételeket más szűrésekkel helyettesíti, az érintett sorok vonatkozásában </w:t>
      </w:r>
      <w:r w:rsidRPr="00D444EA">
        <w:rPr>
          <w:rFonts w:cs="Arial"/>
          <w:szCs w:val="20"/>
        </w:rPr>
        <w:t>a</w:t>
      </w:r>
      <w:r w:rsidR="00EC3FB9" w:rsidRPr="00D444EA">
        <w:rPr>
          <w:rFonts w:cs="Arial"/>
          <w:szCs w:val="20"/>
        </w:rPr>
        <w:t xml:space="preserve"> </w:t>
      </w:r>
      <w:del w:id="84" w:author="MNB" w:date="2024-07-19T15:52:00Z">
        <w:r w:rsidR="00EC3FB9">
          <w:rPr>
            <w:rFonts w:cs="Arial"/>
            <w:szCs w:val="20"/>
          </w:rPr>
          <w:delText>26/2020. (VIII. 25</w:delText>
        </w:r>
      </w:del>
      <w:ins w:id="85" w:author="MNB" w:date="2024-07-19T15:52:00Z">
        <w:r w:rsidR="00D444EA" w:rsidRPr="00D95E8F">
          <w:rPr>
            <w:rFonts w:eastAsia="Times New Roman" w:cs="Arial"/>
            <w:szCs w:val="20"/>
          </w:rPr>
          <w:t>30/2024. (VI. 24</w:t>
        </w:r>
      </w:ins>
      <w:r w:rsidR="00D444EA" w:rsidRPr="00D95E8F">
        <w:rPr>
          <w:rFonts w:eastAsia="Times New Roman" w:cs="Arial"/>
          <w:szCs w:val="20"/>
        </w:rPr>
        <w:t>.)</w:t>
      </w:r>
      <w:r w:rsidRPr="00655322">
        <w:rPr>
          <w:rFonts w:cs="Arial"/>
          <w:szCs w:val="20"/>
        </w:rPr>
        <w:t xml:space="preserve"> MNB rendeletben megfogalmazott feltételrendszernek megfelelő adatkört leválogatás útján szükséges előállítani</w:t>
      </w:r>
      <w:r>
        <w:rPr>
          <w:rFonts w:cs="Arial"/>
          <w:szCs w:val="20"/>
        </w:rPr>
        <w:t>a</w:t>
      </w:r>
      <w:r w:rsidRPr="00655322">
        <w:rPr>
          <w:rFonts w:cs="Arial"/>
          <w:szCs w:val="20"/>
        </w:rPr>
        <w:t xml:space="preserve"> és </w:t>
      </w:r>
      <w:r>
        <w:rPr>
          <w:rFonts w:cs="Arial"/>
          <w:szCs w:val="20"/>
        </w:rPr>
        <w:t>jelentenie</w:t>
      </w:r>
      <w:r w:rsidRPr="00655322">
        <w:rPr>
          <w:rFonts w:cs="Arial"/>
          <w:szCs w:val="20"/>
        </w:rPr>
        <w:t xml:space="preserve">.  </w:t>
      </w:r>
    </w:p>
    <w:p w14:paraId="2EAF4B5F" w14:textId="77777777" w:rsidR="00AF573D" w:rsidRDefault="00AF573D" w:rsidP="00AF573D">
      <w:pPr>
        <w:rPr>
          <w:rFonts w:cs="Arial"/>
          <w:szCs w:val="20"/>
        </w:rPr>
      </w:pPr>
    </w:p>
    <w:p w14:paraId="15EB41DF" w14:textId="77777777" w:rsidR="00AF573D" w:rsidRDefault="00AF573D" w:rsidP="00AF573D">
      <w:pPr>
        <w:rPr>
          <w:rFonts w:cs="Arial"/>
          <w:b/>
          <w:bCs/>
          <w:szCs w:val="20"/>
        </w:rPr>
      </w:pPr>
      <w:r w:rsidRPr="00476091">
        <w:rPr>
          <w:rFonts w:cs="Arial"/>
          <w:b/>
          <w:bCs/>
          <w:szCs w:val="20"/>
        </w:rPr>
        <w:t xml:space="preserve">37C1711 Riasztás oka: huszonötmillió forintot elérő vagy meghaladó összegű készpénzbefizetés természetes személy ügyfél részére  </w:t>
      </w:r>
    </w:p>
    <w:p w14:paraId="7D4AD0FD" w14:textId="77777777" w:rsidR="00AF573D" w:rsidRPr="00655322" w:rsidRDefault="00AF573D" w:rsidP="00AF573D">
      <w:pPr>
        <w:rPr>
          <w:rFonts w:cs="Arial"/>
          <w:szCs w:val="20"/>
        </w:rPr>
      </w:pPr>
      <w:r w:rsidRPr="00476091">
        <w:rPr>
          <w:rFonts w:cs="Arial"/>
          <w:szCs w:val="20"/>
        </w:rPr>
        <w:t>A 37C171 sorból a huszonötmillió forintot elérő vagy meghaladó összegű</w:t>
      </w:r>
      <w:r>
        <w:rPr>
          <w:rFonts w:cs="Arial"/>
          <w:szCs w:val="20"/>
        </w:rPr>
        <w:t>,</w:t>
      </w:r>
      <w:r w:rsidRPr="00476091">
        <w:rPr>
          <w:rFonts w:cs="Arial"/>
          <w:szCs w:val="20"/>
        </w:rPr>
        <w:t xml:space="preserve"> természetes személy ügyfél részére teljesített készpénzbefizetések kapcsán generált riasztások tárgynegyedévi darabszáma.</w:t>
      </w:r>
    </w:p>
    <w:p w14:paraId="3A4076F7" w14:textId="77777777" w:rsidR="00AF573D" w:rsidRDefault="00AF573D" w:rsidP="00AF573D">
      <w:pPr>
        <w:rPr>
          <w:rFonts w:cs="Arial"/>
          <w:szCs w:val="20"/>
        </w:rPr>
      </w:pPr>
    </w:p>
    <w:p w14:paraId="5620C1B6" w14:textId="77777777" w:rsidR="00AF573D" w:rsidRDefault="00AF573D" w:rsidP="00AF573D">
      <w:pPr>
        <w:rPr>
          <w:rFonts w:cs="Arial"/>
          <w:b/>
          <w:bCs/>
          <w:szCs w:val="20"/>
        </w:rPr>
      </w:pPr>
      <w:r w:rsidRPr="00476091">
        <w:rPr>
          <w:rFonts w:cs="Arial"/>
          <w:b/>
          <w:bCs/>
          <w:szCs w:val="20"/>
        </w:rPr>
        <w:t>37C1712 Riasztás oka: ötvenmillió forintot elérő vagy meghaladó összegű készpénzbefizetés jogi személy és jogi személyiséggel nem rendelkező ügyfél részére</w:t>
      </w:r>
    </w:p>
    <w:p w14:paraId="41B4571B" w14:textId="77777777" w:rsidR="00AF573D" w:rsidRDefault="00AF573D" w:rsidP="00AF573D">
      <w:pPr>
        <w:rPr>
          <w:rFonts w:cs="Arial"/>
          <w:szCs w:val="20"/>
        </w:rPr>
      </w:pPr>
      <w:r w:rsidRPr="00476091">
        <w:rPr>
          <w:rFonts w:cs="Arial"/>
          <w:szCs w:val="20"/>
        </w:rPr>
        <w:t>A 37C171 sorból az ötvenmillió forintot elérő vagy meghaladó összegű</w:t>
      </w:r>
      <w:r>
        <w:rPr>
          <w:rFonts w:cs="Arial"/>
          <w:szCs w:val="20"/>
        </w:rPr>
        <w:t>,</w:t>
      </w:r>
      <w:r w:rsidRPr="00476091">
        <w:rPr>
          <w:rFonts w:cs="Arial"/>
          <w:szCs w:val="20"/>
        </w:rPr>
        <w:t xml:space="preserve"> jogi személy és jogi személyiséggel nem rendelkező ügyfél részére teljesített készpénzbefizetések kapcsán generált riasztások tárgynegyedévi darabszáma.</w:t>
      </w:r>
    </w:p>
    <w:p w14:paraId="3E7E878B" w14:textId="77777777" w:rsidR="00AF573D" w:rsidRDefault="00AF573D" w:rsidP="00AF573D">
      <w:pPr>
        <w:rPr>
          <w:rFonts w:cs="Arial"/>
          <w:szCs w:val="20"/>
        </w:rPr>
      </w:pPr>
    </w:p>
    <w:p w14:paraId="1722A615" w14:textId="77777777" w:rsidR="00AF573D" w:rsidRDefault="00AF573D" w:rsidP="00AF573D">
      <w:pPr>
        <w:rPr>
          <w:rFonts w:cs="Arial"/>
          <w:b/>
          <w:bCs/>
          <w:szCs w:val="20"/>
        </w:rPr>
      </w:pPr>
      <w:r w:rsidRPr="00476091">
        <w:rPr>
          <w:rFonts w:cs="Arial"/>
          <w:b/>
          <w:bCs/>
          <w:szCs w:val="20"/>
        </w:rPr>
        <w:t>37C1713 Riasztás oka: stratégiai hiányosságokkal rendelkező, kiemelt kockázatot jelentő harmadik országból kezdeményezett vagy oda továbbított huszonötmillió forintot elérő vagy meghaladó összegű ügylet</w:t>
      </w:r>
    </w:p>
    <w:p w14:paraId="274A2B27" w14:textId="3152787F" w:rsidR="00AF573D" w:rsidRPr="00655322" w:rsidRDefault="00AF573D" w:rsidP="00AF573D">
      <w:pPr>
        <w:rPr>
          <w:rFonts w:cs="Arial"/>
          <w:szCs w:val="20"/>
        </w:rPr>
      </w:pPr>
      <w:r w:rsidRPr="00476091">
        <w:rPr>
          <w:rFonts w:cs="Arial"/>
          <w:szCs w:val="20"/>
        </w:rPr>
        <w:t>A 37C171 sorból kiemelt kockázatú országból kezdeményezett vagy oda továbbított</w:t>
      </w:r>
      <w:r w:rsidR="00446C62">
        <w:rPr>
          <w:rFonts w:cs="Arial"/>
          <w:szCs w:val="20"/>
        </w:rPr>
        <w:t>,</w:t>
      </w:r>
      <w:r w:rsidRPr="00476091">
        <w:rPr>
          <w:rFonts w:cs="Arial"/>
          <w:szCs w:val="20"/>
        </w:rPr>
        <w:t xml:space="preserve"> huszonötmillió forintot elérő vagy meghaladó összegű ügyletek kapcsán generált riasztások tárgynegyedévi darabszáma.</w:t>
      </w:r>
    </w:p>
    <w:p w14:paraId="6366417F" w14:textId="77777777" w:rsidR="00AF573D" w:rsidRDefault="00AF573D" w:rsidP="00AF573D">
      <w:pPr>
        <w:rPr>
          <w:rFonts w:cs="Arial"/>
          <w:szCs w:val="20"/>
        </w:rPr>
      </w:pPr>
    </w:p>
    <w:p w14:paraId="64EB862B" w14:textId="77777777" w:rsidR="00AF573D" w:rsidRDefault="00AF573D" w:rsidP="00AF573D">
      <w:pPr>
        <w:rPr>
          <w:rFonts w:cs="Arial"/>
          <w:b/>
          <w:bCs/>
          <w:szCs w:val="20"/>
        </w:rPr>
      </w:pPr>
      <w:r w:rsidRPr="00476091">
        <w:rPr>
          <w:rFonts w:cs="Arial"/>
          <w:b/>
          <w:bCs/>
          <w:szCs w:val="20"/>
        </w:rPr>
        <w:t>37C1714 Riasztás oka: huszonötmillió forintot elérő vagy meghaladó összegű</w:t>
      </w:r>
      <w:r>
        <w:rPr>
          <w:rFonts w:cs="Arial"/>
          <w:b/>
          <w:bCs/>
          <w:szCs w:val="20"/>
        </w:rPr>
        <w:t>,</w:t>
      </w:r>
      <w:r w:rsidRPr="00476091">
        <w:rPr>
          <w:rFonts w:cs="Arial"/>
          <w:b/>
          <w:bCs/>
          <w:szCs w:val="20"/>
        </w:rPr>
        <w:t xml:space="preserve"> pénzátutalás adószámmal nem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3A870214" w14:textId="77777777" w:rsidR="00AF573D" w:rsidRDefault="00AF573D" w:rsidP="00AF573D">
      <w:pPr>
        <w:rPr>
          <w:rFonts w:cs="Arial"/>
          <w:szCs w:val="20"/>
        </w:rPr>
      </w:pPr>
      <w:r w:rsidRPr="00476091">
        <w:rPr>
          <w:rFonts w:cs="Arial"/>
          <w:szCs w:val="20"/>
        </w:rPr>
        <w:t>A 37C171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686786AA" w14:textId="77777777" w:rsidR="00AF573D" w:rsidRDefault="00AF573D" w:rsidP="00AF573D">
      <w:pPr>
        <w:rPr>
          <w:rFonts w:cs="Arial"/>
          <w:szCs w:val="20"/>
        </w:rPr>
      </w:pPr>
    </w:p>
    <w:p w14:paraId="66A619F2" w14:textId="77777777" w:rsidR="00AF573D" w:rsidRDefault="00AF573D" w:rsidP="00AF573D">
      <w:pPr>
        <w:rPr>
          <w:rFonts w:cs="Arial"/>
          <w:b/>
          <w:bCs/>
          <w:szCs w:val="20"/>
        </w:rPr>
      </w:pPr>
      <w:r w:rsidRPr="00476091">
        <w:rPr>
          <w:rFonts w:cs="Arial"/>
          <w:b/>
          <w:bCs/>
          <w:szCs w:val="20"/>
        </w:rPr>
        <w:t>37C17141 37C1714</w:t>
      </w:r>
      <w:r>
        <w:rPr>
          <w:rFonts w:cs="Arial"/>
          <w:b/>
          <w:bCs/>
          <w:szCs w:val="20"/>
        </w:rPr>
        <w:t>-ből:</w:t>
      </w:r>
      <w:r w:rsidRPr="00476091">
        <w:rPr>
          <w:rFonts w:cs="Arial"/>
          <w:b/>
          <w:bCs/>
          <w:szCs w:val="20"/>
        </w:rPr>
        <w:t xml:space="preserve"> a magas kockázati besorolású</w:t>
      </w:r>
      <w:r>
        <w:rPr>
          <w:rFonts w:cs="Arial"/>
          <w:b/>
          <w:bCs/>
          <w:szCs w:val="20"/>
        </w:rPr>
        <w:t>,</w:t>
      </w:r>
      <w:r w:rsidRPr="00476091">
        <w:rPr>
          <w:rFonts w:cs="Arial"/>
          <w:b/>
          <w:bCs/>
          <w:szCs w:val="20"/>
        </w:rPr>
        <w:t xml:space="preserve"> adószámmal nem rendelkező jogi személy és jogi személyiséggel nem rendelkező ügyfelek pénzátutalásai kapcsán generált riasztások</w:t>
      </w:r>
    </w:p>
    <w:p w14:paraId="0D3E523A" w14:textId="594222E0"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w:t>
      </w:r>
      <w:r w:rsidR="00F016B7">
        <w:rPr>
          <w:rFonts w:cs="Arial"/>
          <w:szCs w:val="20"/>
        </w:rPr>
        <w:t xml:space="preserve"> </w:t>
      </w:r>
      <w:r>
        <w:rPr>
          <w:rFonts w:cs="Arial"/>
          <w:szCs w:val="20"/>
        </w:rPr>
        <w:t>§</w:t>
      </w:r>
      <w:r w:rsidRPr="00476091">
        <w:rPr>
          <w:rFonts w:cs="Arial"/>
          <w:szCs w:val="20"/>
        </w:rPr>
        <w:t xml:space="preserve"> (1) bekezdés</w:t>
      </w:r>
      <w:r w:rsidR="00F016B7">
        <w:rPr>
          <w:rFonts w:cs="Arial"/>
          <w:szCs w:val="20"/>
        </w:rPr>
        <w:t>e</w:t>
      </w:r>
      <w:r w:rsidRPr="00476091">
        <w:rPr>
          <w:rFonts w:cs="Arial"/>
          <w:szCs w:val="20"/>
        </w:rPr>
        <w:t xml:space="preserve"> szerint magas kockázatúnak tekint</w:t>
      </w:r>
      <w:r w:rsidR="00F016B7">
        <w:rPr>
          <w:rFonts w:cs="Arial"/>
          <w:szCs w:val="20"/>
        </w:rPr>
        <w:t>i</w:t>
      </w:r>
      <w:r w:rsidRPr="00476091">
        <w:rPr>
          <w:rFonts w:cs="Arial"/>
          <w:szCs w:val="20"/>
        </w:rPr>
        <w:t xml:space="preserve">. A Pmt. </w:t>
      </w:r>
      <w:r w:rsidRPr="00D6177E">
        <w:rPr>
          <w:rFonts w:cs="Arial"/>
          <w:szCs w:val="20"/>
        </w:rPr>
        <w:t>16.</w:t>
      </w:r>
      <w:r w:rsidR="00F016B7">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Ezen sorban </w:t>
      </w:r>
      <w:r w:rsidRPr="00D6177E">
        <w:rPr>
          <w:rFonts w:cs="Arial"/>
          <w:szCs w:val="20"/>
        </w:rPr>
        <w:t>csak a tartós jogviszonyban (üzleti kapcsolat) álló ügyfelek tranzakcióira vonatkozó szűrési adatokat kell megadni</w:t>
      </w:r>
      <w:r>
        <w:rPr>
          <w:rFonts w:cs="Arial"/>
          <w:szCs w:val="20"/>
        </w:rPr>
        <w:t>.</w:t>
      </w:r>
      <w:r w:rsidRPr="00476091">
        <w:rPr>
          <w:rFonts w:cs="Arial"/>
          <w:szCs w:val="20"/>
        </w:rPr>
        <w:t>.</w:t>
      </w:r>
    </w:p>
    <w:p w14:paraId="2AE53178" w14:textId="77777777" w:rsidR="00AF573D" w:rsidRDefault="00AF573D" w:rsidP="00AF573D">
      <w:pPr>
        <w:rPr>
          <w:rFonts w:cs="Arial"/>
          <w:szCs w:val="20"/>
        </w:rPr>
      </w:pPr>
    </w:p>
    <w:p w14:paraId="35A79D7D" w14:textId="77777777" w:rsidR="00AF573D" w:rsidRDefault="00AF573D" w:rsidP="00AF573D">
      <w:pPr>
        <w:rPr>
          <w:rFonts w:cs="Arial"/>
          <w:b/>
          <w:bCs/>
          <w:szCs w:val="20"/>
        </w:rPr>
      </w:pPr>
      <w:r w:rsidRPr="00476091">
        <w:rPr>
          <w:rFonts w:cs="Arial"/>
          <w:b/>
          <w:bCs/>
          <w:szCs w:val="20"/>
        </w:rPr>
        <w:t>37C17142 37C1714</w:t>
      </w:r>
      <w:r>
        <w:rPr>
          <w:rFonts w:cs="Arial"/>
          <w:b/>
          <w:bCs/>
          <w:szCs w:val="20"/>
        </w:rPr>
        <w:t>-ből:</w:t>
      </w:r>
      <w:r w:rsidRPr="00476091">
        <w:rPr>
          <w:rFonts w:cs="Arial"/>
          <w:b/>
          <w:bCs/>
          <w:szCs w:val="20"/>
        </w:rPr>
        <w:t xml:space="preserve"> a nem magas kockázati besorolású, megerősített eljárás alá tartozó adószámmal nem rendelkező jogi személy és jogi személyiséggel nem rendelkező ügyfelek pénzátutalásai kapcsán generált riasztások</w:t>
      </w:r>
    </w:p>
    <w:p w14:paraId="7A519687" w14:textId="1BE18F3C"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t>
      </w:r>
      <w:del w:id="86" w:author="MNB" w:date="2024-07-19T15:52:00Z">
        <w:r w:rsidRPr="00476091">
          <w:rPr>
            <w:rFonts w:cs="Arial"/>
            <w:szCs w:val="20"/>
          </w:rPr>
          <w:delText>26/2020. (VIII.</w:delText>
        </w:r>
        <w:r w:rsidR="00B908DE">
          <w:rPr>
            <w:rFonts w:cs="Arial"/>
            <w:szCs w:val="20"/>
          </w:rPr>
          <w:delText xml:space="preserve"> </w:delText>
        </w:r>
        <w:r w:rsidRPr="00476091">
          <w:rPr>
            <w:rFonts w:cs="Arial"/>
            <w:szCs w:val="20"/>
          </w:rPr>
          <w:delText>25</w:delText>
        </w:r>
      </w:del>
      <w:ins w:id="87" w:author="MNB" w:date="2024-07-19T15:52:00Z">
        <w:r w:rsidR="00D75B52">
          <w:rPr>
            <w:rFonts w:cs="Arial"/>
            <w:szCs w:val="20"/>
          </w:rPr>
          <w:t>30/2024. (VI. 24</w:t>
        </w:r>
      </w:ins>
      <w:r w:rsidR="00D75B52">
        <w:rPr>
          <w:rFonts w:cs="Arial"/>
          <w:szCs w:val="20"/>
        </w:rPr>
        <w:t xml:space="preserve">.) </w:t>
      </w:r>
      <w:r w:rsidRPr="00476091">
        <w:rPr>
          <w:rFonts w:cs="Arial"/>
          <w:szCs w:val="20"/>
        </w:rPr>
        <w:t>MNB rendelet rendelkezéseinek, továbbá a táblában használt ügylet fogalomnak megfelelően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adatokat</w:t>
      </w:r>
      <w:r>
        <w:rPr>
          <w:rFonts w:cs="Arial"/>
          <w:szCs w:val="20"/>
        </w:rPr>
        <w:t xml:space="preserve"> meg</w:t>
      </w:r>
      <w:r w:rsidRPr="00476091">
        <w:rPr>
          <w:rFonts w:cs="Arial"/>
          <w:szCs w:val="20"/>
        </w:rPr>
        <w:t xml:space="preserve"> kell adni.</w:t>
      </w:r>
    </w:p>
    <w:p w14:paraId="2708BC3F" w14:textId="77777777" w:rsidR="00AF573D" w:rsidRDefault="00AF573D" w:rsidP="00AF573D">
      <w:pPr>
        <w:rPr>
          <w:rFonts w:cs="Arial"/>
          <w:szCs w:val="20"/>
        </w:rPr>
      </w:pPr>
    </w:p>
    <w:p w14:paraId="152A7277" w14:textId="77777777" w:rsidR="00AF573D" w:rsidRDefault="00AF573D" w:rsidP="00AF573D">
      <w:pPr>
        <w:rPr>
          <w:rFonts w:cs="Arial"/>
          <w:b/>
          <w:bCs/>
          <w:szCs w:val="20"/>
        </w:rPr>
      </w:pPr>
      <w:r w:rsidRPr="00476091">
        <w:rPr>
          <w:rFonts w:cs="Arial"/>
          <w:b/>
          <w:bCs/>
          <w:szCs w:val="20"/>
        </w:rPr>
        <w:t>37C1715 Riasztás oka: ötvenmillió forintot elérő vagy meghaladó összegű pénzátutalás nem magyar adószámmal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1875EDD7" w14:textId="77777777" w:rsidR="00AF573D" w:rsidRDefault="00AF573D" w:rsidP="00AF573D">
      <w:pPr>
        <w:rPr>
          <w:rFonts w:cs="Arial"/>
          <w:szCs w:val="20"/>
        </w:rPr>
      </w:pPr>
      <w:r w:rsidRPr="00476091">
        <w:rPr>
          <w:rFonts w:cs="Arial"/>
          <w:szCs w:val="20"/>
        </w:rPr>
        <w:lastRenderedPageBreak/>
        <w:t>A 37C171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t>
      </w:r>
    </w:p>
    <w:p w14:paraId="7F3203D4" w14:textId="77777777" w:rsidR="00AF573D" w:rsidRDefault="00AF573D" w:rsidP="00AF573D">
      <w:pPr>
        <w:rPr>
          <w:rFonts w:cs="Arial"/>
          <w:szCs w:val="20"/>
        </w:rPr>
      </w:pPr>
    </w:p>
    <w:p w14:paraId="3CC9DB18" w14:textId="77777777" w:rsidR="00AF573D" w:rsidRDefault="00AF573D" w:rsidP="00AF573D">
      <w:pPr>
        <w:rPr>
          <w:rFonts w:cs="Arial"/>
          <w:b/>
          <w:bCs/>
          <w:szCs w:val="20"/>
        </w:rPr>
      </w:pPr>
      <w:r w:rsidRPr="00476091">
        <w:rPr>
          <w:rFonts w:cs="Arial"/>
          <w:b/>
          <w:bCs/>
          <w:szCs w:val="20"/>
        </w:rPr>
        <w:t>37C17151 37C1715</w:t>
      </w:r>
      <w:r>
        <w:rPr>
          <w:rFonts w:cs="Arial"/>
          <w:b/>
          <w:bCs/>
          <w:szCs w:val="20"/>
        </w:rPr>
        <w:t>-ből:</w:t>
      </w:r>
      <w:r w:rsidRPr="00476091">
        <w:rPr>
          <w:rFonts w:cs="Arial"/>
          <w:b/>
          <w:bCs/>
          <w:szCs w:val="20"/>
        </w:rPr>
        <w:t xml:space="preserve"> a magas kockázati besorolású nem magyar adószámmal rendelkező jogi személy és jogi személyiséggel nem rendelkező ügyfelek pénzátutalásai kapcsán generált riasztások</w:t>
      </w:r>
    </w:p>
    <w:p w14:paraId="26E703F5" w14:textId="7224053E" w:rsidR="00AF573D" w:rsidRPr="00D1212B" w:rsidRDefault="00AF573D" w:rsidP="00AF573D">
      <w:pPr>
        <w:rPr>
          <w:rFonts w:cs="Arial"/>
          <w:szCs w:val="20"/>
        </w:rPr>
      </w:pPr>
      <w:r w:rsidRPr="00476091">
        <w:rPr>
          <w:rFonts w:cs="Arial"/>
          <w:szCs w:val="20"/>
        </w:rPr>
        <w:t>A 37C1715 sorból azon</w:t>
      </w:r>
      <w:r>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w:t>
      </w:r>
      <w:r w:rsidR="003D2544">
        <w:rPr>
          <w:rFonts w:cs="Arial"/>
          <w:szCs w:val="20"/>
        </w:rPr>
        <w:t xml:space="preserve"> </w:t>
      </w:r>
      <w:r>
        <w:rPr>
          <w:rFonts w:cs="Arial"/>
          <w:szCs w:val="20"/>
        </w:rPr>
        <w:t>§</w:t>
      </w:r>
      <w:r w:rsidRPr="00476091">
        <w:rPr>
          <w:rFonts w:cs="Arial"/>
          <w:szCs w:val="20"/>
        </w:rPr>
        <w:t xml:space="preserve"> (1) bekezdés</w:t>
      </w:r>
      <w:r w:rsidR="003D2544">
        <w:rPr>
          <w:rFonts w:cs="Arial"/>
          <w:szCs w:val="20"/>
        </w:rPr>
        <w:t>e</w:t>
      </w:r>
      <w:r w:rsidRPr="00476091">
        <w:rPr>
          <w:rFonts w:cs="Arial"/>
          <w:szCs w:val="20"/>
        </w:rPr>
        <w:t xml:space="preserve"> szerint magas kockázatúnak tekint. A Pmt. </w:t>
      </w:r>
      <w:r w:rsidRPr="004A7646">
        <w:rPr>
          <w:rFonts w:cs="Arial"/>
          <w:szCs w:val="20"/>
        </w:rPr>
        <w:t>16.</w:t>
      </w:r>
      <w:r w:rsidR="003D2544">
        <w:rPr>
          <w:rFonts w:cs="Arial"/>
          <w:szCs w:val="20"/>
        </w:rPr>
        <w:t xml:space="preserve"> </w:t>
      </w:r>
      <w:r>
        <w:rPr>
          <w:rFonts w:cs="Arial"/>
          <w:szCs w:val="20"/>
        </w:rPr>
        <w:t>§</w:t>
      </w:r>
      <w:r w:rsidRPr="004A7646">
        <w:rPr>
          <w:rFonts w:cs="Arial"/>
          <w:szCs w:val="20"/>
        </w:rPr>
        <w:t xml:space="preserve"> (1)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Ebben a sorban </w:t>
      </w:r>
      <w:r w:rsidRPr="004A7646">
        <w:rPr>
          <w:rFonts w:cs="Arial"/>
          <w:szCs w:val="20"/>
        </w:rPr>
        <w:t xml:space="preserve">csak a tartós jogviszonyban (üzleti kapcsolat) álló ügyfelek tranzakcióira vonatkozó </w:t>
      </w:r>
      <w:r>
        <w:rPr>
          <w:rFonts w:cs="Arial"/>
          <w:szCs w:val="20"/>
        </w:rPr>
        <w:t xml:space="preserve">szűrési </w:t>
      </w:r>
      <w:r w:rsidRPr="004A7646">
        <w:rPr>
          <w:rFonts w:cs="Arial"/>
          <w:szCs w:val="20"/>
        </w:rPr>
        <w:t>adatokat kell megadni.</w:t>
      </w:r>
    </w:p>
    <w:p w14:paraId="078F987D" w14:textId="77777777" w:rsidR="00AF573D" w:rsidRDefault="00AF573D" w:rsidP="00AF573D">
      <w:pPr>
        <w:rPr>
          <w:rFonts w:cs="Arial"/>
          <w:szCs w:val="20"/>
        </w:rPr>
      </w:pPr>
    </w:p>
    <w:p w14:paraId="2AD995A7" w14:textId="77777777" w:rsidR="00AF573D" w:rsidRDefault="00AF573D" w:rsidP="00AF573D">
      <w:pPr>
        <w:rPr>
          <w:rFonts w:cs="Arial"/>
          <w:b/>
          <w:bCs/>
          <w:szCs w:val="20"/>
        </w:rPr>
      </w:pPr>
      <w:r w:rsidRPr="00476091">
        <w:rPr>
          <w:rFonts w:cs="Arial"/>
          <w:b/>
          <w:bCs/>
          <w:szCs w:val="20"/>
        </w:rPr>
        <w:t>37C17152 37C1715</w:t>
      </w:r>
      <w:r>
        <w:rPr>
          <w:rFonts w:cs="Arial"/>
          <w:b/>
          <w:bCs/>
          <w:szCs w:val="20"/>
        </w:rPr>
        <w:t>-ből:</w:t>
      </w:r>
      <w:r w:rsidRPr="00476091">
        <w:rPr>
          <w:rFonts w:cs="Arial"/>
          <w:b/>
          <w:bCs/>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784F01E1" w14:textId="3740BDF9" w:rsidR="00AF573D" w:rsidRPr="00D1212B" w:rsidRDefault="00AF573D" w:rsidP="00AF573D">
      <w:pPr>
        <w:rPr>
          <w:rFonts w:cs="Arial"/>
          <w:szCs w:val="20"/>
        </w:rPr>
      </w:pPr>
      <w:r w:rsidRPr="00476091">
        <w:rPr>
          <w:rFonts w:cs="Arial"/>
          <w:szCs w:val="20"/>
        </w:rPr>
        <w:t>A 37C1715 sorból azon</w:t>
      </w:r>
      <w:r w:rsidR="003D2544">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w:t>
      </w:r>
      <w:del w:id="88" w:author="MNB" w:date="2024-07-19T15:52:00Z">
        <w:r w:rsidRPr="00476091">
          <w:rPr>
            <w:rFonts w:cs="Arial"/>
            <w:szCs w:val="20"/>
          </w:rPr>
          <w:delText>26/2020. (VIII.</w:delText>
        </w:r>
        <w:r w:rsidR="003D2544">
          <w:rPr>
            <w:rFonts w:cs="Arial"/>
            <w:szCs w:val="20"/>
          </w:rPr>
          <w:delText xml:space="preserve"> </w:delText>
        </w:r>
        <w:r w:rsidRPr="00476091">
          <w:rPr>
            <w:rFonts w:cs="Arial"/>
            <w:szCs w:val="20"/>
          </w:rPr>
          <w:delText>25</w:delText>
        </w:r>
      </w:del>
      <w:ins w:id="89" w:author="MNB" w:date="2024-07-19T15:52:00Z">
        <w:r w:rsidR="00D75B52">
          <w:rPr>
            <w:rFonts w:cs="Arial"/>
            <w:szCs w:val="20"/>
          </w:rPr>
          <w:t>30/2024. (VI. 24</w:t>
        </w:r>
      </w:ins>
      <w:r w:rsidR="00D75B52">
        <w:rPr>
          <w:rFonts w:cs="Arial"/>
          <w:szCs w:val="20"/>
        </w:rPr>
        <w:t xml:space="preserve">.) </w:t>
      </w:r>
      <w:r w:rsidRPr="00476091">
        <w:rPr>
          <w:rFonts w:cs="Arial"/>
          <w:szCs w:val="20"/>
        </w:rPr>
        <w:t>MNB rendelet rendelkezéseinek, továbbá a táblában használt ügylet fogalomnak megfelelően</w:t>
      </w:r>
      <w:r>
        <w:rPr>
          <w:rFonts w:cs="Arial"/>
          <w:szCs w:val="20"/>
        </w:rPr>
        <w:t>,</w:t>
      </w:r>
      <w:r w:rsidRPr="00476091">
        <w:rPr>
          <w:rFonts w:cs="Arial"/>
          <w:szCs w:val="20"/>
        </w:rPr>
        <w:t xml:space="preserve"> </w:t>
      </w:r>
      <w:r>
        <w:rPr>
          <w:rFonts w:cs="Arial"/>
          <w:szCs w:val="20"/>
        </w:rPr>
        <w:t xml:space="preserve">ebben a </w:t>
      </w:r>
      <w:r w:rsidRPr="00476091">
        <w:rPr>
          <w:rFonts w:cs="Arial"/>
          <w:szCs w:val="20"/>
        </w:rPr>
        <w:t>sorban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 xml:space="preserve">adatokat </w:t>
      </w:r>
      <w:r>
        <w:rPr>
          <w:rFonts w:cs="Arial"/>
          <w:szCs w:val="20"/>
        </w:rPr>
        <w:t xml:space="preserve">meg </w:t>
      </w:r>
      <w:r w:rsidRPr="00476091">
        <w:rPr>
          <w:rFonts w:cs="Arial"/>
          <w:szCs w:val="20"/>
        </w:rPr>
        <w:t>kell adni.</w:t>
      </w:r>
    </w:p>
    <w:p w14:paraId="21C23E1A" w14:textId="77777777" w:rsidR="00AF573D" w:rsidRPr="008423D2" w:rsidRDefault="00AF573D" w:rsidP="00C31001">
      <w:pPr>
        <w:rPr>
          <w:rFonts w:cs="Arial"/>
          <w:szCs w:val="20"/>
        </w:rPr>
      </w:pPr>
    </w:p>
    <w:p w14:paraId="042542C0" w14:textId="77777777" w:rsidR="00CA1F9D" w:rsidRPr="008423D2" w:rsidRDefault="00CA1F9D" w:rsidP="008423D2">
      <w:pPr>
        <w:rPr>
          <w:rFonts w:cs="Arial"/>
          <w:b/>
          <w:bCs/>
          <w:szCs w:val="20"/>
        </w:rPr>
      </w:pPr>
    </w:p>
    <w:p w14:paraId="247E80CA" w14:textId="6AEA211E"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2 Adatszolgáltató által definiált szűrési feltételek által generált riasztások </w:t>
      </w:r>
    </w:p>
    <w:p w14:paraId="241F9256" w14:textId="05184E7D" w:rsidR="00CA1F9D" w:rsidRPr="008423D2" w:rsidRDefault="00CA1F9D" w:rsidP="008423D2">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azon riasztások darabszáma, amelyek szűrési feltételeit az adatszolgáltató határozta meg, és a riasztások nem esnek a 37C151 sorban megadott kritériumok alá.  </w:t>
      </w:r>
    </w:p>
    <w:p w14:paraId="6A3DB59F" w14:textId="77777777" w:rsidR="00CA1F9D" w:rsidRPr="008423D2" w:rsidRDefault="00CA1F9D" w:rsidP="008423D2">
      <w:pPr>
        <w:rPr>
          <w:rFonts w:cs="Arial"/>
          <w:b/>
          <w:bCs/>
          <w:szCs w:val="20"/>
        </w:rPr>
      </w:pPr>
    </w:p>
    <w:p w14:paraId="5C6D806F" w14:textId="66B2050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 Az adatszolgáltató nem tudta a szűrések elemzését és értékelését határidőn belül elvégezni</w:t>
      </w:r>
    </w:p>
    <w:p w14:paraId="6FE4FCD6" w14:textId="1F6F1656" w:rsidR="00CA1F9D" w:rsidRDefault="00CA1F9D" w:rsidP="008423D2">
      <w:pPr>
        <w:rPr>
          <w:rFonts w:cs="Arial"/>
          <w:szCs w:val="20"/>
        </w:rPr>
      </w:pPr>
      <w:r w:rsidRPr="008423D2">
        <w:rPr>
          <w:rFonts w:cs="Arial"/>
          <w:szCs w:val="20"/>
        </w:rPr>
        <w:t>Azon szűrések darabszáma a tárgynegyedévben, amelyek elemzését és értékelését az adatszolgáltató a</w:t>
      </w:r>
      <w:r w:rsidR="00FA5586" w:rsidRPr="00F52330">
        <w:rPr>
          <w:rFonts w:cs="Arial"/>
          <w:szCs w:val="20"/>
        </w:rPr>
        <w:t xml:space="preserve"> </w:t>
      </w:r>
      <w:del w:id="90" w:author="MNB" w:date="2024-07-19T15:52:00Z">
        <w:r w:rsidR="00C31001" w:rsidRPr="008423D2">
          <w:rPr>
            <w:rFonts w:eastAsia="Times New Roman" w:cs="Arial"/>
            <w:szCs w:val="20"/>
          </w:rPr>
          <w:delText>26/2020. (VIII. 25.)</w:delText>
        </w:r>
      </w:del>
      <w:ins w:id="91" w:author="MNB" w:date="2024-07-19T15:52:00Z">
        <w:r w:rsidR="00D75B52">
          <w:rPr>
            <w:rFonts w:cs="Arial"/>
            <w:szCs w:val="20"/>
          </w:rPr>
          <w:t>30/2024. (VI. 24.)</w:t>
        </w:r>
      </w:ins>
      <w:r w:rsidR="00FA5586" w:rsidRPr="00F52330">
        <w:rPr>
          <w:rFonts w:cs="Arial"/>
          <w:szCs w:val="20"/>
        </w:rPr>
        <w:t xml:space="preserve"> </w:t>
      </w:r>
      <w:r w:rsidRPr="008423D2">
        <w:rPr>
          <w:rFonts w:cs="Arial"/>
          <w:szCs w:val="20"/>
        </w:rPr>
        <w:t xml:space="preserve">MNB rendelet </w:t>
      </w:r>
      <w:del w:id="92" w:author="MNB" w:date="2024-07-19T15:52:00Z">
        <w:r w:rsidRPr="008423D2">
          <w:rPr>
            <w:rFonts w:cs="Arial"/>
            <w:szCs w:val="20"/>
          </w:rPr>
          <w:delText>37</w:delText>
        </w:r>
      </w:del>
      <w:ins w:id="93" w:author="MNB" w:date="2024-07-19T15:52:00Z">
        <w:r w:rsidRPr="008423D2">
          <w:rPr>
            <w:rFonts w:cs="Arial"/>
            <w:szCs w:val="20"/>
          </w:rPr>
          <w:t>3</w:t>
        </w:r>
        <w:r w:rsidR="00D75B52">
          <w:rPr>
            <w:rFonts w:cs="Arial"/>
            <w:szCs w:val="20"/>
          </w:rPr>
          <w:t>1</w:t>
        </w:r>
      </w:ins>
      <w:r w:rsidRPr="008423D2">
        <w:rPr>
          <w:rFonts w:cs="Arial"/>
          <w:szCs w:val="20"/>
        </w:rPr>
        <w:t>. § (2) bekezdésében meghatározott határidőn belül nem végezte el.</w:t>
      </w:r>
    </w:p>
    <w:p w14:paraId="6C34CA7E" w14:textId="02D7FD31" w:rsidR="00AF573D" w:rsidRPr="008423D2" w:rsidRDefault="00AF573D" w:rsidP="008423D2">
      <w:pPr>
        <w:rPr>
          <w:rFonts w:cs="Arial"/>
          <w:szCs w:val="20"/>
        </w:rPr>
      </w:pPr>
      <w:r w:rsidRPr="00D1212B">
        <w:rPr>
          <w:rFonts w:cs="Arial"/>
          <w:szCs w:val="20"/>
        </w:rPr>
        <w:t>A 37C18 sorban kimutatott adatokat</w:t>
      </w:r>
      <w:r w:rsidR="00D75B52">
        <w:rPr>
          <w:rFonts w:cs="Arial"/>
          <w:szCs w:val="20"/>
        </w:rPr>
        <w:t xml:space="preserve"> </w:t>
      </w:r>
      <w:ins w:id="94" w:author="MNB" w:date="2024-07-19T15:52:00Z">
        <w:r w:rsidR="00D75B52">
          <w:rPr>
            <w:rFonts w:cs="Arial"/>
            <w:bCs/>
          </w:rPr>
          <w:t>2025. február 28-áig</w:t>
        </w:r>
        <w:r w:rsidRPr="00D1212B">
          <w:rPr>
            <w:rFonts w:cs="Arial"/>
            <w:szCs w:val="20"/>
          </w:rPr>
          <w:t xml:space="preserve"> </w:t>
        </w:r>
      </w:ins>
      <w:r w:rsidRPr="00D1212B">
        <w:rPr>
          <w:rFonts w:cs="Arial"/>
          <w:szCs w:val="20"/>
        </w:rPr>
        <w:t>a 37C181</w:t>
      </w:r>
      <w:r>
        <w:rPr>
          <w:rFonts w:cs="Arial"/>
          <w:szCs w:val="20"/>
        </w:rPr>
        <w:t xml:space="preserve"> és </w:t>
      </w:r>
      <w:r w:rsidRPr="00D1212B">
        <w:rPr>
          <w:rFonts w:cs="Arial"/>
          <w:szCs w:val="20"/>
        </w:rPr>
        <w:t>37C182 sorban a riasztás okára való tekintettel kell tovább bontani. A 37C18 sor egyenlő a 37C181 és a 37C182 sor összegével.</w:t>
      </w:r>
    </w:p>
    <w:p w14:paraId="3EC487C4" w14:textId="77777777" w:rsidR="00CA1F9D" w:rsidRPr="008423D2" w:rsidRDefault="00CA1F9D" w:rsidP="008423D2">
      <w:pPr>
        <w:rPr>
          <w:rFonts w:cs="Arial"/>
          <w:b/>
          <w:bCs/>
          <w:szCs w:val="20"/>
        </w:rPr>
      </w:pPr>
    </w:p>
    <w:p w14:paraId="149944F2" w14:textId="03B89685"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1 Kötelező,</w:t>
      </w:r>
      <w:r w:rsidR="00FA5586" w:rsidRPr="00F52330">
        <w:rPr>
          <w:rFonts w:cs="Arial"/>
          <w:b/>
          <w:bCs/>
          <w:szCs w:val="20"/>
        </w:rPr>
        <w:t xml:space="preserve"> a</w:t>
      </w:r>
      <w:r w:rsidRPr="008423D2">
        <w:rPr>
          <w:rFonts w:cs="Arial"/>
          <w:b/>
          <w:bCs/>
          <w:szCs w:val="20"/>
        </w:rPr>
        <w:t xml:space="preserve"> </w:t>
      </w:r>
      <w:del w:id="95" w:author="MNB" w:date="2024-07-19T15:52:00Z">
        <w:r w:rsidR="00C31001" w:rsidRPr="008423D2">
          <w:rPr>
            <w:rFonts w:eastAsia="Times New Roman" w:cs="Arial"/>
            <w:b/>
            <w:bCs/>
            <w:szCs w:val="20"/>
          </w:rPr>
          <w:delText>26/2020. (VIII. 25</w:delText>
        </w:r>
      </w:del>
      <w:ins w:id="96" w:author="MNB" w:date="2024-07-19T15:52:00Z">
        <w:r w:rsidR="00D75B52">
          <w:rPr>
            <w:rFonts w:eastAsia="Times New Roman" w:cs="Arial"/>
            <w:b/>
            <w:bCs/>
            <w:szCs w:val="20"/>
          </w:rPr>
          <w:t>30/2024. (VI. 24</w:t>
        </w:r>
      </w:ins>
      <w:r w:rsidR="00D75B52">
        <w:rPr>
          <w:rFonts w:eastAsia="Times New Roman" w:cs="Arial"/>
          <w:b/>
          <w:bCs/>
          <w:szCs w:val="20"/>
        </w:rPr>
        <w:t>.)</w:t>
      </w:r>
      <w:r w:rsidR="00FA5586" w:rsidRPr="008423D2">
        <w:rPr>
          <w:rFonts w:cs="Arial"/>
          <w:b/>
          <w:bCs/>
          <w:szCs w:val="20"/>
        </w:rPr>
        <w:t xml:space="preserve"> </w:t>
      </w:r>
      <w:r w:rsidRPr="008423D2">
        <w:rPr>
          <w:rFonts w:cs="Arial"/>
          <w:b/>
          <w:bCs/>
          <w:szCs w:val="20"/>
        </w:rPr>
        <w:t>MNB rendelet szerinti szűrési feltételek által generált riasztások</w:t>
      </w:r>
    </w:p>
    <w:p w14:paraId="56F6AA1D" w14:textId="1FC76810"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w:t>
      </w:r>
      <w:r w:rsidR="00FA5586" w:rsidRPr="00F52330">
        <w:rPr>
          <w:rFonts w:cs="Arial"/>
          <w:szCs w:val="20"/>
        </w:rPr>
        <w:t xml:space="preserve">a </w:t>
      </w:r>
      <w:del w:id="97" w:author="MNB" w:date="2024-07-19T15:52:00Z">
        <w:r w:rsidR="00C31001" w:rsidRPr="008423D2">
          <w:rPr>
            <w:rFonts w:eastAsia="Times New Roman" w:cs="Arial"/>
            <w:szCs w:val="20"/>
          </w:rPr>
          <w:delText>26/2020. (VIII. 25.)</w:delText>
        </w:r>
      </w:del>
      <w:ins w:id="98" w:author="MNB" w:date="2024-07-19T15:52:00Z">
        <w:r w:rsidR="00D75B52">
          <w:rPr>
            <w:rFonts w:eastAsia="Times New Roman" w:cs="Arial"/>
            <w:szCs w:val="20"/>
          </w:rPr>
          <w:t>30/2024. (VI. 24.)</w:t>
        </w:r>
      </w:ins>
      <w:r w:rsidR="00D75B52">
        <w:rPr>
          <w:rFonts w:eastAsia="Times New Roman" w:cs="Arial"/>
          <w:szCs w:val="20"/>
        </w:rPr>
        <w:t xml:space="preserve"> </w:t>
      </w:r>
      <w:r w:rsidRPr="008423D2">
        <w:rPr>
          <w:rFonts w:cs="Arial"/>
          <w:szCs w:val="20"/>
        </w:rPr>
        <w:t xml:space="preserve">MNB rendelet </w:t>
      </w:r>
      <w:del w:id="99" w:author="MNB" w:date="2024-07-19T15:52:00Z">
        <w:r w:rsidRPr="008423D2">
          <w:rPr>
            <w:rFonts w:cs="Arial"/>
            <w:szCs w:val="20"/>
          </w:rPr>
          <w:delText>36</w:delText>
        </w:r>
      </w:del>
      <w:ins w:id="100" w:author="MNB" w:date="2024-07-19T15:52:00Z">
        <w:r w:rsidR="00D75B52" w:rsidRPr="008423D2">
          <w:rPr>
            <w:rFonts w:cs="Arial"/>
            <w:szCs w:val="20"/>
          </w:rPr>
          <w:t>3</w:t>
        </w:r>
        <w:r w:rsidR="00D75B52">
          <w:rPr>
            <w:rFonts w:cs="Arial"/>
            <w:szCs w:val="20"/>
          </w:rPr>
          <w:t>0</w:t>
        </w:r>
      </w:ins>
      <w:r w:rsidRPr="008423D2">
        <w:rPr>
          <w:rFonts w:cs="Arial"/>
          <w:szCs w:val="20"/>
        </w:rPr>
        <w:t xml:space="preserve">. § </w:t>
      </w:r>
      <w:r w:rsidR="003B7467">
        <w:rPr>
          <w:rFonts w:cs="Arial"/>
          <w:szCs w:val="20"/>
        </w:rPr>
        <w:t>(1) bekezdése</w:t>
      </w:r>
      <w:r w:rsidR="003B7467" w:rsidRPr="008423D2">
        <w:rPr>
          <w:rFonts w:cs="Arial"/>
          <w:szCs w:val="20"/>
        </w:rPr>
        <w:t xml:space="preserve"> </w:t>
      </w:r>
      <w:r w:rsidRPr="008423D2">
        <w:rPr>
          <w:rFonts w:cs="Arial"/>
          <w:szCs w:val="20"/>
        </w:rPr>
        <w:t>szerinti szűrési feltételek által generált riasztások tárgynegyedévi darabszáma, amelyek elemzését és értékelését az adatszolgáltató a</w:t>
      </w:r>
      <w:r w:rsidR="00FA5586" w:rsidRPr="00F52330">
        <w:rPr>
          <w:rFonts w:cs="Arial"/>
          <w:szCs w:val="20"/>
        </w:rPr>
        <w:t xml:space="preserve"> </w:t>
      </w:r>
      <w:del w:id="101" w:author="MNB" w:date="2024-07-19T15:52:00Z">
        <w:r w:rsidR="00C31001" w:rsidRPr="008423D2">
          <w:rPr>
            <w:rFonts w:eastAsia="Times New Roman" w:cs="Arial"/>
            <w:szCs w:val="20"/>
          </w:rPr>
          <w:delText>26/2020. (VIII. 25</w:delText>
        </w:r>
      </w:del>
      <w:ins w:id="102" w:author="MNB" w:date="2024-07-19T15:52:00Z">
        <w:r w:rsidR="00D75B52">
          <w:rPr>
            <w:rFonts w:eastAsia="Times New Roman" w:cs="Arial"/>
            <w:szCs w:val="20"/>
          </w:rPr>
          <w:t>30/2024. (VI. 24</w:t>
        </w:r>
      </w:ins>
      <w:r w:rsidR="00D75B52">
        <w:rPr>
          <w:rFonts w:eastAsia="Times New Roman" w:cs="Arial"/>
          <w:szCs w:val="20"/>
        </w:rPr>
        <w:t xml:space="preserve">.) </w:t>
      </w:r>
      <w:r w:rsidRPr="008423D2">
        <w:rPr>
          <w:rFonts w:cs="Arial"/>
          <w:szCs w:val="20"/>
        </w:rPr>
        <w:t xml:space="preserve">MNB rendelet szerinti határidőben nem végezte el. </w:t>
      </w:r>
    </w:p>
    <w:p w14:paraId="4FE90F33" w14:textId="77777777" w:rsidR="00CA1F9D" w:rsidRPr="008423D2" w:rsidRDefault="00CA1F9D" w:rsidP="008423D2">
      <w:pPr>
        <w:rPr>
          <w:rFonts w:cs="Arial"/>
          <w:b/>
          <w:bCs/>
          <w:szCs w:val="20"/>
        </w:rPr>
      </w:pPr>
    </w:p>
    <w:p w14:paraId="3AF8EA40" w14:textId="0602681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2 Adatszolgáltató által definiált szűrési feltételek által generált riasztások </w:t>
      </w:r>
    </w:p>
    <w:p w14:paraId="7A3F611A" w14:textId="6F3911EB"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azon riasztások darabszáma, amelyek szűrési feltételeit az adatszolgáltató határozta meg, és a feltételek nem esnek </w:t>
      </w:r>
      <w:r w:rsidR="00FA5586" w:rsidRPr="00F52330">
        <w:rPr>
          <w:rFonts w:cs="Arial"/>
          <w:szCs w:val="20"/>
        </w:rPr>
        <w:t xml:space="preserve">a </w:t>
      </w:r>
      <w:del w:id="103" w:author="MNB" w:date="2024-07-19T15:52:00Z">
        <w:r w:rsidR="00C31001" w:rsidRPr="008423D2">
          <w:rPr>
            <w:rFonts w:eastAsia="Times New Roman" w:cs="Arial"/>
            <w:szCs w:val="20"/>
          </w:rPr>
          <w:delText>26/2020. (VIII. 25.)</w:delText>
        </w:r>
      </w:del>
      <w:ins w:id="104" w:author="MNB" w:date="2024-07-19T15:52:00Z">
        <w:r w:rsidR="00D75B52">
          <w:rPr>
            <w:rFonts w:eastAsia="Times New Roman" w:cs="Arial"/>
            <w:szCs w:val="20"/>
          </w:rPr>
          <w:t>30/2024. (VI. 24.)</w:t>
        </w:r>
      </w:ins>
      <w:r w:rsidR="00D75B52">
        <w:rPr>
          <w:rFonts w:eastAsia="Times New Roman" w:cs="Arial"/>
          <w:szCs w:val="20"/>
        </w:rPr>
        <w:t xml:space="preserve"> </w:t>
      </w:r>
      <w:r w:rsidRPr="008423D2">
        <w:rPr>
          <w:rFonts w:cs="Arial"/>
          <w:szCs w:val="20"/>
        </w:rPr>
        <w:t xml:space="preserve">MNB rendelet </w:t>
      </w:r>
      <w:del w:id="105" w:author="MNB" w:date="2024-07-19T15:52:00Z">
        <w:r w:rsidRPr="008423D2">
          <w:rPr>
            <w:rFonts w:cs="Arial"/>
            <w:szCs w:val="20"/>
          </w:rPr>
          <w:delText>36</w:delText>
        </w:r>
      </w:del>
      <w:ins w:id="106" w:author="MNB" w:date="2024-07-19T15:52:00Z">
        <w:r w:rsidR="00D75B52" w:rsidRPr="008423D2">
          <w:rPr>
            <w:rFonts w:cs="Arial"/>
            <w:szCs w:val="20"/>
          </w:rPr>
          <w:t>3</w:t>
        </w:r>
        <w:r w:rsidR="00D75B52">
          <w:rPr>
            <w:rFonts w:cs="Arial"/>
            <w:szCs w:val="20"/>
          </w:rPr>
          <w:t>0</w:t>
        </w:r>
      </w:ins>
      <w:r w:rsidRPr="008423D2">
        <w:rPr>
          <w:rFonts w:cs="Arial"/>
          <w:szCs w:val="20"/>
        </w:rPr>
        <w:t xml:space="preserve">. § </w:t>
      </w:r>
      <w:r w:rsidR="003B7467">
        <w:rPr>
          <w:rFonts w:cs="Arial"/>
          <w:szCs w:val="20"/>
        </w:rPr>
        <w:t>(1) bekezdése</w:t>
      </w:r>
      <w:r w:rsidR="003B7467" w:rsidRPr="008423D2">
        <w:rPr>
          <w:rFonts w:cs="Arial"/>
          <w:szCs w:val="20"/>
        </w:rPr>
        <w:t xml:space="preserve"> </w:t>
      </w:r>
      <w:r w:rsidRPr="008423D2">
        <w:rPr>
          <w:rFonts w:cs="Arial"/>
          <w:szCs w:val="20"/>
        </w:rPr>
        <w:t xml:space="preserve">szerinti szűrési feltételek alá, és amely riasztások elemzését és értékelését az adatszolgáltató </w:t>
      </w:r>
      <w:r w:rsidR="00FA5586" w:rsidRPr="00F52330">
        <w:rPr>
          <w:rFonts w:cs="Arial"/>
          <w:szCs w:val="20"/>
        </w:rPr>
        <w:t xml:space="preserve">a </w:t>
      </w:r>
      <w:del w:id="107" w:author="MNB" w:date="2024-07-19T15:52:00Z">
        <w:r w:rsidR="00C31001" w:rsidRPr="008423D2">
          <w:rPr>
            <w:rFonts w:eastAsia="Times New Roman" w:cs="Arial"/>
            <w:szCs w:val="20"/>
          </w:rPr>
          <w:delText>26/2020. (VIII. 25</w:delText>
        </w:r>
      </w:del>
      <w:ins w:id="108" w:author="MNB" w:date="2024-07-19T15:52:00Z">
        <w:r w:rsidR="00D75B52">
          <w:rPr>
            <w:rFonts w:eastAsia="Times New Roman" w:cs="Arial"/>
            <w:szCs w:val="20"/>
          </w:rPr>
          <w:t>30/2024. (VI. 24</w:t>
        </w:r>
      </w:ins>
      <w:r w:rsidR="00D75B52">
        <w:rPr>
          <w:rFonts w:eastAsia="Times New Roman" w:cs="Arial"/>
          <w:szCs w:val="20"/>
        </w:rPr>
        <w:t>.)</w:t>
      </w:r>
      <w:r w:rsidR="00FA5586" w:rsidRPr="00F52330">
        <w:rPr>
          <w:rFonts w:cs="Arial"/>
          <w:szCs w:val="20"/>
        </w:rPr>
        <w:t xml:space="preserve"> </w:t>
      </w:r>
      <w:r w:rsidRPr="008423D2">
        <w:rPr>
          <w:rFonts w:cs="Arial"/>
          <w:szCs w:val="20"/>
        </w:rPr>
        <w:t>MNB rendelet szerinti határidőben nem végezte el.</w:t>
      </w:r>
    </w:p>
    <w:p w14:paraId="6C7D2A10" w14:textId="77777777" w:rsidR="00CA1F9D" w:rsidRPr="008423D2" w:rsidRDefault="00CA1F9D" w:rsidP="008423D2">
      <w:pPr>
        <w:rPr>
          <w:rFonts w:cs="Arial"/>
          <w:b/>
          <w:bCs/>
          <w:szCs w:val="20"/>
        </w:rPr>
      </w:pPr>
    </w:p>
    <w:p w14:paraId="18C39F53" w14:textId="6BDEEC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Saját bejelentések</w:t>
      </w:r>
    </w:p>
    <w:p w14:paraId="23C40234" w14:textId="263BA32B" w:rsidR="00CA1F9D" w:rsidRDefault="00CA1F9D" w:rsidP="00A62D65">
      <w:pPr>
        <w:rPr>
          <w:rFonts w:cs="Arial"/>
          <w:szCs w:val="20"/>
        </w:rPr>
      </w:pPr>
      <w:r w:rsidRPr="000A5946">
        <w:rPr>
          <w:rFonts w:cs="Arial"/>
          <w:szCs w:val="20"/>
        </w:rPr>
        <w:t>Az adatszolgáltató</w:t>
      </w:r>
      <w:r w:rsidRPr="0075629F">
        <w:rPr>
          <w:rFonts w:cs="Arial"/>
          <w:szCs w:val="20"/>
        </w:rPr>
        <w:t xml:space="preserve"> által a pénzügyi in</w:t>
      </w:r>
      <w:r w:rsidRPr="009362A1">
        <w:rPr>
          <w:rFonts w:cs="Arial"/>
          <w:szCs w:val="20"/>
        </w:rPr>
        <w:t xml:space="preserve">formációs egységként működő hatóság részére a </w:t>
      </w:r>
      <w:r w:rsidR="00CF60E2">
        <w:rPr>
          <w:rFonts w:cs="Arial"/>
          <w:szCs w:val="20"/>
        </w:rPr>
        <w:t>tárgy</w:t>
      </w:r>
      <w:r w:rsidRPr="009362A1">
        <w:rPr>
          <w:rFonts w:cs="Arial"/>
          <w:szCs w:val="20"/>
        </w:rPr>
        <w:t>negyedévben küldött bejelentések összesített száma, illetve a bejelentések teljes forintösszege, am</w:t>
      </w:r>
      <w:r w:rsidR="00CF60E2">
        <w:rPr>
          <w:rFonts w:cs="Arial"/>
          <w:szCs w:val="20"/>
        </w:rPr>
        <w:t>ely</w:t>
      </w:r>
      <w:r w:rsidRPr="009362A1">
        <w:rPr>
          <w:rFonts w:cs="Arial"/>
          <w:szCs w:val="20"/>
        </w:rPr>
        <w:t xml:space="preserve"> az érintett tranzakciók együttes összegét jelenti.</w:t>
      </w:r>
      <w:r w:rsidRPr="008423D2">
        <w:rPr>
          <w:rFonts w:cs="Arial"/>
          <w:szCs w:val="20"/>
        </w:rPr>
        <w:t xml:space="preserve"> </w:t>
      </w:r>
    </w:p>
    <w:p w14:paraId="11D1BB9F" w14:textId="621A813B" w:rsidR="00AF573D" w:rsidRPr="000A5946" w:rsidRDefault="00AF573D" w:rsidP="00A62D65">
      <w:pPr>
        <w:rPr>
          <w:rFonts w:cs="Arial"/>
          <w:szCs w:val="20"/>
        </w:rPr>
      </w:pPr>
      <w:r w:rsidRPr="00D1212B">
        <w:rPr>
          <w:rFonts w:cs="Arial"/>
          <w:szCs w:val="20"/>
        </w:rPr>
        <w:t>A kimutatott adatokat a 37C191</w:t>
      </w:r>
      <w:r w:rsidR="003D2544">
        <w:rPr>
          <w:rFonts w:cs="Arial"/>
          <w:szCs w:val="20"/>
        </w:rPr>
        <w:t>–</w:t>
      </w:r>
      <w:r w:rsidRPr="00D1212B">
        <w:rPr>
          <w:rFonts w:cs="Arial"/>
          <w:szCs w:val="20"/>
        </w:rPr>
        <w:t>37C193 sorban a bejelentést megalapozó gyanú típusára való tekintettel kell tovább bontani. A 37C19 sor egyenlő a 37C191</w:t>
      </w:r>
      <w:r w:rsidR="00290443">
        <w:rPr>
          <w:rFonts w:cs="Arial"/>
          <w:szCs w:val="20"/>
        </w:rPr>
        <w:t>–</w:t>
      </w:r>
      <w:r w:rsidRPr="00D1212B">
        <w:rPr>
          <w:rFonts w:cs="Arial"/>
          <w:szCs w:val="20"/>
        </w:rPr>
        <w:t>37C193 sorok összegével.</w:t>
      </w:r>
    </w:p>
    <w:p w14:paraId="31955092" w14:textId="77777777" w:rsidR="00CA1F9D" w:rsidRPr="008423D2" w:rsidRDefault="00CA1F9D" w:rsidP="008423D2">
      <w:pPr>
        <w:rPr>
          <w:rFonts w:cs="Arial"/>
          <w:b/>
          <w:bCs/>
          <w:szCs w:val="20"/>
        </w:rPr>
      </w:pPr>
    </w:p>
    <w:p w14:paraId="4840B60C" w14:textId="447395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1 Pmt. 30. §-a alapján pénzmosás gyanúja miatt tett bejelentések</w:t>
      </w:r>
    </w:p>
    <w:p w14:paraId="7594CF5C" w14:textId="2DDCABF2" w:rsidR="00CA1F9D" w:rsidRPr="0075629F" w:rsidRDefault="00CA1F9D" w:rsidP="00A62D65">
      <w:pPr>
        <w:rPr>
          <w:rFonts w:cs="Arial"/>
          <w:szCs w:val="20"/>
        </w:rPr>
      </w:pPr>
      <w:r w:rsidRPr="000A5946">
        <w:rPr>
          <w:rFonts w:cs="Arial"/>
          <w:szCs w:val="20"/>
        </w:rPr>
        <w:lastRenderedPageBreak/>
        <w:t>A 37C1</w:t>
      </w:r>
      <w:r w:rsidR="00AF573D">
        <w:rPr>
          <w:rFonts w:cs="Arial"/>
          <w:szCs w:val="20"/>
        </w:rPr>
        <w:t>9</w:t>
      </w:r>
      <w:r w:rsidRPr="008423D2">
        <w:rPr>
          <w:rFonts w:cs="Arial"/>
          <w:szCs w:val="20"/>
        </w:rPr>
        <w:t xml:space="preserve"> </w:t>
      </w:r>
      <w:r w:rsidRPr="000A5946">
        <w:rPr>
          <w:rFonts w:cs="Arial"/>
          <w:szCs w:val="20"/>
        </w:rPr>
        <w:t>sorból az adatszolgáltató által pénzmosás gyanújával [Pmt. 30. § (1) bekezdés a) pontja] a pénzügyi információs egységként működő hatóság részére</w:t>
      </w:r>
      <w:r w:rsidR="00FF5291">
        <w:rPr>
          <w:rFonts w:cs="Arial"/>
          <w:szCs w:val="20"/>
        </w:rPr>
        <w:t xml:space="preserve"> </w:t>
      </w:r>
      <w:r w:rsidR="00CF60E2">
        <w:rPr>
          <w:rFonts w:cs="Arial"/>
          <w:szCs w:val="20"/>
        </w:rPr>
        <w:t>a tárgy</w:t>
      </w:r>
      <w:r w:rsidRPr="000A5946">
        <w:rPr>
          <w:rFonts w:cs="Arial"/>
          <w:szCs w:val="20"/>
        </w:rPr>
        <w:t xml:space="preserve">negyedévben küldött bejelentések száma és a bejelentések teljes forintösszege. </w:t>
      </w:r>
    </w:p>
    <w:p w14:paraId="68E3F6ED" w14:textId="77777777" w:rsidR="00CA1F9D" w:rsidRPr="008423D2" w:rsidRDefault="00CA1F9D" w:rsidP="008423D2">
      <w:pPr>
        <w:rPr>
          <w:rFonts w:cs="Arial"/>
          <w:b/>
          <w:bCs/>
          <w:szCs w:val="20"/>
        </w:rPr>
      </w:pPr>
    </w:p>
    <w:p w14:paraId="0C84E1B4" w14:textId="05BD31E4"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2 A Pmt. 30. §-a alapján terrorizmus finanszírozása gyanúja miatt tett bejelentések</w:t>
      </w:r>
    </w:p>
    <w:p w14:paraId="60D376AD" w14:textId="462FBC8A" w:rsidR="00CA1F9D" w:rsidRPr="0075629F" w:rsidRDefault="00CA1F9D" w:rsidP="00A62D65">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 xml:space="preserve">sorból az adatszolgáltató által terrorizmus finanszírozása gyanújával [Pmt. 30. § (1) bekezdés b) pontja] a pénzügyi információs egységként működő hatóság részére, </w:t>
      </w:r>
      <w:r w:rsidR="00CF60E2">
        <w:rPr>
          <w:rFonts w:cs="Arial"/>
          <w:szCs w:val="20"/>
        </w:rPr>
        <w:t>a tárgy</w:t>
      </w:r>
      <w:r w:rsidRPr="000A5946">
        <w:rPr>
          <w:rFonts w:cs="Arial"/>
          <w:szCs w:val="20"/>
        </w:rPr>
        <w:t xml:space="preserve">negyedévben küldött bejelentések száma és a bejelentések teljes forintösszege. </w:t>
      </w:r>
    </w:p>
    <w:p w14:paraId="2B7CC535" w14:textId="77777777" w:rsidR="00CA1F9D" w:rsidRPr="008423D2" w:rsidRDefault="00CA1F9D" w:rsidP="008423D2">
      <w:pPr>
        <w:rPr>
          <w:rFonts w:cs="Arial"/>
          <w:b/>
          <w:bCs/>
          <w:szCs w:val="20"/>
        </w:rPr>
      </w:pPr>
    </w:p>
    <w:p w14:paraId="6CA64D7B" w14:textId="2BF3CD41" w:rsidR="00CA1F9D" w:rsidRPr="008423D2" w:rsidRDefault="00CA1F9D" w:rsidP="008423D2">
      <w:pPr>
        <w:rPr>
          <w:rFonts w:cs="Arial"/>
          <w:b/>
          <w:bCs/>
          <w:szCs w:val="20"/>
        </w:rPr>
      </w:pPr>
      <w:r w:rsidRPr="008423D2">
        <w:rPr>
          <w:rFonts w:cs="Arial"/>
          <w:b/>
          <w:bCs/>
          <w:szCs w:val="20"/>
        </w:rPr>
        <w:t>37C1</w:t>
      </w:r>
      <w:r w:rsidR="004733DC">
        <w:rPr>
          <w:rFonts w:cs="Arial"/>
          <w:b/>
          <w:bCs/>
          <w:szCs w:val="20"/>
        </w:rPr>
        <w:t>9</w:t>
      </w:r>
      <w:r w:rsidRPr="008423D2">
        <w:rPr>
          <w:rFonts w:cs="Arial"/>
          <w:b/>
          <w:bCs/>
          <w:szCs w:val="20"/>
        </w:rPr>
        <w:t>3 A Kit. alapján tett bejelentések</w:t>
      </w:r>
    </w:p>
    <w:p w14:paraId="42F74F9C" w14:textId="431607FC" w:rsidR="00CA1F9D" w:rsidRPr="0075629F" w:rsidRDefault="00CA1F9D" w:rsidP="00A62D65">
      <w:pPr>
        <w:rPr>
          <w:rFonts w:cs="Arial"/>
          <w:szCs w:val="20"/>
        </w:rPr>
      </w:pPr>
      <w:r w:rsidRPr="000A5946">
        <w:rPr>
          <w:rFonts w:cs="Arial"/>
          <w:szCs w:val="20"/>
        </w:rPr>
        <w:t>A 37C1</w:t>
      </w:r>
      <w:r w:rsidR="004733DC">
        <w:rPr>
          <w:rFonts w:cs="Arial"/>
          <w:szCs w:val="20"/>
        </w:rPr>
        <w:t>9</w:t>
      </w:r>
      <w:r w:rsidRPr="000A5946">
        <w:rPr>
          <w:rFonts w:cs="Arial"/>
          <w:szCs w:val="20"/>
        </w:rPr>
        <w:t xml:space="preserve"> sorból az adatszolgáltató által a Kit. 4. § (1) bekezdése, illetve a 14. § (8) bekezdése alapján pénzügyi és vagyoni korlátozó intézkedés foganatosításáért felelős szerv, illetve a pénzügyi információs egységként működő hatóság részére </w:t>
      </w:r>
      <w:r w:rsidR="00CF60E2">
        <w:rPr>
          <w:rFonts w:cs="Arial"/>
          <w:szCs w:val="20"/>
        </w:rPr>
        <w:t xml:space="preserve">a tárgynegyedévben </w:t>
      </w:r>
      <w:r w:rsidRPr="000A5946">
        <w:rPr>
          <w:rFonts w:cs="Arial"/>
          <w:szCs w:val="20"/>
        </w:rPr>
        <w:t xml:space="preserve">küldött bejelentések száma és a bejelentések teljes forintösszege. </w:t>
      </w:r>
    </w:p>
    <w:p w14:paraId="24B5EB1D" w14:textId="77777777" w:rsidR="00CA1F9D" w:rsidRPr="008423D2" w:rsidRDefault="00CA1F9D" w:rsidP="008423D2">
      <w:pPr>
        <w:rPr>
          <w:rFonts w:cs="Arial"/>
          <w:b/>
          <w:bCs/>
          <w:szCs w:val="20"/>
        </w:rPr>
      </w:pPr>
    </w:p>
    <w:p w14:paraId="72099066" w14:textId="04AC0FC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 4 munkanapra felfüggesztett tranzakciók</w:t>
      </w:r>
    </w:p>
    <w:p w14:paraId="73F5833A" w14:textId="4F810376" w:rsidR="00CA1F9D" w:rsidRDefault="00CA1F9D" w:rsidP="008423D2">
      <w:pPr>
        <w:rPr>
          <w:rFonts w:cs="Arial"/>
          <w:szCs w:val="20"/>
        </w:rPr>
      </w:pPr>
      <w:r w:rsidRPr="000A5946">
        <w:rPr>
          <w:rFonts w:cs="Arial"/>
          <w:szCs w:val="20"/>
        </w:rPr>
        <w:t xml:space="preserve">Azon </w:t>
      </w:r>
      <w:r w:rsidR="004733DC" w:rsidRPr="00D1212B">
        <w:rPr>
          <w:rFonts w:cs="Arial"/>
          <w:szCs w:val="20"/>
        </w:rPr>
        <w:t>ügyletek száma és összege, amelyek teljesítését bejelentés alapjául szolgáló adat, tény, körülmény felmerülése miatt az adatszolgáltató a Pmt. 34. § (1) bekezdése szerint saját hatáskörben vagy 35. § (1) bekezdése alapján a pénzügyi információs egység rendelkezésének megfelelően felfüggesztette.</w:t>
      </w:r>
      <w:r w:rsidR="004733DC">
        <w:rPr>
          <w:rFonts w:cs="Arial"/>
          <w:szCs w:val="20"/>
        </w:rPr>
        <w:t xml:space="preserve"> </w:t>
      </w:r>
    </w:p>
    <w:p w14:paraId="3BBE87B5" w14:textId="7B715EBA" w:rsidR="004733DC" w:rsidRPr="00476091" w:rsidRDefault="004733DC" w:rsidP="004733DC">
      <w:pPr>
        <w:rPr>
          <w:rFonts w:cs="Arial"/>
          <w:szCs w:val="20"/>
        </w:rPr>
      </w:pPr>
      <w:r w:rsidRPr="00476091">
        <w:rPr>
          <w:rFonts w:cs="Arial"/>
          <w:szCs w:val="20"/>
        </w:rPr>
        <w:t xml:space="preserve">A 37C2011 és 37C2012 </w:t>
      </w:r>
      <w:del w:id="109" w:author="MNB" w:date="2024-07-19T15:52:00Z">
        <w:r w:rsidRPr="00476091">
          <w:rPr>
            <w:rFonts w:cs="Arial"/>
            <w:szCs w:val="20"/>
          </w:rPr>
          <w:delText>sorok</w:delText>
        </w:r>
      </w:del>
      <w:ins w:id="110" w:author="MNB" w:date="2024-07-19T15:52:00Z">
        <w:r w:rsidRPr="00476091">
          <w:rPr>
            <w:rFonts w:cs="Arial"/>
            <w:szCs w:val="20"/>
          </w:rPr>
          <w:t>sor</w:t>
        </w:r>
      </w:ins>
      <w:r w:rsidRPr="00476091">
        <w:rPr>
          <w:rFonts w:cs="Arial"/>
          <w:szCs w:val="20"/>
        </w:rPr>
        <w:t xml:space="preserve"> összege megegyezik az adatszolgáltató által a tárgynegyedévben alkalmazott összes felfüggesztés (37C20) számával.</w:t>
      </w:r>
    </w:p>
    <w:p w14:paraId="474BF73D" w14:textId="77777777" w:rsidR="004733DC" w:rsidRPr="0066505D" w:rsidRDefault="004733DC" w:rsidP="008423D2">
      <w:pPr>
        <w:rPr>
          <w:del w:id="111" w:author="MNB" w:date="2024-07-19T15:52:00Z"/>
        </w:rPr>
      </w:pPr>
    </w:p>
    <w:p w14:paraId="2CB830BF" w14:textId="77777777" w:rsidR="00CA1F9D" w:rsidRPr="008423D2" w:rsidRDefault="00CA1F9D" w:rsidP="008423D2">
      <w:pPr>
        <w:rPr>
          <w:rFonts w:cs="Arial"/>
          <w:b/>
          <w:bCs/>
          <w:szCs w:val="20"/>
        </w:rPr>
      </w:pPr>
    </w:p>
    <w:p w14:paraId="07BFF80A" w14:textId="50688529"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11 Adatszolgáltató által kezdeményezett felfüggesztések</w:t>
      </w:r>
    </w:p>
    <w:p w14:paraId="6A9B5F30" w14:textId="4A216FAD" w:rsidR="00CA1F9D" w:rsidRPr="000A594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Pr="000A5946">
        <w:rPr>
          <w:rFonts w:cs="Arial"/>
          <w:szCs w:val="20"/>
        </w:rPr>
        <w:t xml:space="preserve">teljesítésének felfüggesztését a Pmt. 34. § (1) bekezdése alapán az adatszolgáltató kezdeményezte. </w:t>
      </w:r>
    </w:p>
    <w:p w14:paraId="659FA02F" w14:textId="77777777" w:rsidR="00CA1F9D" w:rsidRPr="008423D2" w:rsidRDefault="00CA1F9D" w:rsidP="008423D2">
      <w:pPr>
        <w:rPr>
          <w:rFonts w:cs="Arial"/>
          <w:b/>
          <w:bCs/>
          <w:szCs w:val="20"/>
        </w:rPr>
      </w:pPr>
    </w:p>
    <w:p w14:paraId="37D10C8F" w14:textId="7FC6166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12 Pénzügyi információs egységként működő hatóság által kezdeményezett felfüggesztések</w:t>
      </w:r>
    </w:p>
    <w:p w14:paraId="69DB897C" w14:textId="025DD4B4" w:rsidR="00CA1F9D" w:rsidRDefault="00CA1F9D">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004733DC">
        <w:rPr>
          <w:rFonts w:cs="Arial"/>
          <w:szCs w:val="20"/>
        </w:rPr>
        <w:t>teljesítését az adatszolgáltató</w:t>
      </w:r>
      <w:r w:rsidR="004733DC" w:rsidRPr="000A5946">
        <w:rPr>
          <w:rFonts w:cs="Arial"/>
          <w:szCs w:val="20"/>
        </w:rPr>
        <w:t xml:space="preserve"> </w:t>
      </w:r>
      <w:r w:rsidRPr="000A5946">
        <w:rPr>
          <w:rFonts w:cs="Arial"/>
          <w:szCs w:val="20"/>
        </w:rPr>
        <w:t>a Pmt. 35. § (1) bekezdése alapján a pénzügyi információs</w:t>
      </w:r>
      <w:r w:rsidR="00AB7398">
        <w:rPr>
          <w:rFonts w:cs="Arial"/>
          <w:szCs w:val="20"/>
        </w:rPr>
        <w:t xml:space="preserve"> </w:t>
      </w:r>
      <w:r w:rsidR="004733DC">
        <w:rPr>
          <w:rFonts w:cs="Arial"/>
          <w:szCs w:val="20"/>
        </w:rPr>
        <w:t>egység rendelkezésének megfelelően függesztette fel</w:t>
      </w:r>
      <w:r w:rsidRPr="000A5946">
        <w:rPr>
          <w:rFonts w:cs="Arial"/>
          <w:szCs w:val="20"/>
        </w:rPr>
        <w:t xml:space="preserve">. </w:t>
      </w:r>
    </w:p>
    <w:p w14:paraId="0E5F18DB" w14:textId="77777777" w:rsidR="00CA1F9D" w:rsidRPr="008423D2" w:rsidRDefault="00CA1F9D" w:rsidP="008423D2">
      <w:pPr>
        <w:rPr>
          <w:rFonts w:cs="Arial"/>
          <w:b/>
          <w:bCs/>
          <w:szCs w:val="20"/>
        </w:rPr>
      </w:pPr>
    </w:p>
    <w:p w14:paraId="7149475F" w14:textId="076FF6B1" w:rsidR="00CA1F9D" w:rsidRPr="008423D2" w:rsidRDefault="00CA1F9D" w:rsidP="00A62D65">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2 </w:t>
      </w:r>
      <w:r w:rsidR="004733DC">
        <w:rPr>
          <w:rFonts w:cs="Arial"/>
          <w:b/>
          <w:bCs/>
          <w:szCs w:val="20"/>
        </w:rPr>
        <w:t>37C20</w:t>
      </w:r>
      <w:r w:rsidR="00AC60A9">
        <w:rPr>
          <w:rFonts w:cs="Arial"/>
          <w:b/>
          <w:bCs/>
          <w:szCs w:val="20"/>
        </w:rPr>
        <w:t>-ból: p</w:t>
      </w:r>
      <w:r w:rsidRPr="008423D2">
        <w:rPr>
          <w:rFonts w:cs="Arial"/>
          <w:b/>
          <w:bCs/>
          <w:szCs w:val="20"/>
        </w:rPr>
        <w:t>énzügyi információs egységként működő hatóság kérésére meghosszabbított felfüggesztések</w:t>
      </w:r>
    </w:p>
    <w:p w14:paraId="23440219" w14:textId="2A6B9985" w:rsidR="00CA1F9D" w:rsidRPr="00305C8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w:t>
      </w:r>
      <w:r w:rsidR="004733DC">
        <w:rPr>
          <w:rFonts w:cs="Arial"/>
          <w:szCs w:val="20"/>
        </w:rPr>
        <w:t xml:space="preserve"> ügyletek darabszáma és összege</w:t>
      </w:r>
      <w:r w:rsidRPr="000A5946">
        <w:rPr>
          <w:rFonts w:cs="Arial"/>
          <w:szCs w:val="20"/>
        </w:rPr>
        <w:t>, amelyek során az adat</w:t>
      </w:r>
      <w:r w:rsidRPr="0075629F">
        <w:rPr>
          <w:rFonts w:cs="Arial"/>
          <w:szCs w:val="20"/>
        </w:rPr>
        <w:t>szolgáltató</w:t>
      </w:r>
      <w:r w:rsidRPr="009362A1">
        <w:rPr>
          <w:rFonts w:cs="Arial"/>
          <w:szCs w:val="20"/>
        </w:rPr>
        <w:t xml:space="preserve"> a Pmt. 35. § (3) bekezdése alapján a pénzügyi információs egységként működő hatóság jelzésére a felfüggesztést meghosszabbította.</w:t>
      </w:r>
    </w:p>
    <w:p w14:paraId="031132DB" w14:textId="77777777" w:rsidR="00CA1F9D" w:rsidRPr="008423D2" w:rsidRDefault="00CA1F9D" w:rsidP="008423D2">
      <w:pPr>
        <w:rPr>
          <w:rFonts w:cs="Arial"/>
          <w:b/>
          <w:bCs/>
          <w:szCs w:val="20"/>
        </w:rPr>
      </w:pPr>
    </w:p>
    <w:p w14:paraId="4F371D76" w14:textId="7C8876B9" w:rsidR="00975719" w:rsidRDefault="00975719" w:rsidP="00975719">
      <w:pPr>
        <w:rPr>
          <w:rFonts w:cs="Arial"/>
          <w:b/>
          <w:bCs/>
          <w:szCs w:val="20"/>
        </w:rPr>
      </w:pPr>
      <w:r>
        <w:rPr>
          <w:rFonts w:cs="Arial"/>
          <w:b/>
          <w:bCs/>
          <w:szCs w:val="20"/>
        </w:rPr>
        <w:t xml:space="preserve">37C21 </w:t>
      </w:r>
      <w:r w:rsidRPr="004A6D8E">
        <w:rPr>
          <w:rFonts w:cs="Arial"/>
          <w:b/>
          <w:bCs/>
          <w:szCs w:val="20"/>
        </w:rPr>
        <w:t>Bíróság, nyomozóhatóság által pénzmosás gyanúja miatt zárolt, lefoglalt követelések</w:t>
      </w:r>
    </w:p>
    <w:p w14:paraId="10722783" w14:textId="2832CF3F" w:rsidR="00975719" w:rsidRDefault="00975719" w:rsidP="00975719">
      <w:pPr>
        <w:rPr>
          <w:rFonts w:cs="Arial"/>
          <w:b/>
          <w:bCs/>
          <w:szCs w:val="20"/>
        </w:rPr>
      </w:pPr>
      <w:r w:rsidRPr="00476091">
        <w:rPr>
          <w:rFonts w:cs="Arial"/>
          <w:szCs w:val="20"/>
        </w:rPr>
        <w:t xml:space="preserve">A bíróság, illetve a nyomozóhatóság által pénzmosás gyanúja miatt zárolt, illetve lefoglalt ügyfélkövetelések száma és </w:t>
      </w:r>
      <w:r w:rsidR="00290443">
        <w:rPr>
          <w:rFonts w:cs="Arial"/>
          <w:szCs w:val="20"/>
        </w:rPr>
        <w:t>–</w:t>
      </w:r>
      <w:r w:rsidRPr="00476091">
        <w:rPr>
          <w:rFonts w:cs="Arial"/>
          <w:szCs w:val="20"/>
        </w:rPr>
        <w:t xml:space="preserve"> ténylegesen zárolt, illetve lefoglalt </w:t>
      </w:r>
      <w:r w:rsidR="00290443">
        <w:rPr>
          <w:rFonts w:cs="Arial"/>
          <w:szCs w:val="20"/>
        </w:rPr>
        <w:t>–</w:t>
      </w:r>
      <w:r w:rsidRPr="00476091">
        <w:rPr>
          <w:rFonts w:cs="Arial"/>
          <w:szCs w:val="20"/>
        </w:rPr>
        <w:t xml:space="preserve"> összege. </w:t>
      </w:r>
      <w:r>
        <w:rPr>
          <w:rFonts w:cs="Arial"/>
          <w:szCs w:val="20"/>
        </w:rPr>
        <w:t>C</w:t>
      </w:r>
      <w:r w:rsidRPr="00476091">
        <w:rPr>
          <w:rFonts w:cs="Arial"/>
          <w:szCs w:val="20"/>
        </w:rPr>
        <w:t>sak a pénzmosás gyanúja miatt eszközölt zárolásokat, illetve lefoglalásokat kell jelenteni, a csalásgyanús, illetve esetleges szankciós indokúakat nem.</w:t>
      </w:r>
    </w:p>
    <w:p w14:paraId="743F820E" w14:textId="77777777" w:rsidR="00975719" w:rsidRDefault="00975719" w:rsidP="008423D2">
      <w:pPr>
        <w:rPr>
          <w:rFonts w:cs="Arial"/>
          <w:b/>
          <w:bCs/>
          <w:szCs w:val="20"/>
        </w:rPr>
      </w:pPr>
    </w:p>
    <w:p w14:paraId="7BE05BBC" w14:textId="40455A0F" w:rsidR="00CA1F9D" w:rsidRPr="008423D2" w:rsidRDefault="00CA1F9D" w:rsidP="008423D2">
      <w:pPr>
        <w:rPr>
          <w:rFonts w:cs="Arial"/>
          <w:b/>
          <w:bCs/>
          <w:szCs w:val="20"/>
        </w:rPr>
      </w:pPr>
      <w:r w:rsidRPr="008423D2">
        <w:rPr>
          <w:rFonts w:cs="Arial"/>
          <w:b/>
          <w:bCs/>
          <w:szCs w:val="20"/>
        </w:rPr>
        <w:t>37C</w:t>
      </w:r>
      <w:r w:rsidR="00975719">
        <w:rPr>
          <w:rFonts w:cs="Arial"/>
          <w:b/>
          <w:bCs/>
          <w:szCs w:val="20"/>
        </w:rPr>
        <w:t>22</w:t>
      </w:r>
      <w:r w:rsidRPr="008423D2">
        <w:rPr>
          <w:rFonts w:cs="Arial"/>
          <w:b/>
          <w:bCs/>
          <w:szCs w:val="20"/>
        </w:rPr>
        <w:t xml:space="preserve"> Terrorista, illetve szankciós listák alapján zárolt követelések</w:t>
      </w:r>
    </w:p>
    <w:p w14:paraId="692C29F7" w14:textId="77FFA3B6" w:rsidR="00CA1F9D" w:rsidRPr="00AD21D0" w:rsidRDefault="00CA1F9D" w:rsidP="00A62D65">
      <w:pPr>
        <w:rPr>
          <w:rFonts w:cs="Arial"/>
          <w:szCs w:val="20"/>
        </w:rPr>
      </w:pPr>
      <w:r w:rsidRPr="000A5946">
        <w:rPr>
          <w:rFonts w:cs="Arial"/>
          <w:szCs w:val="20"/>
        </w:rPr>
        <w:t>Azon ügyfelek száma és azok teljes ügyfélkövetelése, amelyeknél az adat</w:t>
      </w:r>
      <w:r w:rsidRPr="0075629F">
        <w:rPr>
          <w:rFonts w:cs="Arial"/>
          <w:szCs w:val="20"/>
        </w:rPr>
        <w:t>szolgáltató</w:t>
      </w:r>
      <w:r w:rsidRPr="009362A1">
        <w:rPr>
          <w:rFonts w:cs="Arial"/>
          <w:szCs w:val="20"/>
        </w:rPr>
        <w:t xml:space="preserve"> által</w:t>
      </w:r>
      <w:r w:rsidR="00AC60A9">
        <w:rPr>
          <w:rFonts w:cs="Arial"/>
          <w:szCs w:val="20"/>
        </w:rPr>
        <w:t>i</w:t>
      </w:r>
      <w:r w:rsidRPr="009362A1">
        <w:rPr>
          <w:rFonts w:cs="Arial"/>
          <w:szCs w:val="20"/>
        </w:rPr>
        <w:t xml:space="preserve"> zárolásra azért került sor, mert az ügyfél valamely, az adatszolgáltató által alkalmazott terrorista, illetve szankciós listán szerepelt, és ezt az adatszolgáltató a p</w:t>
      </w:r>
      <w:r w:rsidRPr="00305C86">
        <w:rPr>
          <w:rFonts w:cs="Arial"/>
          <w:szCs w:val="20"/>
        </w:rPr>
        <w:t>énzügyi információs egységként működő hatóságnak mint illetékes hatóságnak bejelentette.</w:t>
      </w:r>
    </w:p>
    <w:p w14:paraId="5E52CD82" w14:textId="77777777" w:rsidR="00CA1F9D" w:rsidRPr="008423D2" w:rsidRDefault="00CA1F9D" w:rsidP="008423D2">
      <w:pPr>
        <w:rPr>
          <w:rFonts w:cs="Arial"/>
          <w:b/>
          <w:bCs/>
          <w:szCs w:val="20"/>
        </w:rPr>
      </w:pPr>
    </w:p>
    <w:p w14:paraId="5A985AC6" w14:textId="77777777" w:rsidR="00975719" w:rsidRDefault="00975719" w:rsidP="00975719">
      <w:pPr>
        <w:rPr>
          <w:rFonts w:cs="Arial"/>
          <w:b/>
          <w:bCs/>
          <w:szCs w:val="20"/>
        </w:rPr>
      </w:pPr>
      <w:r w:rsidRPr="00476091">
        <w:rPr>
          <w:rFonts w:cs="Arial"/>
          <w:b/>
          <w:bCs/>
          <w:szCs w:val="20"/>
        </w:rPr>
        <w:t>37C23</w:t>
      </w:r>
      <w:r>
        <w:rPr>
          <w:rFonts w:cs="Arial"/>
          <w:b/>
          <w:bCs/>
          <w:szCs w:val="20"/>
        </w:rPr>
        <w:t xml:space="preserve"> </w:t>
      </w:r>
      <w:r w:rsidRPr="004A6D8E">
        <w:rPr>
          <w:rFonts w:cs="Arial"/>
          <w:b/>
          <w:bCs/>
          <w:szCs w:val="20"/>
        </w:rPr>
        <w:t>Pénzmosás, illetve terrorizmus finanszírozása miatt megszüntetett üzleti kapcsolatok</w:t>
      </w:r>
    </w:p>
    <w:p w14:paraId="21DF37D9" w14:textId="77777777" w:rsidR="00975719" w:rsidRPr="004A6D8E" w:rsidRDefault="00975719" w:rsidP="00975719">
      <w:pPr>
        <w:rPr>
          <w:rFonts w:cs="Arial"/>
          <w:szCs w:val="20"/>
        </w:rPr>
      </w:pPr>
      <w:r w:rsidRPr="00476091">
        <w:rPr>
          <w:rFonts w:cs="Arial"/>
          <w:szCs w:val="20"/>
        </w:rPr>
        <w:t>Azon üzleti kapcsolatok száma, amelyek a tárgynegyedévben megszüntetésre kerültek pénzmosással, illetve terrorizmusfinanszírozással kapcsolatban felmerülő okból.</w:t>
      </w:r>
    </w:p>
    <w:p w14:paraId="724639B7" w14:textId="77777777" w:rsidR="00975719" w:rsidRDefault="00975719" w:rsidP="008423D2">
      <w:pPr>
        <w:rPr>
          <w:rFonts w:cs="Arial"/>
          <w:b/>
          <w:bCs/>
          <w:szCs w:val="20"/>
        </w:rPr>
      </w:pPr>
    </w:p>
    <w:p w14:paraId="0128B9C5" w14:textId="43E7A2A7" w:rsidR="00CA1F9D" w:rsidRPr="008423D2" w:rsidRDefault="00CA1F9D" w:rsidP="008423D2">
      <w:pPr>
        <w:rPr>
          <w:rFonts w:cs="Arial"/>
          <w:b/>
          <w:bCs/>
          <w:szCs w:val="20"/>
        </w:rPr>
      </w:pPr>
      <w:r w:rsidRPr="008423D2">
        <w:rPr>
          <w:rFonts w:cs="Arial"/>
          <w:b/>
          <w:bCs/>
          <w:szCs w:val="20"/>
        </w:rPr>
        <w:t>37C</w:t>
      </w:r>
      <w:r w:rsidR="00975719">
        <w:rPr>
          <w:rFonts w:cs="Arial"/>
          <w:b/>
          <w:bCs/>
          <w:szCs w:val="20"/>
        </w:rPr>
        <w:t>24</w:t>
      </w:r>
      <w:r w:rsidRPr="008423D2">
        <w:rPr>
          <w:rFonts w:cs="Arial"/>
          <w:b/>
          <w:bCs/>
          <w:szCs w:val="20"/>
        </w:rPr>
        <w:t xml:space="preserve"> </w:t>
      </w:r>
      <w:r w:rsidR="00975719">
        <w:rPr>
          <w:rFonts w:cs="Arial"/>
          <w:b/>
          <w:bCs/>
          <w:szCs w:val="20"/>
        </w:rPr>
        <w:t>Kockázatmentesítés keretében</w:t>
      </w:r>
      <w:r w:rsidR="00975719" w:rsidRPr="008423D2">
        <w:rPr>
          <w:rFonts w:cs="Arial"/>
          <w:b/>
          <w:bCs/>
          <w:szCs w:val="20"/>
        </w:rPr>
        <w:t xml:space="preserve"> meg</w:t>
      </w:r>
      <w:r w:rsidR="00975719">
        <w:rPr>
          <w:rFonts w:cs="Arial"/>
          <w:b/>
          <w:bCs/>
          <w:szCs w:val="20"/>
        </w:rPr>
        <w:t xml:space="preserve">vizsgált </w:t>
      </w:r>
      <w:r w:rsidRPr="008423D2">
        <w:rPr>
          <w:rFonts w:cs="Arial"/>
          <w:b/>
          <w:bCs/>
          <w:szCs w:val="20"/>
        </w:rPr>
        <w:t>ügyfélkapcsolatok</w:t>
      </w:r>
    </w:p>
    <w:p w14:paraId="126B7696" w14:textId="4821E752" w:rsidR="00CA1F9D" w:rsidRDefault="00975719" w:rsidP="00A62D65">
      <w:pPr>
        <w:rPr>
          <w:rFonts w:cs="Arial"/>
          <w:szCs w:val="20"/>
        </w:rPr>
      </w:pPr>
      <w:r w:rsidRPr="00F53AC4">
        <w:rPr>
          <w:rFonts w:cs="Arial"/>
          <w:szCs w:val="20"/>
        </w:rPr>
        <w:t>Azon üzleti kapcsolatok száma, amelyek vonatkozásában a tárgynegyedévben</w:t>
      </w:r>
      <w:r>
        <w:rPr>
          <w:rFonts w:cs="Arial"/>
          <w:szCs w:val="20"/>
        </w:rPr>
        <w:t xml:space="preserve"> a</w:t>
      </w:r>
      <w:r w:rsidRPr="00CB676B">
        <w:rPr>
          <w:rFonts w:cs="Arial"/>
          <w:szCs w:val="20"/>
        </w:rPr>
        <w:t xml:space="preserve"> </w:t>
      </w:r>
      <w:r w:rsidR="00856BE7" w:rsidRPr="00CB676B">
        <w:rPr>
          <w:rFonts w:cs="Arial"/>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409F5">
        <w:rPr>
          <w:rFonts w:cs="Arial"/>
          <w:szCs w:val="20"/>
        </w:rPr>
        <w:t>14/2020. (XII. 17.)</w:t>
      </w:r>
      <w:r w:rsidR="00856BE7" w:rsidRPr="00CB676B">
        <w:rPr>
          <w:rFonts w:cs="Arial"/>
          <w:szCs w:val="20"/>
        </w:rPr>
        <w:t xml:space="preserve"> MNB ajánlás [a továbbiakban: </w:t>
      </w:r>
      <w:r w:rsidR="002409F5">
        <w:rPr>
          <w:rFonts w:cs="Arial"/>
          <w:szCs w:val="20"/>
        </w:rPr>
        <w:t>14/2020. (XII. 17.)</w:t>
      </w:r>
      <w:r w:rsidR="00856BE7" w:rsidRPr="00CB676B">
        <w:rPr>
          <w:rFonts w:cs="Arial"/>
          <w:szCs w:val="20"/>
        </w:rPr>
        <w:t xml:space="preserve"> MNB ajánlás]</w:t>
      </w:r>
      <w:r w:rsidR="00CA1F9D" w:rsidRPr="008423D2">
        <w:rPr>
          <w:rFonts w:cs="Arial"/>
          <w:szCs w:val="20"/>
        </w:rPr>
        <w:t xml:space="preserve"> IV. fejezetében meghatározott és felállított </w:t>
      </w:r>
      <w:r w:rsidR="00CA1F9D" w:rsidRPr="008423D2">
        <w:rPr>
          <w:rFonts w:cs="Arial"/>
          <w:szCs w:val="20"/>
        </w:rPr>
        <w:lastRenderedPageBreak/>
        <w:t>bizottság</w:t>
      </w:r>
      <w:r w:rsidR="000725BF">
        <w:rPr>
          <w:rFonts w:cs="Arial"/>
          <w:szCs w:val="20"/>
        </w:rPr>
        <w:t xml:space="preserve"> vagy </w:t>
      </w:r>
      <w:r w:rsidR="000725BF" w:rsidRPr="004A6D8E">
        <w:rPr>
          <w:rFonts w:cs="Arial"/>
          <w:szCs w:val="20"/>
        </w:rPr>
        <w:t>a pénzmosás</w:t>
      </w:r>
      <w:r w:rsidR="000725BF">
        <w:rPr>
          <w:rFonts w:cs="Arial"/>
          <w:szCs w:val="20"/>
        </w:rPr>
        <w:t>-</w:t>
      </w:r>
      <w:r w:rsidR="000725BF" w:rsidRPr="004A6D8E">
        <w:rPr>
          <w:rFonts w:cs="Arial"/>
          <w:szCs w:val="20"/>
        </w:rPr>
        <w:t xml:space="preserve"> és terrorizmusfinanszírozás</w:t>
      </w:r>
      <w:r w:rsidR="000725BF">
        <w:rPr>
          <w:rFonts w:cs="Arial"/>
          <w:szCs w:val="20"/>
        </w:rPr>
        <w:t>-</w:t>
      </w:r>
      <w:r w:rsidR="000725BF" w:rsidRPr="004A6D8E">
        <w:rPr>
          <w:rFonts w:cs="Arial"/>
          <w:szCs w:val="20"/>
        </w:rPr>
        <w:t xml:space="preserve">megelőzési feladatokat ellátó terület kockázatmentesítés keretében vizsgálta </w:t>
      </w:r>
      <w:r w:rsidR="00745071">
        <w:rPr>
          <w:rFonts w:cs="Arial"/>
          <w:szCs w:val="20"/>
        </w:rPr>
        <w:t>–</w:t>
      </w:r>
      <w:r w:rsidR="000725BF" w:rsidRPr="004A6D8E">
        <w:rPr>
          <w:rFonts w:cs="Arial"/>
          <w:szCs w:val="20"/>
        </w:rPr>
        <w:t xml:space="preserve"> annak eredményétől függetlenül </w:t>
      </w:r>
      <w:r w:rsidR="00745071">
        <w:rPr>
          <w:rFonts w:cs="Arial"/>
          <w:szCs w:val="20"/>
        </w:rPr>
        <w:t>–</w:t>
      </w:r>
      <w:r w:rsidR="000725BF" w:rsidRPr="004A6D8E">
        <w:rPr>
          <w:rFonts w:cs="Arial"/>
          <w:szCs w:val="20"/>
        </w:rPr>
        <w:t xml:space="preserve"> az üzleti kapcsolat megszüntetésének szükségességét</w:t>
      </w:r>
      <w:r w:rsidR="00CA1F9D" w:rsidRPr="008423D2">
        <w:rPr>
          <w:rFonts w:cs="Arial"/>
          <w:szCs w:val="20"/>
        </w:rPr>
        <w:t xml:space="preserve">. </w:t>
      </w:r>
      <w:r w:rsidR="00216B17" w:rsidRPr="008423D2">
        <w:rPr>
          <w:rFonts w:cs="Arial"/>
          <w:szCs w:val="20"/>
        </w:rPr>
        <w:t xml:space="preserve">Amennyiben egy </w:t>
      </w:r>
      <w:r w:rsidR="000725BF" w:rsidRPr="004A6D8E">
        <w:rPr>
          <w:rFonts w:cs="Arial"/>
          <w:szCs w:val="20"/>
        </w:rPr>
        <w:t>ügyfélkapcsolatot több körben is vizsgált az adatszolgáltató</w:t>
      </w:r>
      <w:r w:rsidR="000725BF">
        <w:rPr>
          <w:rFonts w:cs="Arial"/>
          <w:szCs w:val="20"/>
        </w:rPr>
        <w:t xml:space="preserve"> </w:t>
      </w:r>
      <w:r w:rsidR="00AC60A9">
        <w:rPr>
          <w:rFonts w:cs="Arial"/>
          <w:szCs w:val="20"/>
        </w:rPr>
        <w:t>a tárgy</w:t>
      </w:r>
      <w:r w:rsidR="00216B17" w:rsidRPr="008423D2">
        <w:rPr>
          <w:rFonts w:cs="Arial"/>
          <w:szCs w:val="20"/>
        </w:rPr>
        <w:t>negyedévben, az egynek jelentendő</w:t>
      </w:r>
      <w:r w:rsidR="00216B17" w:rsidRPr="00216B17">
        <w:rPr>
          <w:rFonts w:cs="Arial"/>
          <w:szCs w:val="20"/>
        </w:rPr>
        <w:t>.</w:t>
      </w:r>
    </w:p>
    <w:p w14:paraId="4E23C3C2" w14:textId="0436F499" w:rsidR="000725BF" w:rsidRPr="008423D2" w:rsidRDefault="000725BF" w:rsidP="00A62D65">
      <w:pPr>
        <w:rPr>
          <w:rFonts w:cs="Arial"/>
          <w:szCs w:val="20"/>
        </w:rPr>
      </w:pPr>
      <w:r w:rsidRPr="004A6D8E">
        <w:rPr>
          <w:rFonts w:cs="Arial"/>
          <w:szCs w:val="20"/>
        </w:rPr>
        <w:t>A 37C24 sorban kimutatott adatokat a 37C241</w:t>
      </w:r>
      <w:r w:rsidR="002C3058">
        <w:rPr>
          <w:rFonts w:cs="Arial"/>
          <w:szCs w:val="20"/>
        </w:rPr>
        <w:t>–</w:t>
      </w:r>
      <w:r w:rsidRPr="004A6D8E">
        <w:rPr>
          <w:rFonts w:cs="Arial"/>
          <w:szCs w:val="20"/>
        </w:rPr>
        <w:t xml:space="preserve">37C244 </w:t>
      </w:r>
      <w:del w:id="112" w:author="MNB" w:date="2024-07-19T15:52:00Z">
        <w:r w:rsidRPr="004A6D8E">
          <w:rPr>
            <w:rFonts w:cs="Arial"/>
            <w:szCs w:val="20"/>
          </w:rPr>
          <w:delText>sorokban</w:delText>
        </w:r>
      </w:del>
      <w:ins w:id="113" w:author="MNB" w:date="2024-07-19T15:52:00Z">
        <w:r w:rsidRPr="004A6D8E">
          <w:rPr>
            <w:rFonts w:cs="Arial"/>
            <w:szCs w:val="20"/>
          </w:rPr>
          <w:t>sorban</w:t>
        </w:r>
      </w:ins>
      <w:r w:rsidRPr="004A6D8E">
        <w:rPr>
          <w:rFonts w:cs="Arial"/>
          <w:szCs w:val="20"/>
        </w:rPr>
        <w:t xml:space="preserve"> az üzleti kapcsolat vizsgálatát megalapozó tényezőre való tekintettel kell tovább bontani. A 37C24 sor egyenlő a 37C241</w:t>
      </w:r>
      <w:r w:rsidR="002C3058">
        <w:rPr>
          <w:rFonts w:cs="Arial"/>
          <w:szCs w:val="20"/>
        </w:rPr>
        <w:t>–</w:t>
      </w:r>
      <w:r w:rsidRPr="004A6D8E">
        <w:rPr>
          <w:rFonts w:cs="Arial"/>
          <w:szCs w:val="20"/>
        </w:rPr>
        <w:t>37C244 sorok összegével.</w:t>
      </w:r>
    </w:p>
    <w:p w14:paraId="3FB11EED" w14:textId="77777777" w:rsidR="00CA1F9D" w:rsidRPr="008423D2" w:rsidRDefault="00CA1F9D" w:rsidP="008423D2">
      <w:pPr>
        <w:rPr>
          <w:rFonts w:cs="Arial"/>
          <w:b/>
          <w:bCs/>
          <w:szCs w:val="20"/>
        </w:rPr>
      </w:pPr>
    </w:p>
    <w:p w14:paraId="08FC458D" w14:textId="6976D1C1"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1 Bejelentések száma miatt</w:t>
      </w:r>
    </w:p>
    <w:p w14:paraId="5104ED1E" w14:textId="5DBB2DA2"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Pmt. 30. §-ában meghatározott bejelentések számossága </w:t>
      </w:r>
      <w:r w:rsidR="00856BE7">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450968E5" w14:textId="77777777" w:rsidR="00CA1F9D" w:rsidRPr="008423D2" w:rsidRDefault="00CA1F9D" w:rsidP="008423D2">
      <w:pPr>
        <w:rPr>
          <w:rFonts w:cs="Arial"/>
          <w:b/>
          <w:bCs/>
          <w:szCs w:val="20"/>
        </w:rPr>
      </w:pPr>
    </w:p>
    <w:p w14:paraId="150A0098" w14:textId="70D2818E"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2 Bejelentések összege miatt</w:t>
      </w:r>
    </w:p>
    <w:p w14:paraId="3BC5942C" w14:textId="405C61A6"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Pmt. 30. §-ában meghatározott bejelentések összege </w:t>
      </w:r>
      <w:r w:rsidR="00441238">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25D2245E" w14:textId="77777777" w:rsidR="00CA1F9D" w:rsidRPr="008423D2" w:rsidRDefault="00CA1F9D" w:rsidP="008423D2">
      <w:pPr>
        <w:rPr>
          <w:rFonts w:cs="Arial"/>
          <w:b/>
          <w:bCs/>
          <w:szCs w:val="20"/>
        </w:rPr>
      </w:pPr>
    </w:p>
    <w:p w14:paraId="09C9EF76" w14:textId="331AF5F2"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3 Pénzügyi információs egység tájékoztatása alapján</w:t>
      </w:r>
    </w:p>
    <w:p w14:paraId="22F43605" w14:textId="33960DEE"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pénzügyi információs egységtől érkező tájékoztatás </w:t>
      </w:r>
      <w:r w:rsidR="000725BF">
        <w:rPr>
          <w:rFonts w:cs="Arial"/>
          <w:szCs w:val="20"/>
        </w:rPr>
        <w:t>eredményezte</w:t>
      </w:r>
      <w:r w:rsidRPr="008423D2">
        <w:rPr>
          <w:rFonts w:cs="Arial"/>
          <w:szCs w:val="20"/>
        </w:rPr>
        <w:t xml:space="preserve"> </w:t>
      </w:r>
      <w:r w:rsidR="000725BF" w:rsidRPr="004C0884">
        <w:rPr>
          <w:rFonts w:cs="Arial"/>
          <w:szCs w:val="20"/>
        </w:rPr>
        <w:t>az üzleti kapcsolat megszüntetésének vizsgálatát.</w:t>
      </w:r>
      <w:r w:rsidRPr="008423D2">
        <w:rPr>
          <w:rFonts w:cs="Arial"/>
          <w:szCs w:val="20"/>
        </w:rPr>
        <w:t xml:space="preserve">.  </w:t>
      </w:r>
    </w:p>
    <w:p w14:paraId="0DC9217B" w14:textId="77777777" w:rsidR="00CA1F9D" w:rsidRPr="008423D2" w:rsidRDefault="00CA1F9D" w:rsidP="008423D2">
      <w:pPr>
        <w:rPr>
          <w:rFonts w:cs="Arial"/>
          <w:b/>
          <w:bCs/>
          <w:szCs w:val="20"/>
        </w:rPr>
      </w:pPr>
    </w:p>
    <w:p w14:paraId="1BDC3D77" w14:textId="1EA13223" w:rsidR="000725BF" w:rsidRDefault="000725BF" w:rsidP="000725BF">
      <w:pPr>
        <w:rPr>
          <w:rFonts w:cs="Arial"/>
          <w:b/>
          <w:bCs/>
          <w:szCs w:val="20"/>
        </w:rPr>
      </w:pPr>
      <w:r w:rsidRPr="00476091">
        <w:rPr>
          <w:rFonts w:cs="Arial"/>
          <w:b/>
          <w:bCs/>
          <w:szCs w:val="20"/>
        </w:rPr>
        <w:t>37C244 Egyéb pénzmosási és terrorizmus finanszírozási kockázat miatt</w:t>
      </w:r>
    </w:p>
    <w:p w14:paraId="15731297" w14:textId="34A6BBA9" w:rsidR="000725BF" w:rsidRDefault="000725BF" w:rsidP="000725BF">
      <w:pPr>
        <w:rPr>
          <w:rFonts w:cs="Arial"/>
          <w:b/>
          <w:bCs/>
          <w:szCs w:val="20"/>
        </w:rPr>
      </w:pPr>
      <w:r w:rsidRPr="00476091">
        <w:rPr>
          <w:rFonts w:cs="Arial"/>
          <w:szCs w:val="20"/>
        </w:rPr>
        <w:t>A 37C24 sorból azon ügyfélkapcsolatok száma, amelyekhez kapcsolódóan az adatszolgáltató a 37C241</w:t>
      </w:r>
      <w:r w:rsidR="00235777">
        <w:rPr>
          <w:rFonts w:cs="Arial"/>
          <w:szCs w:val="20"/>
        </w:rPr>
        <w:t>–</w:t>
      </w:r>
      <w:r w:rsidRPr="00476091">
        <w:rPr>
          <w:rFonts w:cs="Arial"/>
          <w:szCs w:val="20"/>
        </w:rPr>
        <w:t>37C243 sorba be nem sorolható, egyéb pénzmosási és terrorizmus finanszírozási kockázat miatt saját hatáskörben kezdeményezte az üzleti kapcsolat megszüntetésének vizsgálatát.</w:t>
      </w:r>
    </w:p>
    <w:p w14:paraId="484CB35F" w14:textId="77777777" w:rsidR="000725BF" w:rsidRDefault="000725BF" w:rsidP="008423D2">
      <w:pPr>
        <w:rPr>
          <w:rFonts w:cs="Arial"/>
          <w:b/>
          <w:bCs/>
          <w:szCs w:val="20"/>
        </w:rPr>
      </w:pPr>
    </w:p>
    <w:p w14:paraId="36093181" w14:textId="7B7A0228" w:rsidR="00CA1F9D" w:rsidRPr="008423D2" w:rsidRDefault="00CA1F9D" w:rsidP="008423D2">
      <w:pPr>
        <w:rPr>
          <w:rFonts w:cs="Arial"/>
          <w:b/>
          <w:bCs/>
          <w:szCs w:val="20"/>
        </w:rPr>
      </w:pPr>
      <w:r w:rsidRPr="008423D2">
        <w:rPr>
          <w:rFonts w:cs="Arial"/>
          <w:b/>
          <w:bCs/>
          <w:szCs w:val="20"/>
        </w:rPr>
        <w:t>37C2</w:t>
      </w:r>
      <w:r w:rsidR="00C80DA1">
        <w:rPr>
          <w:rFonts w:cs="Arial"/>
          <w:b/>
          <w:bCs/>
          <w:szCs w:val="20"/>
        </w:rPr>
        <w:t>5</w:t>
      </w:r>
      <w:r w:rsidRPr="008423D2">
        <w:rPr>
          <w:rFonts w:cs="Arial"/>
          <w:b/>
          <w:bCs/>
          <w:szCs w:val="20"/>
        </w:rPr>
        <w:t xml:space="preserve"> Társhatósági megkeresések</w:t>
      </w:r>
    </w:p>
    <w:p w14:paraId="7A7A17E5" w14:textId="106B2274" w:rsidR="009243F5" w:rsidRPr="008423D2" w:rsidRDefault="00C80DA1" w:rsidP="008423D2">
      <w:pPr>
        <w:rPr>
          <w:rFonts w:cs="Arial"/>
          <w:szCs w:val="20"/>
        </w:rPr>
      </w:pPr>
      <w:r w:rsidRPr="00C80DA1">
        <w:rPr>
          <w:rFonts w:cs="Arial"/>
          <w:szCs w:val="20"/>
        </w:rPr>
        <w:t xml:space="preserve"> </w:t>
      </w:r>
      <w:r w:rsidRPr="004C0884">
        <w:rPr>
          <w:rFonts w:cs="Arial"/>
          <w:szCs w:val="20"/>
        </w:rPr>
        <w:t xml:space="preserve">A tárgynegyedévben hatóságtól (pl. Nemzeti Adó- és Vámhivatal, rendőrség, ügyészség) pénzmosás tárgyában, illetve pénzmosási bűncselekménnyel kapcsolatos, </w:t>
      </w:r>
      <w:r w:rsidR="00235777">
        <w:rPr>
          <w:rFonts w:cs="Arial"/>
          <w:szCs w:val="20"/>
        </w:rPr>
        <w:t xml:space="preserve">az </w:t>
      </w:r>
      <w:r w:rsidRPr="004C0884">
        <w:rPr>
          <w:rFonts w:cs="Arial"/>
          <w:szCs w:val="20"/>
        </w:rPr>
        <w:t xml:space="preserve">adatszolgáltatóhoz érkezett azon megkeresések száma, ahol a hatóság az adatszolgáltató ügyfelével kapcsolatos kockázatra hívja fel a figyelmet (pl. tájékoztatás, felhívás, adatbekérés keretében). </w:t>
      </w:r>
      <w:r>
        <w:rPr>
          <w:rFonts w:cs="Arial"/>
          <w:szCs w:val="20"/>
        </w:rPr>
        <w:t>A</w:t>
      </w:r>
      <w:r w:rsidRPr="004C0884">
        <w:rPr>
          <w:rFonts w:cs="Arial"/>
          <w:szCs w:val="20"/>
        </w:rPr>
        <w:t>z MNB-től érkeztetett megkeresés</w:t>
      </w:r>
      <w:r>
        <w:rPr>
          <w:rFonts w:cs="Arial"/>
          <w:szCs w:val="20"/>
        </w:rPr>
        <w:t>t</w:t>
      </w:r>
      <w:r w:rsidRPr="004C0884">
        <w:rPr>
          <w:rFonts w:cs="Arial"/>
          <w:szCs w:val="20"/>
        </w:rPr>
        <w:t xml:space="preserve">, olyan körlevél típusú megkeresést, amely nem tartalmaz az adatszolgáltató </w:t>
      </w:r>
      <w:r w:rsidRPr="00F34C8B">
        <w:rPr>
          <w:rFonts w:cs="Arial"/>
          <w:szCs w:val="20"/>
        </w:rPr>
        <w:t>ügyfel</w:t>
      </w:r>
      <w:r w:rsidR="00477706" w:rsidRPr="00F34C8B">
        <w:rPr>
          <w:rFonts w:cs="Arial"/>
          <w:szCs w:val="20"/>
        </w:rPr>
        <w:t>é</w:t>
      </w:r>
      <w:r w:rsidRPr="00F34C8B">
        <w:rPr>
          <w:rFonts w:cs="Arial"/>
          <w:szCs w:val="20"/>
        </w:rPr>
        <w:t>t</w:t>
      </w:r>
      <w:r w:rsidR="00477706" w:rsidRPr="00D60B09">
        <w:rPr>
          <w:rFonts w:cs="Arial"/>
          <w:szCs w:val="20"/>
        </w:rPr>
        <w:t xml:space="preserve"> érintő</w:t>
      </w:r>
      <w:r w:rsidRPr="00D60B09">
        <w:rPr>
          <w:rFonts w:cs="Arial"/>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477706" w:rsidRPr="00D60B09">
        <w:rPr>
          <w:rFonts w:cs="Arial"/>
          <w:szCs w:val="20"/>
        </w:rPr>
        <w:t>[</w:t>
      </w:r>
      <w:r w:rsidRPr="00D60B09">
        <w:rPr>
          <w:rFonts w:cs="Arial"/>
          <w:szCs w:val="20"/>
        </w:rPr>
        <w:t>Pmt. 35. § (1) bekezdése alapján elrendelt felfüggesztés, valamint a Pmt. 35. § (3) bekezdése szerinti meghosszabbítás</w:t>
      </w:r>
      <w:r w:rsidR="00477706" w:rsidRPr="00D60B09">
        <w:rPr>
          <w:rFonts w:cs="Arial"/>
          <w:szCs w:val="20"/>
        </w:rPr>
        <w:t>]</w:t>
      </w:r>
      <w:r w:rsidRPr="00D60B09">
        <w:rPr>
          <w:rFonts w:cs="Arial"/>
          <w:szCs w:val="20"/>
        </w:rPr>
        <w:t xml:space="preserve"> témában érkezett megkereséseket </w:t>
      </w:r>
      <w:r w:rsidRPr="00F34C8B">
        <w:rPr>
          <w:rFonts w:cs="Arial"/>
          <w:szCs w:val="20"/>
        </w:rPr>
        <w:t>nem kell figyelembe venni</w:t>
      </w:r>
      <w:r w:rsidRPr="004C0884">
        <w:rPr>
          <w:rFonts w:cs="Arial"/>
          <w:szCs w:val="20"/>
        </w:rPr>
        <w:t>. Utóbbi típusú megkereséseket a 37C2012, illetve a</w:t>
      </w:r>
      <w:r>
        <w:rPr>
          <w:rFonts w:cs="Arial"/>
          <w:szCs w:val="20"/>
        </w:rPr>
        <w:t xml:space="preserve"> </w:t>
      </w:r>
      <w:r w:rsidRPr="004C0884">
        <w:rPr>
          <w:rFonts w:cs="Arial"/>
          <w:szCs w:val="20"/>
        </w:rPr>
        <w:t>37C202 sor</w:t>
      </w:r>
      <w:r>
        <w:rPr>
          <w:rFonts w:cs="Arial"/>
          <w:szCs w:val="20"/>
        </w:rPr>
        <w:t>ban</w:t>
      </w:r>
      <w:r w:rsidRPr="004C0884">
        <w:rPr>
          <w:rFonts w:cs="Arial"/>
          <w:szCs w:val="20"/>
        </w:rPr>
        <w:t xml:space="preserve"> kell megadni. </w:t>
      </w:r>
      <w:r>
        <w:rPr>
          <w:rFonts w:cs="Arial"/>
          <w:szCs w:val="20"/>
        </w:rPr>
        <w:t xml:space="preserve">Nem jelentendők </w:t>
      </w:r>
      <w:r w:rsidRPr="004C0884">
        <w:rPr>
          <w:rFonts w:cs="Arial"/>
          <w:szCs w:val="20"/>
        </w:rPr>
        <w:t>azo</w:t>
      </w:r>
      <w:r>
        <w:rPr>
          <w:rFonts w:cs="Arial"/>
          <w:szCs w:val="20"/>
        </w:rPr>
        <w:t>n</w:t>
      </w:r>
      <w:r w:rsidRPr="004C0884">
        <w:rPr>
          <w:rFonts w:cs="Arial"/>
          <w:szCs w:val="20"/>
        </w:rPr>
        <w:t xml:space="preserve"> hatósági megkeresések, melyek nem pénzmosás tárgyában érkeztek, illetve </w:t>
      </w:r>
      <w:r w:rsidR="00477706">
        <w:rPr>
          <w:rFonts w:cs="Arial"/>
          <w:szCs w:val="20"/>
        </w:rPr>
        <w:t xml:space="preserve">nem </w:t>
      </w:r>
      <w:r w:rsidRPr="004C0884">
        <w:rPr>
          <w:rFonts w:cs="Arial"/>
          <w:szCs w:val="20"/>
        </w:rPr>
        <w:t>pénzmosási bűncselekménnyel kapcsolatosak, hanem egyéb tárgyban, illetve témában (pl. csalás, sikkasztás) érkeztek az adatszolgáltató részére.</w:t>
      </w:r>
      <w:r w:rsidRPr="008423D2">
        <w:rPr>
          <w:rFonts w:cs="Arial"/>
          <w:szCs w:val="20"/>
        </w:rPr>
        <w:t xml:space="preserve"> </w:t>
      </w:r>
    </w:p>
    <w:p w14:paraId="7F481A22" w14:textId="77777777" w:rsidR="00CA1F9D" w:rsidRPr="008423D2" w:rsidRDefault="00CA1F9D" w:rsidP="008423D2">
      <w:pPr>
        <w:rPr>
          <w:rFonts w:cs="Arial"/>
          <w:b/>
          <w:bCs/>
          <w:szCs w:val="20"/>
        </w:rPr>
      </w:pPr>
    </w:p>
    <w:p w14:paraId="0C1F7C52" w14:textId="0677FB12" w:rsidR="00CA1F9D" w:rsidRPr="008423D2" w:rsidRDefault="00CA1F9D" w:rsidP="008423D2">
      <w:pPr>
        <w:rPr>
          <w:rFonts w:cs="Arial"/>
          <w:b/>
          <w:bCs/>
          <w:szCs w:val="20"/>
        </w:rPr>
      </w:pPr>
      <w:r w:rsidRPr="008423D2">
        <w:rPr>
          <w:rFonts w:cs="Arial"/>
          <w:b/>
          <w:bCs/>
          <w:szCs w:val="20"/>
        </w:rPr>
        <w:t>37C2</w:t>
      </w:r>
      <w:r w:rsidR="00C80DA1">
        <w:rPr>
          <w:rFonts w:cs="Arial"/>
          <w:b/>
          <w:bCs/>
          <w:szCs w:val="20"/>
        </w:rPr>
        <w:t>6</w:t>
      </w:r>
      <w:r w:rsidRPr="008423D2">
        <w:rPr>
          <w:rFonts w:cs="Arial"/>
          <w:b/>
          <w:bCs/>
          <w:szCs w:val="20"/>
        </w:rPr>
        <w:t xml:space="preserve"> Ügyfélpanasz</w:t>
      </w:r>
    </w:p>
    <w:p w14:paraId="2EF113E8" w14:textId="4867D953" w:rsidR="00CA1F9D" w:rsidRPr="008423D2" w:rsidRDefault="00CA1F9D" w:rsidP="00A62D65">
      <w:pPr>
        <w:rPr>
          <w:rFonts w:cs="Arial"/>
          <w:szCs w:val="20"/>
        </w:rPr>
      </w:pPr>
      <w:r w:rsidRPr="008423D2">
        <w:rPr>
          <w:rFonts w:cs="Arial"/>
          <w:szCs w:val="20"/>
        </w:rPr>
        <w:t>A pénzmosással</w:t>
      </w:r>
      <w:r w:rsidR="00441238">
        <w:rPr>
          <w:rFonts w:cs="Arial"/>
          <w:szCs w:val="20"/>
        </w:rPr>
        <w:t>,</w:t>
      </w:r>
      <w:r w:rsidRPr="008423D2">
        <w:rPr>
          <w:rFonts w:cs="Arial"/>
          <w:szCs w:val="20"/>
        </w:rPr>
        <w:t xml:space="preserve"> </w:t>
      </w:r>
      <w:r w:rsidR="00441238">
        <w:rPr>
          <w:rFonts w:cs="Arial"/>
          <w:szCs w:val="20"/>
        </w:rPr>
        <w:t>illetve</w:t>
      </w:r>
      <w:r w:rsidRPr="008423D2">
        <w:rPr>
          <w:rFonts w:cs="Arial"/>
          <w:szCs w:val="20"/>
        </w:rPr>
        <w:t xml:space="preserve"> terrorizmusfinanszírozással kapcsolatban </w:t>
      </w:r>
      <w:r w:rsidR="00AC60A9">
        <w:rPr>
          <w:rFonts w:cs="Arial"/>
          <w:szCs w:val="20"/>
        </w:rPr>
        <w:t>a tárgy</w:t>
      </w:r>
      <w:r w:rsidRPr="008423D2">
        <w:rPr>
          <w:rFonts w:cs="Arial"/>
          <w:szCs w:val="20"/>
        </w:rPr>
        <w:t xml:space="preserve">negyedévben érkező panaszok száma. </w:t>
      </w:r>
      <w:r w:rsidR="00441238">
        <w:rPr>
          <w:rFonts w:cs="Arial"/>
          <w:szCs w:val="20"/>
        </w:rPr>
        <w:t>Ü</w:t>
      </w:r>
      <w:r w:rsidRPr="008423D2">
        <w:rPr>
          <w:rFonts w:cs="Arial"/>
          <w:szCs w:val="20"/>
        </w:rPr>
        <w:t>gyfélpanasznak kell tekinteni a fogyasztónak</w:t>
      </w:r>
      <w:r w:rsidR="00441238">
        <w:rPr>
          <w:rFonts w:cs="Arial"/>
          <w:szCs w:val="20"/>
        </w:rPr>
        <w:t xml:space="preserve"> és </w:t>
      </w:r>
      <w:r w:rsidRPr="008423D2">
        <w:rPr>
          <w:rFonts w:cs="Arial"/>
          <w:szCs w:val="20"/>
        </w:rPr>
        <w:t xml:space="preserve">a fogyasztónak nem minősülő személyektől érkező megkereséseket is. </w:t>
      </w:r>
    </w:p>
    <w:p w14:paraId="71957502" w14:textId="77777777" w:rsidR="00CA1F9D" w:rsidRPr="008423D2" w:rsidRDefault="00CA1F9D" w:rsidP="008423D2">
      <w:pPr>
        <w:rPr>
          <w:rFonts w:cs="Arial"/>
          <w:b/>
          <w:bCs/>
          <w:szCs w:val="20"/>
        </w:rPr>
      </w:pPr>
    </w:p>
    <w:p w14:paraId="45F10284" w14:textId="0B7944E4" w:rsidR="009243F5" w:rsidRPr="008423D2" w:rsidRDefault="00CA1F9D" w:rsidP="008423D2">
      <w:pPr>
        <w:rPr>
          <w:rFonts w:cs="Arial"/>
          <w:b/>
          <w:bCs/>
          <w:szCs w:val="20"/>
        </w:rPr>
      </w:pPr>
      <w:r w:rsidRPr="008423D2">
        <w:rPr>
          <w:rFonts w:cs="Arial"/>
          <w:b/>
          <w:bCs/>
          <w:szCs w:val="20"/>
        </w:rPr>
        <w:t>37C2</w:t>
      </w:r>
      <w:r w:rsidR="00C80DA1">
        <w:rPr>
          <w:rFonts w:cs="Arial"/>
          <w:b/>
          <w:bCs/>
          <w:szCs w:val="20"/>
        </w:rPr>
        <w:t>7</w:t>
      </w:r>
      <w:r w:rsidRPr="008423D2">
        <w:rPr>
          <w:rFonts w:cs="Arial"/>
          <w:b/>
          <w:bCs/>
          <w:szCs w:val="20"/>
        </w:rPr>
        <w:t xml:space="preserve"> Belső ellenőri megállapítások</w:t>
      </w:r>
    </w:p>
    <w:p w14:paraId="378006CC" w14:textId="365AE20D" w:rsidR="00CA1F9D" w:rsidRPr="008423D2" w:rsidRDefault="00441238" w:rsidP="008423D2">
      <w:pPr>
        <w:rPr>
          <w:rFonts w:cs="Arial"/>
          <w:szCs w:val="20"/>
        </w:rPr>
      </w:pPr>
      <w:r>
        <w:rPr>
          <w:rFonts w:cs="Arial"/>
          <w:szCs w:val="20"/>
        </w:rPr>
        <w:t>A</w:t>
      </w:r>
      <w:r w:rsidR="00C80DA1">
        <w:rPr>
          <w:rFonts w:cs="Arial"/>
          <w:szCs w:val="20"/>
        </w:rPr>
        <w:t>z adatszolgáltató által indított, a</w:t>
      </w:r>
      <w:r>
        <w:rPr>
          <w:rFonts w:cs="Arial"/>
          <w:szCs w:val="20"/>
        </w:rPr>
        <w:t xml:space="preserve"> t</w:t>
      </w:r>
      <w:r w:rsidR="00CA1F9D" w:rsidRPr="008423D2">
        <w:rPr>
          <w:rFonts w:cs="Arial"/>
          <w:szCs w:val="20"/>
        </w:rPr>
        <w:t>árgynegyedévben lezárult</w:t>
      </w:r>
      <w:r w:rsidR="00C80DA1">
        <w:rPr>
          <w:rFonts w:cs="Arial"/>
          <w:szCs w:val="20"/>
        </w:rPr>
        <w:t>, saját</w:t>
      </w:r>
      <w:r w:rsidR="00CA1F9D" w:rsidRPr="008423D2">
        <w:rPr>
          <w:rFonts w:cs="Arial"/>
          <w:szCs w:val="20"/>
        </w:rPr>
        <w:t xml:space="preserve"> belső ellenőri vizsgálat során </w:t>
      </w:r>
      <w:r w:rsidR="00C80DA1">
        <w:rPr>
          <w:rFonts w:cs="Arial"/>
          <w:szCs w:val="20"/>
        </w:rPr>
        <w:t xml:space="preserve">feltárt, </w:t>
      </w:r>
      <w:r w:rsidR="00CA1F9D" w:rsidRPr="008423D2">
        <w:rPr>
          <w:rFonts w:cs="Arial"/>
          <w:szCs w:val="20"/>
        </w:rPr>
        <w:t xml:space="preserve">az adatszolgáltató pénzmosás és terrorizmusfinanszírozás elleni </w:t>
      </w:r>
      <w:r w:rsidR="00C80DA1">
        <w:rPr>
          <w:rFonts w:cs="Arial"/>
          <w:szCs w:val="20"/>
        </w:rPr>
        <w:t>tevékenységét</w:t>
      </w:r>
      <w:r w:rsidR="00C80DA1" w:rsidRPr="008423D2">
        <w:rPr>
          <w:rFonts w:cs="Arial"/>
          <w:szCs w:val="20"/>
        </w:rPr>
        <w:t xml:space="preserve"> </w:t>
      </w:r>
      <w:r w:rsidR="00CA1F9D" w:rsidRPr="008423D2">
        <w:rPr>
          <w:rFonts w:cs="Arial"/>
          <w:szCs w:val="20"/>
        </w:rPr>
        <w:t xml:space="preserve">elmarasztaló belső ellenőri megállapítások darabszáma. </w:t>
      </w:r>
      <w:r w:rsidR="00C80DA1">
        <w:rPr>
          <w:rFonts w:cs="Arial"/>
          <w:szCs w:val="20"/>
        </w:rPr>
        <w:t>A</w:t>
      </w:r>
      <w:r w:rsidR="00C80DA1" w:rsidRPr="004C0884">
        <w:rPr>
          <w:rFonts w:cs="Arial"/>
          <w:szCs w:val="20"/>
        </w:rPr>
        <w:t>z MNB határozati kötelezések kapcsán végzett ellenőrzések</w:t>
      </w:r>
      <w:r w:rsidR="00C80DA1">
        <w:rPr>
          <w:rFonts w:cs="Arial"/>
          <w:szCs w:val="20"/>
        </w:rPr>
        <w:t xml:space="preserve">, valamint </w:t>
      </w:r>
      <w:r w:rsidR="00C80DA1" w:rsidRPr="004C0884">
        <w:rPr>
          <w:rFonts w:cs="Arial"/>
          <w:szCs w:val="20"/>
        </w:rPr>
        <w:t>a nem saját tevékenység (pl. kiemelt közvetítők) esetében tett belső ellenőri megállapítások</w:t>
      </w:r>
      <w:r w:rsidR="00C80DA1">
        <w:rPr>
          <w:rFonts w:cs="Arial"/>
          <w:szCs w:val="20"/>
        </w:rPr>
        <w:t xml:space="preserve"> nem jelentendők</w:t>
      </w:r>
      <w:r w:rsidR="00C80DA1" w:rsidRPr="004C0884">
        <w:rPr>
          <w:rFonts w:cs="Arial"/>
          <w:szCs w:val="20"/>
        </w:rPr>
        <w:t>.</w:t>
      </w:r>
    </w:p>
    <w:p w14:paraId="4591917B" w14:textId="77777777" w:rsidR="00CA1F9D" w:rsidRPr="008423D2" w:rsidRDefault="00CA1F9D" w:rsidP="008423D2">
      <w:pPr>
        <w:rPr>
          <w:rFonts w:cs="Arial"/>
          <w:b/>
          <w:bCs/>
          <w:szCs w:val="20"/>
        </w:rPr>
      </w:pPr>
    </w:p>
    <w:p w14:paraId="7C86FF8F" w14:textId="579EDBB2" w:rsidR="00CA1F9D" w:rsidRPr="008423D2" w:rsidRDefault="00CA1F9D" w:rsidP="008423D2">
      <w:pPr>
        <w:rPr>
          <w:rFonts w:cs="Arial"/>
          <w:b/>
          <w:bCs/>
          <w:szCs w:val="20"/>
        </w:rPr>
      </w:pPr>
      <w:r w:rsidRPr="008423D2">
        <w:rPr>
          <w:rFonts w:cs="Arial"/>
          <w:b/>
          <w:bCs/>
          <w:szCs w:val="20"/>
        </w:rPr>
        <w:t>37C2</w:t>
      </w:r>
      <w:r w:rsidR="00C80DA1">
        <w:rPr>
          <w:rFonts w:cs="Arial"/>
          <w:b/>
          <w:bCs/>
          <w:szCs w:val="20"/>
        </w:rPr>
        <w:t>8</w:t>
      </w:r>
      <w:r w:rsidRPr="008423D2">
        <w:rPr>
          <w:rFonts w:cs="Arial"/>
          <w:b/>
          <w:bCs/>
          <w:szCs w:val="20"/>
        </w:rPr>
        <w:t xml:space="preserve"> Informatikai fejlesztések</w:t>
      </w:r>
    </w:p>
    <w:p w14:paraId="62071605" w14:textId="4E8C8092" w:rsidR="00CA1F9D" w:rsidRPr="008423D2" w:rsidRDefault="00CA1F9D" w:rsidP="008423D2">
      <w:pPr>
        <w:rPr>
          <w:rFonts w:cs="Arial"/>
          <w:szCs w:val="20"/>
        </w:rPr>
      </w:pPr>
      <w:r w:rsidRPr="008423D2">
        <w:rPr>
          <w:rFonts w:cs="Arial"/>
          <w:szCs w:val="20"/>
        </w:rPr>
        <w:t>A</w:t>
      </w:r>
      <w:r w:rsidR="00441238">
        <w:rPr>
          <w:rFonts w:cs="Arial"/>
          <w:szCs w:val="20"/>
        </w:rPr>
        <w:t xml:space="preserve"> </w:t>
      </w:r>
      <w:r w:rsidRPr="008423D2">
        <w:rPr>
          <w:rFonts w:cs="Arial"/>
          <w:szCs w:val="20"/>
        </w:rPr>
        <w:t>tárgynegyedévben az adatszolgáltatónál fejlesztési igényként leadott, illetve folyamatban lévő pénzmosás és terrorizmusfinanszírozás elleni tevékenységhez kapcsolódó informatikai fejlesztések száma.</w:t>
      </w:r>
    </w:p>
    <w:p w14:paraId="1547503B" w14:textId="6BDDB641" w:rsidR="00CA1F9D" w:rsidRDefault="00CA1F9D" w:rsidP="00CA1F9D">
      <w:pPr>
        <w:rPr>
          <w:lang w:eastAsia="x-none"/>
        </w:rPr>
      </w:pPr>
    </w:p>
    <w:p w14:paraId="4A67B491" w14:textId="77777777" w:rsidR="00CA1F9D" w:rsidRDefault="00CA1F9D" w:rsidP="00CA1F9D">
      <w:pPr>
        <w:rPr>
          <w:rFonts w:cs="Arial"/>
          <w:b/>
          <w:szCs w:val="20"/>
        </w:rPr>
      </w:pPr>
    </w:p>
    <w:p w14:paraId="0310969A" w14:textId="5B6EF2DB" w:rsidR="00CA1F9D" w:rsidRPr="008423D2" w:rsidRDefault="00CA1F9D" w:rsidP="00AA0329">
      <w:pPr>
        <w:pStyle w:val="Cmsor3"/>
      </w:pPr>
      <w:r w:rsidRPr="008423D2">
        <w:lastRenderedPageBreak/>
        <w:t>1.27. 37D Pénzmosással és terrorizmusfinanszírozással kapcsolatos éves adatok</w:t>
      </w:r>
    </w:p>
    <w:p w14:paraId="33017EEC" w14:textId="77777777" w:rsidR="00CA1F9D" w:rsidRDefault="00CA1F9D" w:rsidP="00CA1F9D">
      <w:pPr>
        <w:pStyle w:val="Default"/>
        <w:jc w:val="both"/>
        <w:rPr>
          <w:rFonts w:cs="Arial"/>
          <w:bCs/>
          <w:color w:val="auto"/>
          <w:szCs w:val="20"/>
        </w:rPr>
      </w:pPr>
    </w:p>
    <w:p w14:paraId="2E6E4054" w14:textId="3630CD61" w:rsidR="00CA1F9D" w:rsidRDefault="00CA1F9D" w:rsidP="00CA1F9D">
      <w:pPr>
        <w:pStyle w:val="Default"/>
        <w:jc w:val="both"/>
        <w:rPr>
          <w:rFonts w:cs="Arial"/>
          <w:bCs/>
          <w:color w:val="auto"/>
          <w:szCs w:val="20"/>
        </w:rPr>
      </w:pPr>
      <w:r w:rsidRPr="00CA1F9D">
        <w:rPr>
          <w:rFonts w:cs="Arial"/>
          <w:bCs/>
          <w:color w:val="auto"/>
          <w:szCs w:val="20"/>
        </w:rPr>
        <w:t xml:space="preserve">A táblában </w:t>
      </w:r>
      <w:r w:rsidRPr="00CA1F9D">
        <w:rPr>
          <w:rFonts w:cs="Arial"/>
          <w:color w:val="auto"/>
          <w:szCs w:val="20"/>
        </w:rPr>
        <w:t>az adatszolgáltató tulajdonosi szerkezetéről, ügyfeleiről, valamint az általa a Pmt. szerinti belső szabályzata alapján lefolytatott eljárások keretében összegyűjtött információkról kell adatot szolgáltatni.</w:t>
      </w:r>
      <w:r w:rsidRPr="00CA1F9D">
        <w:rPr>
          <w:rFonts w:cs="Arial"/>
          <w:bCs/>
          <w:color w:val="auto"/>
          <w:szCs w:val="20"/>
        </w:rPr>
        <w:t xml:space="preserve"> </w:t>
      </w:r>
    </w:p>
    <w:p w14:paraId="15EBEA9E" w14:textId="05EDC873" w:rsidR="00441238" w:rsidRPr="00CA1F9D" w:rsidRDefault="00441238" w:rsidP="00CA1F9D">
      <w:pPr>
        <w:pStyle w:val="Default"/>
        <w:jc w:val="both"/>
        <w:rPr>
          <w:rFonts w:cs="Arial"/>
          <w:bCs/>
          <w:color w:val="auto"/>
          <w:szCs w:val="20"/>
        </w:rPr>
      </w:pPr>
    </w:p>
    <w:p w14:paraId="56A69AB4" w14:textId="77777777" w:rsidR="00CA1F9D" w:rsidRPr="000245B3" w:rsidRDefault="00CA1F9D" w:rsidP="00CA1F9D">
      <w:pPr>
        <w:rPr>
          <w:rFonts w:cs="Arial"/>
          <w:b/>
          <w:szCs w:val="20"/>
        </w:rPr>
      </w:pPr>
    </w:p>
    <w:p w14:paraId="5089C11C" w14:textId="77777777" w:rsidR="00CA1F9D" w:rsidRPr="000245B3" w:rsidRDefault="00CA1F9D" w:rsidP="000245B3">
      <w:pPr>
        <w:rPr>
          <w:rFonts w:cs="Arial"/>
          <w:b/>
          <w:szCs w:val="20"/>
        </w:rPr>
      </w:pPr>
      <w:r w:rsidRPr="000245B3">
        <w:rPr>
          <w:rFonts w:cs="Arial"/>
          <w:b/>
          <w:szCs w:val="20"/>
        </w:rPr>
        <w:t>A táblában használt fogalmak</w:t>
      </w:r>
    </w:p>
    <w:p w14:paraId="4FC22138"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t xml:space="preserve">az adózási szempontból nem együttműködő országok és területek európai uniós jegyzéke: </w:t>
      </w:r>
      <w:r w:rsidRPr="000245B3">
        <w:rPr>
          <w:rFonts w:cs="Arial"/>
          <w:bCs/>
          <w:szCs w:val="20"/>
        </w:rPr>
        <w:t>https://www.consilium.europa.eu/hu/policies/eu-list-of-non-cooperative-jurisdictions/;</w:t>
      </w:r>
      <w:r w:rsidRPr="000245B3">
        <w:rPr>
          <w:rFonts w:cs="Arial"/>
          <w:bCs/>
          <w:i/>
          <w:iCs/>
          <w:szCs w:val="20"/>
        </w:rPr>
        <w:t xml:space="preserve"> </w:t>
      </w:r>
    </w:p>
    <w:p w14:paraId="292FF29A"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t xml:space="preserve">eseti ügyfél: </w:t>
      </w:r>
      <w:r w:rsidRPr="000245B3">
        <w:rPr>
          <w:rFonts w:cs="Arial"/>
          <w:bCs/>
          <w:szCs w:val="20"/>
        </w:rPr>
        <w:t>aki az adatszolgáltatóval nem áll tartós szerződéses jogviszonyban és személyes közreműködés mellett eseti jelleggel végez ügyleteket (ügyleti megbízásokat);</w:t>
      </w:r>
      <w:r w:rsidRPr="000245B3">
        <w:rPr>
          <w:rFonts w:cs="Arial"/>
          <w:bCs/>
          <w:i/>
          <w:iCs/>
          <w:szCs w:val="20"/>
        </w:rPr>
        <w:t xml:space="preserve"> </w:t>
      </w:r>
    </w:p>
    <w:p w14:paraId="2F7ACB93" w14:textId="742EB4FA" w:rsidR="00CA1F9D" w:rsidRPr="000245B3" w:rsidRDefault="00CA1F9D" w:rsidP="00CA1F9D">
      <w:pPr>
        <w:numPr>
          <w:ilvl w:val="0"/>
          <w:numId w:val="32"/>
        </w:numPr>
        <w:rPr>
          <w:rFonts w:cs="Arial"/>
          <w:bCs/>
          <w:szCs w:val="20"/>
        </w:rPr>
      </w:pPr>
      <w:r w:rsidRPr="000245B3">
        <w:rPr>
          <w:rFonts w:cs="Arial"/>
          <w:bCs/>
          <w:i/>
          <w:szCs w:val="20"/>
        </w:rPr>
        <w:t>kettős felhasználású termék</w:t>
      </w:r>
      <w:r w:rsidRPr="000245B3">
        <w:rPr>
          <w:rFonts w:cs="Arial"/>
          <w:bCs/>
          <w:szCs w:val="20"/>
        </w:rPr>
        <w:t xml:space="preserve">: </w:t>
      </w:r>
      <w:bookmarkStart w:id="114" w:name="_Hlk43991878"/>
      <w:r w:rsidR="00A87C90">
        <w:rPr>
          <w:rFonts w:cs="Arial"/>
          <w:bCs/>
          <w:szCs w:val="20"/>
        </w:rPr>
        <w:t xml:space="preserve">a </w:t>
      </w:r>
      <w:r w:rsidRPr="000245B3">
        <w:rPr>
          <w:rFonts w:cs="Arial"/>
          <w:bCs/>
          <w:szCs w:val="20"/>
        </w:rPr>
        <w:t>428/2009/EK tanácsi rendelet</w:t>
      </w:r>
      <w:bookmarkEnd w:id="114"/>
      <w:r w:rsidRPr="000245B3">
        <w:rPr>
          <w:rFonts w:cs="Arial"/>
          <w:bCs/>
          <w:szCs w:val="20"/>
        </w:rPr>
        <w:t xml:space="preserve"> 2. cikk 1. pontja szerinti, a hivatkozott tanácsi rendelet I. mellékletét képező jegyzékben szereplő termék;</w:t>
      </w:r>
    </w:p>
    <w:p w14:paraId="14E080C6" w14:textId="04C54DF9" w:rsidR="00CA1F9D" w:rsidRPr="0066505D" w:rsidRDefault="00CA1F9D" w:rsidP="00CA1F9D">
      <w:pPr>
        <w:numPr>
          <w:ilvl w:val="0"/>
          <w:numId w:val="32"/>
        </w:numPr>
      </w:pPr>
      <w:r w:rsidRPr="000245B3">
        <w:rPr>
          <w:rFonts w:cs="Arial"/>
          <w:bCs/>
          <w:i/>
          <w:szCs w:val="20"/>
        </w:rPr>
        <w:t>kiemelt kockázatú ország</w:t>
      </w:r>
      <w:r w:rsidRPr="000245B3">
        <w:rPr>
          <w:rFonts w:cs="Arial"/>
          <w:bCs/>
          <w:iCs/>
          <w:szCs w:val="20"/>
        </w:rPr>
        <w:t xml:space="preserve">: </w:t>
      </w:r>
      <w:r w:rsidR="00902DBB" w:rsidRPr="00222408">
        <w:rPr>
          <w:rFonts w:cs="Arial"/>
          <w:szCs w:val="20"/>
        </w:rPr>
        <w:t xml:space="preserve">a Pmt. 3. § 31. pontja szerinti stratégiai hiányosságokkal rendelkező, kiemelt kockázatot jelentő harmadik </w:t>
      </w:r>
      <w:r w:rsidR="00902DBB" w:rsidRPr="0001079D">
        <w:rPr>
          <w:rFonts w:cs="Arial"/>
          <w:szCs w:val="20"/>
        </w:rPr>
        <w:t>ország</w:t>
      </w:r>
      <w:r w:rsidR="0001079D">
        <w:rPr>
          <w:rFonts w:cs="Arial"/>
          <w:szCs w:val="20"/>
        </w:rPr>
        <w:t>;</w:t>
      </w:r>
    </w:p>
    <w:p w14:paraId="03B8F284"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w:t>
      </w:r>
      <w:r w:rsidRPr="00CA1F9D">
        <w:rPr>
          <w:rFonts w:cs="Arial"/>
          <w:bCs/>
          <w:color w:val="auto"/>
          <w:szCs w:val="20"/>
        </w:rPr>
        <w:t>: a Pmt. 4. § (1) és (2) bekezdése szerinti természetes személy;</w:t>
      </w:r>
    </w:p>
    <w:p w14:paraId="693C6979"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 közeli hozzátartozója</w:t>
      </w:r>
      <w:r w:rsidRPr="00CA1F9D">
        <w:rPr>
          <w:rFonts w:cs="Arial"/>
          <w:bCs/>
          <w:color w:val="auto"/>
          <w:szCs w:val="20"/>
        </w:rPr>
        <w:t xml:space="preserve">: a </w:t>
      </w:r>
      <w:r w:rsidRPr="00CA1F9D">
        <w:rPr>
          <w:rFonts w:cs="Arial"/>
          <w:bCs/>
          <w:szCs w:val="20"/>
        </w:rPr>
        <w:t xml:space="preserve">Pmt. 4. § (3) bekezdése szerinti természetes személy; </w:t>
      </w:r>
    </w:p>
    <w:p w14:paraId="4DA737A6" w14:textId="50B45A0B"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szCs w:val="20"/>
        </w:rPr>
        <w:t>kiemelt közszereplővel közeli kapcsolatban álló személy</w:t>
      </w:r>
      <w:r w:rsidRPr="00CA1F9D">
        <w:rPr>
          <w:rFonts w:cs="Arial"/>
          <w:bCs/>
          <w:szCs w:val="20"/>
        </w:rPr>
        <w:t xml:space="preserve">: </w:t>
      </w:r>
      <w:r w:rsidR="00AC60A9">
        <w:rPr>
          <w:rFonts w:cs="Arial"/>
          <w:bCs/>
          <w:szCs w:val="20"/>
        </w:rPr>
        <w:t xml:space="preserve">a </w:t>
      </w:r>
      <w:r w:rsidRPr="00CA1F9D">
        <w:rPr>
          <w:rFonts w:cs="Arial"/>
          <w:bCs/>
          <w:szCs w:val="20"/>
        </w:rPr>
        <w:t>Pmt. 4. § (4) bekezdése szerinti természetes személy;</w:t>
      </w:r>
    </w:p>
    <w:p w14:paraId="075C11B4" w14:textId="186098D0" w:rsidR="00CA1F9D" w:rsidRPr="000245B3" w:rsidRDefault="00CA1F9D" w:rsidP="00CA1F9D">
      <w:pPr>
        <w:pStyle w:val="Listaszerbekezds"/>
        <w:numPr>
          <w:ilvl w:val="0"/>
          <w:numId w:val="32"/>
        </w:numPr>
        <w:rPr>
          <w:rFonts w:cs="Arial"/>
          <w:i/>
          <w:iCs/>
          <w:szCs w:val="20"/>
        </w:rPr>
      </w:pPr>
      <w:bookmarkStart w:id="115" w:name="_Hlk41120621"/>
      <w:bookmarkStart w:id="116" w:name="_Hlk41034635"/>
      <w:bookmarkStart w:id="117" w:name="_Hlk41226725"/>
      <w:r w:rsidRPr="000245B3">
        <w:rPr>
          <w:rFonts w:cs="Arial"/>
          <w:i/>
          <w:iCs/>
          <w:szCs w:val="20"/>
        </w:rPr>
        <w:t>magas kockázatúnak minősített ország, térség:</w:t>
      </w:r>
      <w:r w:rsidRPr="000245B3">
        <w:rPr>
          <w:rFonts w:cs="Arial"/>
          <w:szCs w:val="20"/>
        </w:rPr>
        <w:t xml:space="preserve"> </w:t>
      </w:r>
      <w:bookmarkStart w:id="118" w:name="_Hlk43990712"/>
      <w:r w:rsidRPr="000245B3">
        <w:rPr>
          <w:rFonts w:cs="Arial"/>
          <w:szCs w:val="20"/>
        </w:rPr>
        <w:t>a 21/2017. (VIII.</w:t>
      </w:r>
      <w:r w:rsidR="0065653B" w:rsidRPr="000245B3">
        <w:rPr>
          <w:rFonts w:cs="Arial"/>
          <w:szCs w:val="20"/>
          <w:lang w:val="hu-HU"/>
        </w:rPr>
        <w:t xml:space="preserve"> </w:t>
      </w:r>
      <w:r w:rsidRPr="000245B3">
        <w:rPr>
          <w:rFonts w:cs="Arial"/>
          <w:szCs w:val="20"/>
        </w:rPr>
        <w:t>3.) NGM rendelet</w:t>
      </w:r>
      <w:bookmarkEnd w:id="118"/>
      <w:r w:rsidRPr="000245B3">
        <w:rPr>
          <w:rFonts w:cs="Arial"/>
          <w:szCs w:val="20"/>
        </w:rPr>
        <w:t xml:space="preserve"> 2. melléklet 3. pontjában foglaltak alapján, az adatszolgáltató által magas kockázatúnak minősített ország, térség;</w:t>
      </w:r>
      <w:bookmarkEnd w:id="115"/>
      <w:bookmarkEnd w:id="116"/>
      <w:bookmarkEnd w:id="117"/>
    </w:p>
    <w:p w14:paraId="4918C0CA" w14:textId="77777777" w:rsidR="00CA1F9D" w:rsidRPr="000245B3" w:rsidRDefault="00CA1F9D" w:rsidP="00CA1F9D">
      <w:pPr>
        <w:numPr>
          <w:ilvl w:val="0"/>
          <w:numId w:val="32"/>
        </w:numPr>
        <w:rPr>
          <w:rFonts w:cs="Arial"/>
          <w:szCs w:val="20"/>
        </w:rPr>
      </w:pPr>
      <w:r w:rsidRPr="000245B3">
        <w:rPr>
          <w:rFonts w:cs="Arial"/>
          <w:i/>
          <w:szCs w:val="20"/>
        </w:rPr>
        <w:t xml:space="preserve">összetett tulajdonosi struktúra: </w:t>
      </w:r>
      <w:r w:rsidRPr="000245B3">
        <w:rPr>
          <w:rFonts w:cs="Arial"/>
          <w:szCs w:val="20"/>
        </w:rPr>
        <w:t>olyan társaság, amelynek tulajdonosi szerkezete a társaság üzleti tevékenységének jellegéhez képest szokatlannak vagy túlzottan összetettnek tűnik; 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497FEB47" w14:textId="1BA1A5D1" w:rsidR="00CA1F9D" w:rsidRPr="000245B3" w:rsidRDefault="00CA1F9D" w:rsidP="00CA1F9D">
      <w:pPr>
        <w:numPr>
          <w:ilvl w:val="0"/>
          <w:numId w:val="32"/>
        </w:numPr>
        <w:rPr>
          <w:rFonts w:cs="Arial"/>
          <w:szCs w:val="20"/>
        </w:rPr>
      </w:pPr>
      <w:r w:rsidRPr="000245B3">
        <w:rPr>
          <w:rFonts w:cs="Arial"/>
          <w:i/>
          <w:szCs w:val="20"/>
        </w:rPr>
        <w:t>származás</w:t>
      </w:r>
      <w:r w:rsidRPr="000245B3">
        <w:rPr>
          <w:rFonts w:cs="Arial"/>
          <w:szCs w:val="20"/>
        </w:rPr>
        <w:t xml:space="preserve">: </w:t>
      </w:r>
      <w:r w:rsidR="00EE473C" w:rsidRPr="000245B3">
        <w:rPr>
          <w:rFonts w:cs="Arial"/>
          <w:szCs w:val="18"/>
        </w:rPr>
        <w:t>az ügyfél bármilyen kimutatható, az adatszolgáltató által pénzmosási szempontból lényegesnek minősített kapcsolata – legyen az személyes vagy üzleti – a hivatkozott országgal, térséggel vagy területtel</w:t>
      </w:r>
      <w:r w:rsidR="0014216C">
        <w:rPr>
          <w:rFonts w:cs="Arial"/>
          <w:szCs w:val="18"/>
        </w:rPr>
        <w:t>;</w:t>
      </w:r>
      <w:r w:rsidR="00EE473C" w:rsidRPr="000245B3">
        <w:rPr>
          <w:rFonts w:cs="Arial"/>
          <w:szCs w:val="18"/>
        </w:rPr>
        <w:t xml:space="preserve"> </w:t>
      </w:r>
      <w:r w:rsidR="0014216C">
        <w:rPr>
          <w:rFonts w:cs="Arial"/>
          <w:szCs w:val="18"/>
        </w:rPr>
        <w:t>p</w:t>
      </w:r>
      <w:r w:rsidR="00EE473C" w:rsidRPr="000245B3">
        <w:rPr>
          <w:rFonts w:cs="Arial"/>
          <w:szCs w:val="18"/>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4B71D7B0" w14:textId="77777777" w:rsidR="00CA1F9D" w:rsidRPr="000245B3" w:rsidRDefault="00CA1F9D" w:rsidP="00CA1F9D">
      <w:pPr>
        <w:numPr>
          <w:ilvl w:val="0"/>
          <w:numId w:val="32"/>
        </w:numPr>
        <w:rPr>
          <w:rFonts w:cs="Arial"/>
          <w:szCs w:val="20"/>
        </w:rPr>
      </w:pPr>
      <w:r w:rsidRPr="000245B3">
        <w:rPr>
          <w:rFonts w:cs="Arial"/>
          <w:i/>
          <w:iCs/>
          <w:szCs w:val="20"/>
        </w:rPr>
        <w:t>tárgyév végi állapot</w:t>
      </w:r>
      <w:r w:rsidRPr="000245B3">
        <w:rPr>
          <w:rFonts w:cs="Arial"/>
          <w:szCs w:val="20"/>
        </w:rPr>
        <w:t>: az adott naptári év utolsó napján fennálló állapot;</w:t>
      </w:r>
    </w:p>
    <w:p w14:paraId="696C4D0F" w14:textId="77777777" w:rsidR="00CA1F9D" w:rsidRPr="00CA1F9D" w:rsidRDefault="00CA1F9D" w:rsidP="00CA1F9D">
      <w:pPr>
        <w:pStyle w:val="Default"/>
        <w:numPr>
          <w:ilvl w:val="0"/>
          <w:numId w:val="32"/>
        </w:numPr>
        <w:adjustRightInd w:val="0"/>
        <w:jc w:val="both"/>
        <w:rPr>
          <w:rFonts w:cs="Arial"/>
          <w:bCs/>
          <w:color w:val="auto"/>
          <w:szCs w:val="20"/>
        </w:rPr>
      </w:pPr>
      <w:r w:rsidRPr="00F52330">
        <w:rPr>
          <w:rFonts w:cs="Arial"/>
          <w:bCs/>
          <w:i/>
          <w:szCs w:val="20"/>
        </w:rPr>
        <w:t>tényleges</w:t>
      </w:r>
      <w:r w:rsidRPr="00CA1F9D">
        <w:rPr>
          <w:rFonts w:cs="Arial"/>
          <w:bCs/>
          <w:i/>
          <w:szCs w:val="20"/>
        </w:rPr>
        <w:t xml:space="preserve"> tulajdonos:</w:t>
      </w:r>
      <w:r w:rsidRPr="00CA1F9D">
        <w:rPr>
          <w:rFonts w:cs="Arial"/>
          <w:bCs/>
          <w:color w:val="auto"/>
          <w:szCs w:val="20"/>
        </w:rPr>
        <w:t xml:space="preserve"> a Pmt. 3. § 38. pontja szerinti jogalany; </w:t>
      </w:r>
    </w:p>
    <w:p w14:paraId="7AD51548" w14:textId="12F0E667" w:rsidR="00CA1F9D" w:rsidRPr="00CA1F9D" w:rsidRDefault="00CA1F9D" w:rsidP="00CA1F9D">
      <w:pPr>
        <w:pStyle w:val="Default"/>
        <w:numPr>
          <w:ilvl w:val="0"/>
          <w:numId w:val="32"/>
        </w:numPr>
        <w:adjustRightInd w:val="0"/>
        <w:jc w:val="both"/>
        <w:rPr>
          <w:rFonts w:cs="Arial"/>
          <w:bCs/>
          <w:color w:val="auto"/>
          <w:szCs w:val="20"/>
        </w:rPr>
      </w:pPr>
      <w:r w:rsidRPr="00CA1F9D">
        <w:rPr>
          <w:rFonts w:eastAsia="Times New Roman" w:cs="Arial"/>
          <w:bCs/>
          <w:i/>
          <w:color w:val="auto"/>
          <w:szCs w:val="20"/>
        </w:rPr>
        <w:t>tulajdonos:</w:t>
      </w:r>
      <w:r w:rsidRPr="00CA1F9D">
        <w:rPr>
          <w:rFonts w:eastAsia="Times New Roman" w:cs="Arial"/>
          <w:bCs/>
          <w:color w:val="auto"/>
          <w:szCs w:val="20"/>
        </w:rPr>
        <w:t xml:space="preserve"> </w:t>
      </w:r>
      <w:r w:rsidRPr="00CA1F9D">
        <w:rPr>
          <w:rFonts w:cs="Arial"/>
          <w:bCs/>
          <w:color w:val="auto"/>
          <w:szCs w:val="20"/>
        </w:rPr>
        <w:t>azon természetes vagy jogi személy, illetve szervezet, amely az adatszolgáltatóban közvetlenül vagy közvetve a szavazati jogok vagy a tulajdoni hányad legalább tíz százalékát birtokolja</w:t>
      </w:r>
      <w:r w:rsidR="00AC60A9">
        <w:rPr>
          <w:rFonts w:cs="Arial"/>
          <w:bCs/>
          <w:color w:val="auto"/>
          <w:szCs w:val="20"/>
        </w:rPr>
        <w:t>;</w:t>
      </w:r>
    </w:p>
    <w:p w14:paraId="5B9E6D61" w14:textId="77777777" w:rsidR="00CA1F9D" w:rsidRPr="000245B3" w:rsidRDefault="00CA1F9D" w:rsidP="00CA1F9D">
      <w:pPr>
        <w:numPr>
          <w:ilvl w:val="0"/>
          <w:numId w:val="32"/>
        </w:numPr>
        <w:rPr>
          <w:rFonts w:cs="Arial"/>
          <w:szCs w:val="20"/>
        </w:rPr>
      </w:pPr>
      <w:r w:rsidRPr="000245B3">
        <w:rPr>
          <w:rFonts w:cs="Arial"/>
          <w:i/>
          <w:iCs/>
          <w:szCs w:val="20"/>
        </w:rPr>
        <w:t>ügyfél:</w:t>
      </w:r>
      <w:r w:rsidRPr="000245B3">
        <w:rPr>
          <w:rFonts w:cs="Arial"/>
          <w:bCs/>
          <w:i/>
          <w:iCs/>
          <w:szCs w:val="20"/>
        </w:rPr>
        <w:t xml:space="preserve"> </w:t>
      </w:r>
      <w:r w:rsidRPr="000245B3">
        <w:rPr>
          <w:rFonts w:cs="Arial"/>
          <w:bCs/>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7D716C0" w14:textId="77777777" w:rsidR="00CA1F9D" w:rsidRPr="000245B3" w:rsidRDefault="00CA1F9D" w:rsidP="00CA1F9D">
      <w:pPr>
        <w:numPr>
          <w:ilvl w:val="0"/>
          <w:numId w:val="32"/>
        </w:numPr>
        <w:rPr>
          <w:rFonts w:cs="Arial"/>
          <w:bCs/>
          <w:szCs w:val="20"/>
        </w:rPr>
      </w:pPr>
      <w:r w:rsidRPr="000245B3">
        <w:rPr>
          <w:rFonts w:cs="Arial"/>
          <w:i/>
          <w:iCs/>
          <w:szCs w:val="20"/>
        </w:rPr>
        <w:t>ügylet:</w:t>
      </w:r>
      <w:r w:rsidRPr="000245B3">
        <w:rPr>
          <w:rFonts w:cs="Arial"/>
          <w:bCs/>
          <w:szCs w:val="20"/>
        </w:rPr>
        <w:t xml:space="preserve"> jelenti mind az üzleti kapcsolat, mind pedig az ügyleti megbízás során teljesített ügyletet;</w:t>
      </w:r>
    </w:p>
    <w:p w14:paraId="4190AEE6" w14:textId="77777777" w:rsidR="00CA1F9D" w:rsidRPr="000245B3" w:rsidRDefault="00CA1F9D" w:rsidP="00CA1F9D">
      <w:pPr>
        <w:numPr>
          <w:ilvl w:val="0"/>
          <w:numId w:val="32"/>
        </w:numPr>
        <w:rPr>
          <w:rFonts w:cs="Arial"/>
          <w:bCs/>
          <w:szCs w:val="20"/>
        </w:rPr>
      </w:pPr>
      <w:r w:rsidRPr="000245B3">
        <w:rPr>
          <w:rFonts w:cs="Arial"/>
          <w:bCs/>
          <w:i/>
          <w:szCs w:val="20"/>
        </w:rPr>
        <w:t xml:space="preserve">ügyleti megbízás: </w:t>
      </w:r>
      <w:r w:rsidRPr="000245B3">
        <w:rPr>
          <w:rFonts w:cs="Arial"/>
          <w:bCs/>
          <w:iCs/>
          <w:szCs w:val="20"/>
        </w:rPr>
        <w:t>azon ügylet, amelyet az adatszolgáltatóval tartós szerződéses jogviszonyban nem álló személy, személyes közreműködés mellett eseti jelleggel végez</w:t>
      </w:r>
      <w:r w:rsidRPr="000245B3">
        <w:rPr>
          <w:rFonts w:cs="Arial"/>
          <w:bCs/>
          <w:szCs w:val="20"/>
        </w:rPr>
        <w:t xml:space="preserve">. </w:t>
      </w:r>
    </w:p>
    <w:p w14:paraId="23443055" w14:textId="77777777" w:rsidR="00751CF2" w:rsidRPr="00F810BB" w:rsidRDefault="00751CF2" w:rsidP="00F810BB">
      <w:pPr>
        <w:pStyle w:val="Default"/>
        <w:jc w:val="both"/>
        <w:rPr>
          <w:b/>
        </w:rPr>
      </w:pPr>
    </w:p>
    <w:p w14:paraId="0A6FA664" w14:textId="2E62E6FC" w:rsidR="00CA1F9D" w:rsidRPr="00CA1F9D" w:rsidRDefault="00CA1F9D" w:rsidP="00CA1F9D">
      <w:pPr>
        <w:pStyle w:val="Default"/>
        <w:jc w:val="both"/>
        <w:rPr>
          <w:rFonts w:cs="Arial"/>
          <w:b/>
          <w:bCs/>
          <w:szCs w:val="20"/>
        </w:rPr>
      </w:pPr>
      <w:r w:rsidRPr="00CA1F9D">
        <w:rPr>
          <w:rFonts w:cs="Arial"/>
          <w:b/>
          <w:bCs/>
          <w:color w:val="auto"/>
          <w:szCs w:val="20"/>
        </w:rPr>
        <w:t>A tábla oszlopai</w:t>
      </w:r>
    </w:p>
    <w:p w14:paraId="784F0E36" w14:textId="77777777" w:rsidR="00CA1F9D" w:rsidRPr="00CA1F9D" w:rsidRDefault="00CA1F9D" w:rsidP="00CA1F9D">
      <w:pPr>
        <w:pStyle w:val="Default"/>
        <w:jc w:val="both"/>
        <w:rPr>
          <w:rFonts w:cs="Arial"/>
          <w:bCs/>
          <w:color w:val="auto"/>
          <w:szCs w:val="20"/>
        </w:rPr>
      </w:pPr>
    </w:p>
    <w:p w14:paraId="0BE11D30" w14:textId="28DC934C" w:rsidR="00CA1F9D" w:rsidRPr="00CA1F9D" w:rsidRDefault="00CA1F9D" w:rsidP="00CA1F9D">
      <w:pPr>
        <w:pStyle w:val="Default"/>
        <w:jc w:val="both"/>
        <w:rPr>
          <w:rFonts w:cs="Arial"/>
          <w:bCs/>
          <w:color w:val="auto"/>
          <w:szCs w:val="20"/>
        </w:rPr>
      </w:pPr>
      <w:r w:rsidRPr="00CA1F9D">
        <w:rPr>
          <w:rFonts w:cs="Arial"/>
          <w:bCs/>
          <w:color w:val="auto"/>
          <w:szCs w:val="20"/>
        </w:rPr>
        <w:t>A tábla 1. oszlopában a tárgyév</w:t>
      </w:r>
      <w:r w:rsidR="0001079D">
        <w:rPr>
          <w:rFonts w:cs="Arial"/>
          <w:bCs/>
          <w:color w:val="auto"/>
          <w:szCs w:val="20"/>
        </w:rPr>
        <w:t>re vonatkozó</w:t>
      </w:r>
      <w:r w:rsidRPr="00CA1F9D">
        <w:rPr>
          <w:rFonts w:cs="Arial"/>
          <w:bCs/>
          <w:color w:val="auto"/>
          <w:szCs w:val="20"/>
        </w:rPr>
        <w:t xml:space="preserve"> adatot fő, illetve darab</w:t>
      </w:r>
      <w:r w:rsidR="0001079D">
        <w:rPr>
          <w:rFonts w:cs="Arial"/>
          <w:bCs/>
          <w:color w:val="auto"/>
          <w:szCs w:val="20"/>
        </w:rPr>
        <w:t>szám</w:t>
      </w:r>
      <w:r w:rsidRPr="00CA1F9D">
        <w:rPr>
          <w:rFonts w:cs="Arial"/>
          <w:bCs/>
          <w:color w:val="auto"/>
          <w:szCs w:val="20"/>
        </w:rPr>
        <w:t xml:space="preserve"> </w:t>
      </w:r>
      <w:r w:rsidR="0001079D">
        <w:rPr>
          <w:rFonts w:cs="Arial"/>
          <w:bCs/>
          <w:color w:val="auto"/>
          <w:szCs w:val="20"/>
        </w:rPr>
        <w:t xml:space="preserve">tekintetében </w:t>
      </w:r>
      <w:r w:rsidRPr="00CA1F9D">
        <w:rPr>
          <w:rFonts w:cs="Arial"/>
          <w:bCs/>
          <w:color w:val="auto"/>
          <w:szCs w:val="20"/>
        </w:rPr>
        <w:t xml:space="preserve">kell megadni. </w:t>
      </w:r>
    </w:p>
    <w:p w14:paraId="56297FBF" w14:textId="77777777" w:rsidR="00CA1F9D" w:rsidRPr="00CA1F9D" w:rsidRDefault="00CA1F9D" w:rsidP="00CA1F9D">
      <w:pPr>
        <w:pStyle w:val="Default"/>
        <w:jc w:val="both"/>
        <w:rPr>
          <w:rFonts w:cs="Arial"/>
          <w:bCs/>
          <w:color w:val="auto"/>
          <w:szCs w:val="20"/>
        </w:rPr>
      </w:pPr>
    </w:p>
    <w:p w14:paraId="11169CE7" w14:textId="409B32DE" w:rsidR="00CA1F9D" w:rsidRPr="008423D2" w:rsidRDefault="00CA1F9D" w:rsidP="008423D2">
      <w:pPr>
        <w:autoSpaceDE w:val="0"/>
        <w:autoSpaceDN w:val="0"/>
        <w:adjustRightInd w:val="0"/>
        <w:rPr>
          <w:rFonts w:cs="Arial"/>
          <w:szCs w:val="20"/>
        </w:rPr>
      </w:pPr>
      <w:r w:rsidRPr="008423D2">
        <w:rPr>
          <w:rFonts w:cs="Arial"/>
          <w:bCs/>
          <w:szCs w:val="20"/>
        </w:rPr>
        <w:lastRenderedPageBreak/>
        <w:t xml:space="preserve">A tábla 2., illetve 3. oszlopában, </w:t>
      </w:r>
      <w:bookmarkStart w:id="119" w:name="_Hlk41034961"/>
      <w:r w:rsidRPr="008423D2">
        <w:rPr>
          <w:rFonts w:cs="Arial"/>
          <w:bCs/>
          <w:szCs w:val="20"/>
        </w:rPr>
        <w:t xml:space="preserve">az érintett soroknál szereplő meghatározás szerint, </w:t>
      </w:r>
      <w:r w:rsidR="0001079D" w:rsidRPr="008423D2">
        <w:rPr>
          <w:rFonts w:cs="Arial"/>
          <w:bCs/>
          <w:szCs w:val="20"/>
        </w:rPr>
        <w:t>a</w:t>
      </w:r>
      <w:r w:rsidR="0001079D" w:rsidRPr="009C57FD">
        <w:rPr>
          <w:rFonts w:cs="Arial"/>
          <w:bCs/>
          <w:szCs w:val="20"/>
        </w:rPr>
        <w:t>z adatszolgáltató szemszögéből</w:t>
      </w:r>
      <w:r w:rsidR="0001079D" w:rsidRPr="008423D2">
        <w:rPr>
          <w:rFonts w:cs="Arial"/>
          <w:bCs/>
          <w:szCs w:val="20"/>
        </w:rPr>
        <w:t xml:space="preserve"> </w:t>
      </w:r>
      <w:r w:rsidRPr="008423D2">
        <w:rPr>
          <w:rFonts w:cs="Arial"/>
          <w:bCs/>
          <w:szCs w:val="20"/>
        </w:rPr>
        <w:t>a jóváírások, illetve a terhelések éves összesített értékét</w:t>
      </w:r>
      <w:bookmarkEnd w:id="119"/>
      <w:r w:rsidRPr="008423D2">
        <w:rPr>
          <w:rFonts w:cs="Arial"/>
          <w:bCs/>
          <w:szCs w:val="20"/>
        </w:rPr>
        <w:t xml:space="preserve"> minden esetben forintban szükséges megadni</w:t>
      </w:r>
      <w:r w:rsidR="0001079D">
        <w:rPr>
          <w:rFonts w:cs="Arial"/>
          <w:bCs/>
          <w:szCs w:val="20"/>
        </w:rPr>
        <w:t xml:space="preserve"> </w:t>
      </w:r>
      <w:r w:rsidR="0001079D" w:rsidRPr="009C57FD">
        <w:rPr>
          <w:rFonts w:cs="Arial"/>
          <w:bCs/>
          <w:szCs w:val="20"/>
        </w:rPr>
        <w:t>oly módon, hogy az ügyféltételek közül nem kell figyelembe venni az ügyfél saját számlái közötti forgalmat, valamint az adatszolgáltató és az ügyfél közötti forgalmat</w:t>
      </w:r>
      <w:r w:rsidRPr="008423D2">
        <w:rPr>
          <w:rFonts w:cs="Arial"/>
          <w:bCs/>
          <w:szCs w:val="20"/>
        </w:rPr>
        <w:t xml:space="preserve">. </w:t>
      </w:r>
      <w:r w:rsidRPr="008423D2">
        <w:rPr>
          <w:rFonts w:cs="Arial"/>
          <w:szCs w:val="20"/>
        </w:rPr>
        <w:t xml:space="preserve">A forintra történő átszámítást a tárgyév utolsó napján érvényes, az MNB által közzétett hivatalos devizaárfolyamon, illetve az MNB által nem jegyzett deviza esetében </w:t>
      </w:r>
      <w:r w:rsidRPr="008423D2">
        <w:rPr>
          <w:rFonts w:cs="Arial"/>
          <w:bCs/>
          <w:szCs w:val="20"/>
        </w:rPr>
        <w:t xml:space="preserve">a számviteli szabályok szerint megállapított devizaárfolyamon kell elvégezni. </w:t>
      </w:r>
      <w:r w:rsidRPr="008423D2">
        <w:rPr>
          <w:rFonts w:cs="Arial"/>
          <w:szCs w:val="20"/>
        </w:rPr>
        <w:t xml:space="preserve">Azon sorokban, ahol a jóváírásokat és a terheléseket ügyfél vonatkozásában szükséges megadni, ott az ügyfél összes számlájának forgalma együttesen vizsgálandó. </w:t>
      </w:r>
    </w:p>
    <w:p w14:paraId="2B8E0D94" w14:textId="77777777" w:rsidR="00CA1F9D" w:rsidRPr="008423D2" w:rsidRDefault="00CA1F9D" w:rsidP="00CA1F9D">
      <w:pPr>
        <w:rPr>
          <w:rFonts w:cs="Arial"/>
          <w:b/>
          <w:bCs/>
          <w:szCs w:val="20"/>
        </w:rPr>
      </w:pPr>
    </w:p>
    <w:p w14:paraId="03ABC16F" w14:textId="77777777" w:rsidR="00CA1F9D" w:rsidRPr="008423D2" w:rsidRDefault="00CA1F9D" w:rsidP="008423D2">
      <w:pPr>
        <w:rPr>
          <w:rFonts w:cs="Arial"/>
          <w:b/>
          <w:bCs/>
          <w:szCs w:val="20"/>
        </w:rPr>
      </w:pPr>
      <w:r w:rsidRPr="008423D2">
        <w:rPr>
          <w:rFonts w:cs="Arial"/>
          <w:b/>
          <w:bCs/>
          <w:szCs w:val="20"/>
        </w:rPr>
        <w:t>A tábla sorai</w:t>
      </w:r>
    </w:p>
    <w:p w14:paraId="6F286A8E" w14:textId="77777777" w:rsidR="00CA1F9D" w:rsidRPr="008423D2" w:rsidRDefault="00CA1F9D" w:rsidP="008423D2">
      <w:pPr>
        <w:rPr>
          <w:rFonts w:cs="Arial"/>
          <w:b/>
          <w:bCs/>
          <w:szCs w:val="20"/>
        </w:rPr>
      </w:pPr>
    </w:p>
    <w:p w14:paraId="7C8CC25E" w14:textId="77777777" w:rsidR="00CA1F9D" w:rsidRPr="008423D2" w:rsidRDefault="00CA1F9D" w:rsidP="008423D2">
      <w:pPr>
        <w:rPr>
          <w:rFonts w:cs="Arial"/>
          <w:b/>
          <w:bCs/>
          <w:szCs w:val="20"/>
        </w:rPr>
      </w:pPr>
      <w:r w:rsidRPr="008423D2">
        <w:rPr>
          <w:rFonts w:cs="Arial"/>
          <w:b/>
          <w:bCs/>
          <w:szCs w:val="20"/>
        </w:rPr>
        <w:t>37D01 Kiemelt kockázatú országban nyilvántartott tulajdonosi kör</w:t>
      </w:r>
    </w:p>
    <w:p w14:paraId="3F0988DC" w14:textId="77777777" w:rsidR="00CA1F9D" w:rsidRPr="008423D2" w:rsidRDefault="00CA1F9D" w:rsidP="008423D2">
      <w:pPr>
        <w:rPr>
          <w:rFonts w:cs="Arial"/>
          <w:bCs/>
          <w:szCs w:val="20"/>
        </w:rPr>
      </w:pPr>
      <w:r w:rsidRPr="008423D2">
        <w:rPr>
          <w:rFonts w:cs="Arial"/>
          <w:bCs/>
          <w:szCs w:val="20"/>
        </w:rPr>
        <w:t xml:space="preserve">A tárgyév végi állapot szerint az adatszolgáltató azon tulajdonosainak száma, akik, illetve amelyek kiemelt kockázatú országban rendelkeznek lakóhellyel, illetve ezen országokban kerültek bejegyzésre, nyilvántartásba vételre. </w:t>
      </w:r>
    </w:p>
    <w:p w14:paraId="61FB3A79" w14:textId="77777777" w:rsidR="00CA1F9D" w:rsidRDefault="00CA1F9D" w:rsidP="00CA1F9D">
      <w:pPr>
        <w:rPr>
          <w:rFonts w:cs="Arial"/>
          <w:b/>
          <w:bCs/>
          <w:szCs w:val="20"/>
        </w:rPr>
      </w:pPr>
    </w:p>
    <w:p w14:paraId="6BD42B5F" w14:textId="078705EE" w:rsidR="00CA1F9D" w:rsidRPr="008423D2" w:rsidRDefault="00CA1F9D" w:rsidP="008423D2">
      <w:pPr>
        <w:rPr>
          <w:rFonts w:cs="Arial"/>
          <w:b/>
          <w:bCs/>
          <w:szCs w:val="20"/>
        </w:rPr>
      </w:pPr>
      <w:r w:rsidRPr="008423D2">
        <w:rPr>
          <w:rFonts w:cs="Arial"/>
          <w:b/>
          <w:bCs/>
          <w:szCs w:val="20"/>
        </w:rPr>
        <w:t xml:space="preserve">37D02 Kiemelt kockázatú országban bejegyzett képviselet, fióktelep vagy tulajdonosi érdekeltség </w:t>
      </w:r>
    </w:p>
    <w:p w14:paraId="4590D858" w14:textId="77777777" w:rsidR="00CA1F9D" w:rsidRPr="00305C86" w:rsidRDefault="00CA1F9D" w:rsidP="008423D2">
      <w:pPr>
        <w:rPr>
          <w:rFonts w:cs="Arial"/>
          <w:szCs w:val="20"/>
        </w:rPr>
      </w:pPr>
      <w:r w:rsidRPr="000A5946">
        <w:rPr>
          <w:rFonts w:cs="Arial"/>
          <w:szCs w:val="20"/>
        </w:rPr>
        <w:t>A tárgyév végi állapot szerint az adatszolgáltatónak és tulajdonosának kiemelt kockázatú országban nyilvántartott, illetve bejeg</w:t>
      </w:r>
      <w:r w:rsidRPr="0075629F">
        <w:rPr>
          <w:rFonts w:cs="Arial"/>
          <w:szCs w:val="20"/>
        </w:rPr>
        <w:t>yzett képviseletének, fióktelepének, illetve azoknak a pénzügyi szolgáltatóknak az együttes darabszáma, amelyekben az adatszolgáltató vagy tulajdonosa tíz százaléknál nagyobb tulajdonosi részesedés</w:t>
      </w:r>
      <w:r w:rsidRPr="00305C86">
        <w:rPr>
          <w:rFonts w:cs="Arial"/>
          <w:szCs w:val="20"/>
        </w:rPr>
        <w:t>sel rendelkezik.</w:t>
      </w:r>
    </w:p>
    <w:p w14:paraId="60C8731F" w14:textId="77777777" w:rsidR="00CA1F9D" w:rsidRPr="008423D2" w:rsidRDefault="00CA1F9D" w:rsidP="008423D2">
      <w:pPr>
        <w:rPr>
          <w:rFonts w:cs="Arial"/>
          <w:b/>
          <w:bCs/>
          <w:szCs w:val="20"/>
        </w:rPr>
      </w:pPr>
    </w:p>
    <w:p w14:paraId="04F54D39" w14:textId="762C3E6D" w:rsidR="00CA1F9D" w:rsidRPr="008423D2" w:rsidRDefault="00CA1F9D" w:rsidP="00AC60A9">
      <w:pPr>
        <w:rPr>
          <w:rFonts w:cs="Arial"/>
          <w:b/>
          <w:bCs/>
          <w:szCs w:val="20"/>
        </w:rPr>
      </w:pPr>
      <w:r w:rsidRPr="008423D2">
        <w:rPr>
          <w:rFonts w:cs="Arial"/>
          <w:b/>
          <w:bCs/>
          <w:szCs w:val="20"/>
        </w:rPr>
        <w:t>37D03 Pénzmosás- és terrorizmusfinanszírozás</w:t>
      </w:r>
      <w:r w:rsidR="001735AD">
        <w:rPr>
          <w:rFonts w:cs="Arial"/>
          <w:b/>
          <w:bCs/>
          <w:szCs w:val="20"/>
        </w:rPr>
        <w:t>-</w:t>
      </w:r>
      <w:r w:rsidRPr="008423D2">
        <w:rPr>
          <w:rFonts w:cs="Arial"/>
          <w:b/>
          <w:bCs/>
          <w:szCs w:val="20"/>
        </w:rPr>
        <w:t>megelőzési feladatokat ellátó területen rendelkezésre álló erőforrás (FTE)</w:t>
      </w:r>
    </w:p>
    <w:p w14:paraId="51A038D5" w14:textId="040B1830" w:rsidR="00CA1F9D" w:rsidRDefault="00CA1F9D" w:rsidP="00AC60A9">
      <w:pPr>
        <w:rPr>
          <w:rFonts w:cs="Arial"/>
          <w:szCs w:val="20"/>
        </w:rPr>
      </w:pPr>
      <w:r w:rsidRPr="000A5946">
        <w:rPr>
          <w:rFonts w:cs="Arial"/>
          <w:szCs w:val="20"/>
        </w:rPr>
        <w:t>A tárgyév végi állapot szerint a rendelkezésre álló pénzmosás</w:t>
      </w:r>
      <w:r w:rsidR="003A0B06">
        <w:rPr>
          <w:rFonts w:cs="Arial"/>
          <w:szCs w:val="20"/>
        </w:rPr>
        <w:t>-</w:t>
      </w:r>
      <w:r w:rsidRPr="000A5946">
        <w:rPr>
          <w:rFonts w:cs="Arial"/>
          <w:szCs w:val="20"/>
        </w:rPr>
        <w:t xml:space="preserve"> és terrorizmusfinanszírozás</w:t>
      </w:r>
      <w:r w:rsidR="003A0B06">
        <w:rPr>
          <w:rFonts w:cs="Arial"/>
          <w:szCs w:val="20"/>
        </w:rPr>
        <w:t>-</w:t>
      </w:r>
      <w:r w:rsidRPr="000A5946">
        <w:rPr>
          <w:rFonts w:cs="Arial"/>
          <w:szCs w:val="20"/>
        </w:rPr>
        <w:t>megelőzési feladatokat ellátó területen egy teljes munkanapra (napi 8 óra) vetített erőforrás összege (a továbbiakban: Erőforrás).</w:t>
      </w:r>
    </w:p>
    <w:p w14:paraId="128C3942" w14:textId="77777777" w:rsidR="0001079D" w:rsidRPr="0066505D" w:rsidRDefault="0001079D" w:rsidP="0001079D"/>
    <w:p w14:paraId="380AFF76" w14:textId="6C9EDCE2" w:rsidR="0001079D" w:rsidRDefault="0001079D" w:rsidP="0001079D">
      <w:pPr>
        <w:rPr>
          <w:rFonts w:cs="Arial"/>
          <w:szCs w:val="20"/>
        </w:rPr>
      </w:pPr>
      <w:r w:rsidRPr="00DD38B9">
        <w:rPr>
          <w:rFonts w:cs="Arial"/>
          <w:szCs w:val="20"/>
        </w:rPr>
        <w:t xml:space="preserve">A 37D03 </w:t>
      </w:r>
      <w:r>
        <w:rPr>
          <w:rFonts w:cs="Arial"/>
          <w:szCs w:val="20"/>
        </w:rPr>
        <w:t xml:space="preserve">sorban </w:t>
      </w:r>
      <w:r w:rsidRPr="00DD38B9">
        <w:rPr>
          <w:rFonts w:cs="Arial"/>
          <w:szCs w:val="20"/>
        </w:rPr>
        <w:t xml:space="preserve">és </w:t>
      </w:r>
      <w:r>
        <w:rPr>
          <w:rFonts w:cs="Arial"/>
          <w:szCs w:val="20"/>
        </w:rPr>
        <w:t xml:space="preserve">annak </w:t>
      </w:r>
      <w:r w:rsidRPr="00DD38B9">
        <w:rPr>
          <w:rFonts w:cs="Arial"/>
          <w:szCs w:val="20"/>
        </w:rPr>
        <w:t>alábontó sorai</w:t>
      </w:r>
      <w:r>
        <w:rPr>
          <w:rFonts w:cs="Arial"/>
          <w:szCs w:val="20"/>
        </w:rPr>
        <w:t>ban</w:t>
      </w:r>
      <w:r w:rsidRPr="00DD38B9">
        <w:rPr>
          <w:rFonts w:cs="Arial"/>
          <w:szCs w:val="20"/>
        </w:rPr>
        <w:t xml:space="preserve"> kizárólag a pénzmosás és terrorizmusfinanszírozás</w:t>
      </w:r>
      <w:r>
        <w:rPr>
          <w:rFonts w:cs="Arial"/>
          <w:szCs w:val="20"/>
        </w:rPr>
        <w:t>-</w:t>
      </w:r>
      <w:r w:rsidRPr="00DD38B9">
        <w:rPr>
          <w:rFonts w:cs="Arial"/>
          <w:szCs w:val="20"/>
        </w:rPr>
        <w:t xml:space="preserve"> megelőzési feladatokat ellátó terület rendelkezésére álló </w:t>
      </w:r>
      <w:r>
        <w:rPr>
          <w:rFonts w:cs="Arial"/>
          <w:szCs w:val="20"/>
        </w:rPr>
        <w:t>E</w:t>
      </w:r>
      <w:r w:rsidRPr="00DD38B9">
        <w:rPr>
          <w:rFonts w:cs="Arial"/>
          <w:szCs w:val="20"/>
        </w:rPr>
        <w:t xml:space="preserve">rőforrás </w:t>
      </w:r>
      <w:r>
        <w:rPr>
          <w:rFonts w:cs="Arial"/>
          <w:szCs w:val="20"/>
        </w:rPr>
        <w:t>jelentendő</w:t>
      </w:r>
      <w:r w:rsidRPr="00DD38B9">
        <w:rPr>
          <w:rFonts w:cs="Arial"/>
          <w:szCs w:val="20"/>
        </w:rPr>
        <w:t xml:space="preserve">, vagyis a </w:t>
      </w:r>
      <w:r>
        <w:rPr>
          <w:rFonts w:cs="Arial"/>
          <w:szCs w:val="20"/>
        </w:rPr>
        <w:t>pénzmosás megelőzési terület (</w:t>
      </w:r>
      <w:r w:rsidRPr="00DD38B9">
        <w:rPr>
          <w:rFonts w:cs="Arial"/>
          <w:szCs w:val="20"/>
        </w:rPr>
        <w:t>AML</w:t>
      </w:r>
      <w:r>
        <w:rPr>
          <w:rFonts w:cs="Arial"/>
          <w:szCs w:val="20"/>
        </w:rPr>
        <w:t>)</w:t>
      </w:r>
      <w:r w:rsidRPr="00DD38B9">
        <w:rPr>
          <w:rFonts w:cs="Arial"/>
          <w:szCs w:val="20"/>
        </w:rPr>
        <w:t xml:space="preserve"> rendelkezésére álló teljes </w:t>
      </w:r>
      <w:r>
        <w:rPr>
          <w:rFonts w:cs="Arial"/>
          <w:szCs w:val="20"/>
        </w:rPr>
        <w:t>Erőforrás (</w:t>
      </w:r>
      <w:r w:rsidRPr="00DD38B9">
        <w:rPr>
          <w:rFonts w:cs="Arial"/>
          <w:szCs w:val="20"/>
        </w:rPr>
        <w:t>FTE</w:t>
      </w:r>
      <w:r>
        <w:rPr>
          <w:rFonts w:cs="Arial"/>
          <w:szCs w:val="20"/>
        </w:rPr>
        <w:t>)</w:t>
      </w:r>
      <w:r w:rsidRPr="00DD38B9">
        <w:rPr>
          <w:rFonts w:cs="Arial"/>
          <w:szCs w:val="20"/>
        </w:rPr>
        <w:t xml:space="preserve"> adat, illetve </w:t>
      </w:r>
      <w:r>
        <w:rPr>
          <w:rFonts w:cs="Arial"/>
          <w:szCs w:val="20"/>
        </w:rPr>
        <w:t xml:space="preserve">ezen belül az egyes </w:t>
      </w:r>
      <w:r w:rsidRPr="00DD38B9">
        <w:rPr>
          <w:rFonts w:cs="Arial"/>
          <w:szCs w:val="20"/>
        </w:rPr>
        <w:t xml:space="preserve">szakfeladatokra eső </w:t>
      </w:r>
      <w:r>
        <w:rPr>
          <w:rFonts w:cs="Arial"/>
          <w:szCs w:val="20"/>
        </w:rPr>
        <w:t>Erőforrás (</w:t>
      </w:r>
      <w:r w:rsidRPr="00DD38B9">
        <w:rPr>
          <w:rFonts w:cs="Arial"/>
          <w:szCs w:val="20"/>
        </w:rPr>
        <w:t>FTE</w:t>
      </w:r>
      <w:r>
        <w:rPr>
          <w:rFonts w:cs="Arial"/>
          <w:szCs w:val="20"/>
        </w:rPr>
        <w:t>)</w:t>
      </w:r>
      <w:r w:rsidRPr="00DD38B9">
        <w:rPr>
          <w:rFonts w:cs="Arial"/>
          <w:szCs w:val="20"/>
        </w:rPr>
        <w:t xml:space="preserve"> bontás megadása szükséges. Az egyéb,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jellegű feladatokat (pl. ügyfélátvilágítás, szankciós szűrés, bejelentés) is részben ellátó területek (pl. üzleti terület, nemzetközi pénzforgalom) vonatkozásában a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w:t>
      </w:r>
      <w:r>
        <w:rPr>
          <w:rFonts w:cs="Arial"/>
          <w:szCs w:val="20"/>
        </w:rPr>
        <w:t>jellegű</w:t>
      </w:r>
      <w:r w:rsidRPr="00DD38B9">
        <w:rPr>
          <w:rFonts w:cs="Arial"/>
          <w:szCs w:val="20"/>
        </w:rPr>
        <w:t xml:space="preserve"> feladatokra eső </w:t>
      </w:r>
      <w:r>
        <w:rPr>
          <w:rFonts w:cs="Arial"/>
          <w:szCs w:val="20"/>
        </w:rPr>
        <w:t>erőforrás (</w:t>
      </w:r>
      <w:r w:rsidRPr="00DD38B9">
        <w:rPr>
          <w:rFonts w:cs="Arial"/>
          <w:szCs w:val="20"/>
        </w:rPr>
        <w:t>FTE</w:t>
      </w:r>
      <w:r>
        <w:rPr>
          <w:rFonts w:cs="Arial"/>
          <w:szCs w:val="20"/>
        </w:rPr>
        <w:t>)</w:t>
      </w:r>
      <w:r w:rsidRPr="00DD38B9">
        <w:rPr>
          <w:rFonts w:cs="Arial"/>
          <w:szCs w:val="20"/>
        </w:rPr>
        <w:t xml:space="preserve"> adatok nem tartoznak ide. Ugyancsak nem tartoznak ide </w:t>
      </w:r>
      <w:r w:rsidR="00473971">
        <w:rPr>
          <w:rFonts w:cs="Arial"/>
          <w:szCs w:val="20"/>
        </w:rPr>
        <w:t>–</w:t>
      </w:r>
      <w:r w:rsidRPr="00DD38B9">
        <w:rPr>
          <w:rFonts w:cs="Arial"/>
          <w:szCs w:val="20"/>
        </w:rPr>
        <w:t xml:space="preserve"> így az alábontó sorokban sem szerepeltet</w:t>
      </w:r>
      <w:r>
        <w:rPr>
          <w:rFonts w:cs="Arial"/>
          <w:szCs w:val="20"/>
        </w:rPr>
        <w:t>e</w:t>
      </w:r>
      <w:r w:rsidRPr="00DD38B9">
        <w:rPr>
          <w:rFonts w:cs="Arial"/>
          <w:szCs w:val="20"/>
        </w:rPr>
        <w:t>n</w:t>
      </w:r>
      <w:r>
        <w:rPr>
          <w:rFonts w:cs="Arial"/>
          <w:szCs w:val="20"/>
        </w:rPr>
        <w:t>dők</w:t>
      </w:r>
      <w:r w:rsidRPr="00DD38B9">
        <w:rPr>
          <w:rFonts w:cs="Arial"/>
          <w:szCs w:val="20"/>
        </w:rPr>
        <w:t xml:space="preserve"> </w:t>
      </w:r>
      <w:r w:rsidR="00473971">
        <w:rPr>
          <w:rFonts w:cs="Arial"/>
          <w:szCs w:val="20"/>
        </w:rPr>
        <w:t>–</w:t>
      </w:r>
      <w:r w:rsidRPr="00DD38B9">
        <w:rPr>
          <w:rFonts w:cs="Arial"/>
          <w:szCs w:val="20"/>
        </w:rPr>
        <w:t xml:space="preserve"> </w:t>
      </w:r>
      <w:r>
        <w:rPr>
          <w:rFonts w:cs="Arial"/>
          <w:szCs w:val="20"/>
        </w:rPr>
        <w:t xml:space="preserve">a </w:t>
      </w:r>
      <w:r w:rsidRPr="00DD38B9">
        <w:rPr>
          <w:rFonts w:cs="Arial"/>
          <w:szCs w:val="20"/>
        </w:rPr>
        <w:t xml:space="preserve">kiszervezés keretében végzett tevékenység esetén a beszállító által ezekre a feladatokra alkalmazott </w:t>
      </w:r>
      <w:r>
        <w:rPr>
          <w:rFonts w:cs="Arial"/>
          <w:szCs w:val="20"/>
        </w:rPr>
        <w:t>erőforrás (</w:t>
      </w:r>
      <w:r w:rsidRPr="00DD38B9">
        <w:rPr>
          <w:rFonts w:cs="Arial"/>
          <w:szCs w:val="20"/>
        </w:rPr>
        <w:t>FTE</w:t>
      </w:r>
      <w:r>
        <w:rPr>
          <w:rFonts w:cs="Arial"/>
          <w:szCs w:val="20"/>
        </w:rPr>
        <w:t>)</w:t>
      </w:r>
      <w:r w:rsidRPr="00DD38B9">
        <w:rPr>
          <w:rFonts w:cs="Arial"/>
          <w:szCs w:val="20"/>
        </w:rPr>
        <w:t xml:space="preserve"> adatok.</w:t>
      </w:r>
    </w:p>
    <w:p w14:paraId="18F71B60" w14:textId="77777777" w:rsidR="0001079D" w:rsidRDefault="0001079D" w:rsidP="0001079D">
      <w:pPr>
        <w:rPr>
          <w:rFonts w:cs="Arial"/>
          <w:szCs w:val="20"/>
        </w:rPr>
      </w:pPr>
    </w:p>
    <w:p w14:paraId="70FEE909" w14:textId="6623B4BD" w:rsidR="0001079D" w:rsidRPr="008423D2" w:rsidRDefault="0001079D" w:rsidP="0001079D">
      <w:pPr>
        <w:rPr>
          <w:rFonts w:cs="Arial"/>
          <w:szCs w:val="20"/>
        </w:rPr>
      </w:pPr>
      <w:r w:rsidRPr="00501BD3">
        <w:rPr>
          <w:rFonts w:cs="Arial"/>
          <w:bCs/>
          <w:szCs w:val="20"/>
        </w:rPr>
        <w:t>A 37D031</w:t>
      </w:r>
      <w:r w:rsidR="0007219D">
        <w:rPr>
          <w:rFonts w:cs="Arial"/>
          <w:bCs/>
          <w:szCs w:val="20"/>
        </w:rPr>
        <w:t>–</w:t>
      </w:r>
      <w:r w:rsidRPr="00501BD3">
        <w:rPr>
          <w:rFonts w:cs="Arial"/>
          <w:bCs/>
          <w:szCs w:val="20"/>
        </w:rPr>
        <w:t>37D037 sorok összeg</w:t>
      </w:r>
      <w:r w:rsidR="00473971">
        <w:rPr>
          <w:rFonts w:cs="Arial"/>
          <w:bCs/>
          <w:szCs w:val="20"/>
        </w:rPr>
        <w:t>ének</w:t>
      </w:r>
      <w:r w:rsidRPr="00501BD3">
        <w:rPr>
          <w:rFonts w:cs="Arial"/>
          <w:bCs/>
          <w:szCs w:val="20"/>
        </w:rPr>
        <w:t xml:space="preserve"> meg</w:t>
      </w:r>
      <w:r w:rsidR="00473971">
        <w:rPr>
          <w:rFonts w:cs="Arial"/>
          <w:bCs/>
          <w:szCs w:val="20"/>
        </w:rPr>
        <w:t xml:space="preserve"> kell </w:t>
      </w:r>
      <w:r w:rsidRPr="00501BD3">
        <w:rPr>
          <w:rFonts w:cs="Arial"/>
          <w:bCs/>
          <w:szCs w:val="20"/>
        </w:rPr>
        <w:t>egyez</w:t>
      </w:r>
      <w:r w:rsidR="00473971">
        <w:rPr>
          <w:rFonts w:cs="Arial"/>
          <w:bCs/>
          <w:szCs w:val="20"/>
        </w:rPr>
        <w:t>nie</w:t>
      </w:r>
      <w:r w:rsidRPr="00501BD3">
        <w:rPr>
          <w:rFonts w:cs="Arial"/>
          <w:bCs/>
          <w:szCs w:val="20"/>
        </w:rPr>
        <w:t xml:space="preserve"> a 37D03 sorban megadott </w:t>
      </w:r>
      <w:r>
        <w:rPr>
          <w:rFonts w:cs="Arial"/>
          <w:bCs/>
          <w:szCs w:val="20"/>
        </w:rPr>
        <w:t>adattal</w:t>
      </w:r>
      <w:r>
        <w:rPr>
          <w:rFonts w:cs="Arial"/>
          <w:bCs/>
          <w:iCs/>
          <w:szCs w:val="20"/>
        </w:rPr>
        <w:t xml:space="preserve">, </w:t>
      </w:r>
      <w:r>
        <w:rPr>
          <w:rFonts w:cs="Arial"/>
          <w:bCs/>
          <w:szCs w:val="20"/>
        </w:rPr>
        <w:t>az adatokat egy tizedesjegy pontossággal kell jelenteni.</w:t>
      </w:r>
    </w:p>
    <w:p w14:paraId="0AB114E8" w14:textId="77777777" w:rsidR="00CA1F9D" w:rsidRPr="008423D2" w:rsidRDefault="00CA1F9D" w:rsidP="008423D2">
      <w:pPr>
        <w:rPr>
          <w:rFonts w:cs="Arial"/>
          <w:b/>
          <w:bCs/>
          <w:szCs w:val="20"/>
        </w:rPr>
      </w:pPr>
    </w:p>
    <w:p w14:paraId="467BAD5F" w14:textId="77777777" w:rsidR="00CA1F9D" w:rsidRPr="008423D2" w:rsidRDefault="00CA1F9D" w:rsidP="008423D2">
      <w:pPr>
        <w:rPr>
          <w:rFonts w:cs="Arial"/>
          <w:b/>
          <w:bCs/>
          <w:szCs w:val="20"/>
        </w:rPr>
      </w:pPr>
      <w:r w:rsidRPr="008423D2">
        <w:rPr>
          <w:rFonts w:cs="Arial"/>
          <w:b/>
          <w:bCs/>
          <w:szCs w:val="20"/>
        </w:rPr>
        <w:t>37D031 Vezetői feladatok</w:t>
      </w:r>
    </w:p>
    <w:p w14:paraId="11B6EBFB" w14:textId="77777777" w:rsidR="00CA1F9D" w:rsidRPr="000A5946" w:rsidRDefault="00CA1F9D" w:rsidP="008423D2">
      <w:pPr>
        <w:rPr>
          <w:rFonts w:cs="Arial"/>
          <w:szCs w:val="20"/>
        </w:rPr>
      </w:pPr>
      <w:r w:rsidRPr="000A5946">
        <w:rPr>
          <w:rFonts w:cs="Arial"/>
          <w:szCs w:val="20"/>
        </w:rPr>
        <w:t xml:space="preserve">A 37D03 sorból a rendelkezésre álló Erőforrás vezetői feladatok ellátására szolgáló része. </w:t>
      </w:r>
    </w:p>
    <w:p w14:paraId="3187C730" w14:textId="77777777" w:rsidR="00CA1F9D" w:rsidRPr="008423D2" w:rsidRDefault="00CA1F9D" w:rsidP="008423D2">
      <w:pPr>
        <w:rPr>
          <w:rFonts w:cs="Arial"/>
          <w:b/>
          <w:bCs/>
          <w:szCs w:val="20"/>
        </w:rPr>
      </w:pPr>
    </w:p>
    <w:p w14:paraId="40F14F75" w14:textId="3073FE81" w:rsidR="00CA1F9D" w:rsidRPr="008423D2" w:rsidRDefault="00CA1F9D" w:rsidP="006C78AA">
      <w:pPr>
        <w:rPr>
          <w:rFonts w:cs="Arial"/>
          <w:b/>
          <w:bCs/>
          <w:szCs w:val="20"/>
        </w:rPr>
      </w:pPr>
      <w:r w:rsidRPr="008423D2">
        <w:rPr>
          <w:rFonts w:cs="Arial"/>
          <w:b/>
          <w:bCs/>
          <w:szCs w:val="20"/>
        </w:rPr>
        <w:t>37D032 Operáció</w:t>
      </w:r>
      <w:r w:rsidRPr="006C78AA">
        <w:rPr>
          <w:rFonts w:cs="Arial"/>
          <w:b/>
          <w:bCs/>
          <w:szCs w:val="20"/>
        </w:rPr>
        <w:t xml:space="preserve"> </w:t>
      </w:r>
      <w:r w:rsidR="00AC60A9">
        <w:rPr>
          <w:rFonts w:cs="Arial"/>
          <w:b/>
          <w:bCs/>
          <w:szCs w:val="20"/>
        </w:rPr>
        <w:t xml:space="preserve">– </w:t>
      </w:r>
      <w:r w:rsidRPr="008423D2">
        <w:rPr>
          <w:rFonts w:cs="Arial"/>
          <w:b/>
          <w:bCs/>
          <w:szCs w:val="20"/>
        </w:rPr>
        <w:t xml:space="preserve">szankciós és tranzakció szűrés, illetve bejelentés </w:t>
      </w:r>
    </w:p>
    <w:p w14:paraId="04821F3D" w14:textId="77777777" w:rsidR="00CA1F9D" w:rsidRPr="008423D2" w:rsidRDefault="00CA1F9D" w:rsidP="008423D2">
      <w:pPr>
        <w:rPr>
          <w:rFonts w:cs="Arial"/>
          <w:szCs w:val="20"/>
        </w:rPr>
      </w:pPr>
      <w:r w:rsidRPr="008423D2">
        <w:rPr>
          <w:rFonts w:cs="Arial"/>
          <w:szCs w:val="20"/>
        </w:rPr>
        <w:t>A 37D03 sorból az Erőforrás operáción belül, a szankciós- és tranzakció szűréssel, illetve bejelentéssel foglalkozó része.</w:t>
      </w:r>
    </w:p>
    <w:p w14:paraId="03F585AD" w14:textId="77777777" w:rsidR="0078010C" w:rsidRDefault="0078010C" w:rsidP="00CA1F9D">
      <w:pPr>
        <w:rPr>
          <w:rFonts w:cs="Arial"/>
          <w:b/>
          <w:bCs/>
          <w:szCs w:val="20"/>
        </w:rPr>
      </w:pPr>
    </w:p>
    <w:p w14:paraId="0EF51193" w14:textId="3AE2F8EA" w:rsidR="00CA1F9D" w:rsidRPr="008423D2" w:rsidRDefault="00CA1F9D" w:rsidP="006C78AA">
      <w:pPr>
        <w:rPr>
          <w:rFonts w:cs="Arial"/>
          <w:b/>
          <w:bCs/>
          <w:szCs w:val="20"/>
        </w:rPr>
      </w:pPr>
      <w:r w:rsidRPr="008423D2">
        <w:rPr>
          <w:rFonts w:cs="Arial"/>
          <w:b/>
          <w:bCs/>
          <w:szCs w:val="20"/>
        </w:rPr>
        <w:t>37D033 Operáció</w:t>
      </w:r>
      <w:r w:rsidRPr="006C78AA">
        <w:rPr>
          <w:rFonts w:cs="Arial"/>
          <w:b/>
          <w:bCs/>
          <w:szCs w:val="20"/>
        </w:rPr>
        <w:t xml:space="preserve"> </w:t>
      </w:r>
      <w:r w:rsidR="00AC60A9">
        <w:rPr>
          <w:rFonts w:cs="Arial"/>
          <w:b/>
          <w:bCs/>
          <w:szCs w:val="20"/>
        </w:rPr>
        <w:t>–</w:t>
      </w:r>
      <w:r w:rsidRPr="006C78AA">
        <w:rPr>
          <w:rFonts w:cs="Arial"/>
          <w:b/>
          <w:bCs/>
          <w:szCs w:val="20"/>
        </w:rPr>
        <w:t xml:space="preserve"> </w:t>
      </w:r>
      <w:r w:rsidRPr="008423D2">
        <w:rPr>
          <w:rFonts w:cs="Arial"/>
          <w:b/>
          <w:bCs/>
          <w:szCs w:val="20"/>
        </w:rPr>
        <w:t>ügyfél-átvilágítás, ügyfélbefogadás</w:t>
      </w:r>
    </w:p>
    <w:p w14:paraId="6AAFE088" w14:textId="77777777" w:rsidR="00CA1F9D" w:rsidRPr="008423D2" w:rsidRDefault="00CA1F9D" w:rsidP="008423D2">
      <w:pPr>
        <w:rPr>
          <w:rFonts w:cs="Arial"/>
          <w:szCs w:val="20"/>
        </w:rPr>
      </w:pPr>
      <w:r w:rsidRPr="008423D2">
        <w:rPr>
          <w:rFonts w:cs="Arial"/>
          <w:szCs w:val="20"/>
        </w:rPr>
        <w:t>A 37D03 sorból az Erőforrás operáción belül, ügyfél-átvilágítással, ügyfélbefogadással foglalkozó része.</w:t>
      </w:r>
    </w:p>
    <w:p w14:paraId="500E1559" w14:textId="77777777" w:rsidR="0078010C" w:rsidRDefault="0078010C" w:rsidP="00CA1F9D">
      <w:pPr>
        <w:rPr>
          <w:rFonts w:cs="Arial"/>
          <w:b/>
          <w:bCs/>
          <w:szCs w:val="20"/>
        </w:rPr>
      </w:pPr>
    </w:p>
    <w:p w14:paraId="7845C115" w14:textId="7D160015" w:rsidR="00CA1F9D" w:rsidRPr="008423D2" w:rsidRDefault="00CA1F9D" w:rsidP="008423D2">
      <w:pPr>
        <w:rPr>
          <w:rFonts w:cs="Arial"/>
          <w:b/>
          <w:bCs/>
          <w:szCs w:val="20"/>
        </w:rPr>
      </w:pPr>
      <w:r w:rsidRPr="008423D2">
        <w:rPr>
          <w:rFonts w:cs="Arial"/>
          <w:b/>
          <w:bCs/>
          <w:szCs w:val="20"/>
        </w:rPr>
        <w:t>37D034 Másodlagos kontroll</w:t>
      </w:r>
    </w:p>
    <w:p w14:paraId="270D3040" w14:textId="54F8E410" w:rsidR="00CA1F9D" w:rsidRPr="008423D2" w:rsidRDefault="00CA1F9D" w:rsidP="008423D2">
      <w:pPr>
        <w:rPr>
          <w:rFonts w:cs="Arial"/>
          <w:szCs w:val="20"/>
        </w:rPr>
      </w:pPr>
      <w:r w:rsidRPr="008423D2">
        <w:rPr>
          <w:rFonts w:cs="Arial"/>
          <w:szCs w:val="20"/>
        </w:rPr>
        <w:t>A 37D03 sorból rendelkezésre álló Erőforrás másodlagos kontrollra csoportosított része</w:t>
      </w:r>
      <w:r w:rsidR="001B441E">
        <w:rPr>
          <w:rFonts w:cs="Arial"/>
          <w:szCs w:val="20"/>
        </w:rPr>
        <w:t>.</w:t>
      </w:r>
      <w:r w:rsidR="00EC2BB3" w:rsidRPr="00EC2BB3">
        <w:rPr>
          <w:rFonts w:cs="Arial"/>
          <w:szCs w:val="20"/>
        </w:rPr>
        <w:t xml:space="preserve"> </w:t>
      </w:r>
      <w:r w:rsidR="00EC2BB3" w:rsidRPr="00DD38B9">
        <w:rPr>
          <w:rFonts w:cs="Arial"/>
          <w:szCs w:val="20"/>
        </w:rPr>
        <w:t xml:space="preserve">Az adatszolgáltató saját megítélésén </w:t>
      </w:r>
      <w:r w:rsidR="00EC2BB3">
        <w:rPr>
          <w:rFonts w:cs="Arial"/>
          <w:szCs w:val="20"/>
        </w:rPr>
        <w:t>alapul</w:t>
      </w:r>
      <w:r w:rsidR="00EC2BB3" w:rsidRPr="00DD38B9">
        <w:rPr>
          <w:rFonts w:cs="Arial"/>
          <w:szCs w:val="20"/>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4149620A" w14:textId="77777777" w:rsidR="0078010C" w:rsidRDefault="0078010C" w:rsidP="00CA1F9D">
      <w:pPr>
        <w:rPr>
          <w:rFonts w:cs="Arial"/>
          <w:b/>
          <w:bCs/>
          <w:szCs w:val="20"/>
        </w:rPr>
      </w:pPr>
    </w:p>
    <w:p w14:paraId="4000D733" w14:textId="4755CA94" w:rsidR="00CA1F9D" w:rsidRPr="008423D2" w:rsidRDefault="00CA1F9D" w:rsidP="008423D2">
      <w:pPr>
        <w:rPr>
          <w:rFonts w:cs="Arial"/>
          <w:b/>
          <w:bCs/>
          <w:szCs w:val="20"/>
        </w:rPr>
      </w:pPr>
      <w:r w:rsidRPr="008423D2">
        <w:rPr>
          <w:rFonts w:cs="Arial"/>
          <w:b/>
          <w:bCs/>
          <w:szCs w:val="20"/>
        </w:rPr>
        <w:t>37D035 Szabályozás, tanácsadás, projekt</w:t>
      </w:r>
    </w:p>
    <w:p w14:paraId="7B4C9218" w14:textId="6E7B5645" w:rsidR="00CA1F9D" w:rsidRPr="008423D2" w:rsidRDefault="00CA1F9D" w:rsidP="008423D2">
      <w:pPr>
        <w:rPr>
          <w:rFonts w:cs="Arial"/>
          <w:szCs w:val="20"/>
        </w:rPr>
      </w:pPr>
      <w:r w:rsidRPr="008423D2">
        <w:rPr>
          <w:rFonts w:cs="Arial"/>
          <w:szCs w:val="20"/>
        </w:rPr>
        <w:t xml:space="preserve">A 37D03 sorból rendelkezésre álló Erőforrás </w:t>
      </w:r>
      <w:r w:rsidR="00EC2BB3" w:rsidRPr="00DD38B9">
        <w:rPr>
          <w:rFonts w:cs="Arial"/>
          <w:szCs w:val="20"/>
        </w:rPr>
        <w:t>pénzmosás</w:t>
      </w:r>
      <w:r w:rsidR="00EC2BB3">
        <w:rPr>
          <w:rFonts w:cs="Arial"/>
          <w:szCs w:val="20"/>
        </w:rPr>
        <w:t>-</w:t>
      </w:r>
      <w:r w:rsidR="00EC2BB3" w:rsidRPr="00DD38B9">
        <w:rPr>
          <w:rFonts w:cs="Arial"/>
          <w:szCs w:val="20"/>
        </w:rPr>
        <w:t xml:space="preserve"> és terrorizmusfinanszírozás</w:t>
      </w:r>
      <w:r w:rsidR="00EC2BB3">
        <w:rPr>
          <w:rFonts w:cs="Arial"/>
          <w:szCs w:val="20"/>
        </w:rPr>
        <w:t>-</w:t>
      </w:r>
      <w:r w:rsidR="00EC2BB3" w:rsidRPr="00DD38B9">
        <w:rPr>
          <w:rFonts w:cs="Arial"/>
          <w:szCs w:val="20"/>
        </w:rPr>
        <w:t>megelőz</w:t>
      </w:r>
      <w:r w:rsidR="00EC2BB3">
        <w:rPr>
          <w:rFonts w:cs="Arial"/>
          <w:szCs w:val="20"/>
        </w:rPr>
        <w:t>ési</w:t>
      </w:r>
      <w:r w:rsidR="00EC2BB3" w:rsidRPr="00DD38B9">
        <w:rPr>
          <w:rFonts w:cs="Arial"/>
          <w:szCs w:val="20"/>
        </w:rPr>
        <w:t xml:space="preserve"> tevékenységgel összefüggő</w:t>
      </w:r>
      <w:r w:rsidR="00EC2BB3" w:rsidRPr="008423D2">
        <w:rPr>
          <w:rFonts w:cs="Arial"/>
          <w:szCs w:val="20"/>
        </w:rPr>
        <w:t xml:space="preserve"> </w:t>
      </w:r>
      <w:r w:rsidRPr="008423D2">
        <w:rPr>
          <w:rFonts w:cs="Arial"/>
          <w:szCs w:val="20"/>
        </w:rPr>
        <w:t>szabályozásra, tanácsadásra, projektre csoportosított része.</w:t>
      </w:r>
      <w:r w:rsidR="00EC2BB3">
        <w:rPr>
          <w:rFonts w:cs="Arial"/>
          <w:szCs w:val="20"/>
        </w:rPr>
        <w:t xml:space="preserve"> E </w:t>
      </w:r>
      <w:r w:rsidR="00EC2BB3" w:rsidRPr="00DD38B9">
        <w:rPr>
          <w:rFonts w:cs="Arial"/>
          <w:szCs w:val="20"/>
        </w:rPr>
        <w:t xml:space="preserve">sor </w:t>
      </w:r>
      <w:r w:rsidR="00EC2BB3" w:rsidRPr="00DD38B9">
        <w:rPr>
          <w:rFonts w:cs="Arial"/>
          <w:szCs w:val="20"/>
        </w:rPr>
        <w:lastRenderedPageBreak/>
        <w:t>vonatkozásában nem kell figyelembe venni az általános compliance tevékenységgel kapcsolatos feladatokat (pl. etika, összeférhetetlenség).</w:t>
      </w:r>
    </w:p>
    <w:p w14:paraId="1B4D1F9E" w14:textId="77777777" w:rsidR="0078010C" w:rsidRDefault="0078010C" w:rsidP="00CA1F9D">
      <w:pPr>
        <w:rPr>
          <w:rFonts w:cs="Arial"/>
          <w:b/>
          <w:bCs/>
          <w:szCs w:val="20"/>
        </w:rPr>
      </w:pPr>
    </w:p>
    <w:p w14:paraId="438DA95D" w14:textId="3742DE0B" w:rsidR="00CA1F9D" w:rsidRPr="008423D2" w:rsidRDefault="00CA1F9D" w:rsidP="008423D2">
      <w:pPr>
        <w:rPr>
          <w:rFonts w:cs="Arial"/>
          <w:b/>
          <w:bCs/>
          <w:szCs w:val="20"/>
        </w:rPr>
      </w:pPr>
      <w:r w:rsidRPr="008423D2">
        <w:rPr>
          <w:rFonts w:cs="Arial"/>
          <w:b/>
          <w:bCs/>
          <w:szCs w:val="20"/>
        </w:rPr>
        <w:t>37D036 Képzés, oktatás</w:t>
      </w:r>
    </w:p>
    <w:p w14:paraId="2CA73E5C" w14:textId="198AEDA2" w:rsidR="00CA1F9D" w:rsidRPr="008423D2" w:rsidRDefault="00CA1F9D" w:rsidP="008423D2">
      <w:pPr>
        <w:rPr>
          <w:rFonts w:cs="Arial"/>
          <w:szCs w:val="20"/>
        </w:rPr>
      </w:pPr>
      <w:r w:rsidRPr="008423D2">
        <w:rPr>
          <w:rFonts w:cs="Arial"/>
          <w:szCs w:val="20"/>
        </w:rPr>
        <w:t>A 37D03 sorból az Erőforrás képzésre, oktatásra csoportosított része.</w:t>
      </w:r>
      <w:r w:rsidR="00EC2BB3">
        <w:rPr>
          <w:rFonts w:cs="Arial"/>
          <w:szCs w:val="20"/>
        </w:rPr>
        <w:t xml:space="preserve"> Ebben a </w:t>
      </w:r>
      <w:r w:rsidR="00EC2BB3" w:rsidRPr="00B151A6">
        <w:rPr>
          <w:rFonts w:cs="Arial"/>
          <w:szCs w:val="20"/>
        </w:rPr>
        <w:t>sorban szerepeltetni kell minden</w:t>
      </w:r>
      <w:r w:rsidR="00EC2BB3">
        <w:rPr>
          <w:rFonts w:cs="Arial"/>
          <w:szCs w:val="20"/>
        </w:rPr>
        <w:t>,</w:t>
      </w:r>
      <w:r w:rsidR="00EC2BB3" w:rsidRPr="00B151A6">
        <w:rPr>
          <w:rFonts w:cs="Arial"/>
          <w:szCs w:val="20"/>
        </w:rPr>
        <w:t xml:space="preserve"> pénzmosás</w:t>
      </w:r>
      <w:r w:rsidR="00EC2BB3">
        <w:rPr>
          <w:rFonts w:cs="Arial"/>
          <w:szCs w:val="20"/>
        </w:rPr>
        <w:t>-</w:t>
      </w:r>
      <w:r w:rsidR="00EC2BB3" w:rsidRPr="00B151A6">
        <w:rPr>
          <w:rFonts w:cs="Arial"/>
          <w:szCs w:val="20"/>
        </w:rPr>
        <w:t xml:space="preserve"> és terrorizmusfinanszírozás</w:t>
      </w:r>
      <w:r w:rsidR="00EC2BB3">
        <w:rPr>
          <w:rFonts w:cs="Arial"/>
          <w:szCs w:val="20"/>
        </w:rPr>
        <w:t>-</w:t>
      </w:r>
      <w:r w:rsidR="00EC2BB3" w:rsidRPr="00B151A6">
        <w:rPr>
          <w:rFonts w:cs="Arial"/>
          <w:szCs w:val="20"/>
        </w:rPr>
        <w:t>megelőz</w:t>
      </w:r>
      <w:r w:rsidR="00EC2BB3">
        <w:rPr>
          <w:rFonts w:cs="Arial"/>
          <w:szCs w:val="20"/>
        </w:rPr>
        <w:t>ési</w:t>
      </w:r>
      <w:r w:rsidR="00EC2BB3" w:rsidRPr="00B151A6">
        <w:rPr>
          <w:rFonts w:cs="Arial"/>
          <w:szCs w:val="20"/>
        </w:rPr>
        <w:t xml:space="preserve"> tevékenységgel összefüggő képzést, oktatást</w:t>
      </w:r>
      <w:r w:rsidR="00EC2BB3">
        <w:rPr>
          <w:rFonts w:cs="Arial"/>
          <w:szCs w:val="20"/>
        </w:rPr>
        <w:t>,</w:t>
      </w:r>
      <w:r w:rsidR="00EC2BB3" w:rsidRPr="00B151A6">
        <w:rPr>
          <w:rFonts w:cs="Arial"/>
          <w:szCs w:val="20"/>
        </w:rPr>
        <w:t xml:space="preserve"> függetlenül attól, hogy az személyes megjelenést igényel vagy e-learning jellegű, általános vagy specifikus. Központi tréningek esetén fel kell tüntetni a tréningek összeállításához, megtartásához igénybe vett helyi erőforrást.</w:t>
      </w:r>
    </w:p>
    <w:p w14:paraId="622BEAF8" w14:textId="77777777" w:rsidR="0078010C" w:rsidRDefault="0078010C" w:rsidP="00CA1F9D">
      <w:pPr>
        <w:rPr>
          <w:rFonts w:cs="Arial"/>
          <w:b/>
          <w:bCs/>
          <w:szCs w:val="20"/>
        </w:rPr>
      </w:pPr>
    </w:p>
    <w:p w14:paraId="271026A4" w14:textId="78C2BF25" w:rsidR="00CA1F9D" w:rsidRPr="008423D2" w:rsidRDefault="00CA1F9D" w:rsidP="008423D2">
      <w:pPr>
        <w:rPr>
          <w:rFonts w:cs="Arial"/>
          <w:b/>
          <w:bCs/>
          <w:szCs w:val="20"/>
        </w:rPr>
      </w:pPr>
      <w:r w:rsidRPr="008423D2">
        <w:rPr>
          <w:rFonts w:cs="Arial"/>
          <w:b/>
          <w:bCs/>
          <w:szCs w:val="20"/>
        </w:rPr>
        <w:t>37D037 Egyéb</w:t>
      </w:r>
    </w:p>
    <w:p w14:paraId="31A7258A" w14:textId="7E2FDDCD" w:rsidR="00CA1F9D" w:rsidRDefault="00CA1F9D">
      <w:pPr>
        <w:rPr>
          <w:rFonts w:cs="Arial"/>
          <w:szCs w:val="20"/>
        </w:rPr>
      </w:pPr>
      <w:r w:rsidRPr="008423D2">
        <w:rPr>
          <w:rFonts w:cs="Arial"/>
          <w:szCs w:val="20"/>
        </w:rPr>
        <w:t>A 37D03 sorból rendelkezésre álló Erőforrás egyéb feladatra csoportosított része.</w:t>
      </w:r>
    </w:p>
    <w:p w14:paraId="04293887" w14:textId="77777777" w:rsidR="0078010C" w:rsidRPr="0066505D" w:rsidRDefault="0078010C" w:rsidP="00CA1F9D">
      <w:pPr>
        <w:rPr>
          <w:b/>
        </w:rPr>
      </w:pPr>
    </w:p>
    <w:p w14:paraId="7457EF4E" w14:textId="49E2281A" w:rsidR="00CA1F9D" w:rsidRPr="008423D2" w:rsidRDefault="00CA1F9D" w:rsidP="008423D2">
      <w:pPr>
        <w:rPr>
          <w:rFonts w:cs="Arial"/>
          <w:b/>
          <w:bCs/>
          <w:szCs w:val="20"/>
        </w:rPr>
      </w:pPr>
      <w:r w:rsidRPr="008423D2">
        <w:rPr>
          <w:rFonts w:cs="Arial"/>
          <w:b/>
          <w:bCs/>
          <w:szCs w:val="20"/>
        </w:rPr>
        <w:t>37D04 Ügyfelek száma</w:t>
      </w:r>
    </w:p>
    <w:p w14:paraId="5E00C36F" w14:textId="21BFDB7E" w:rsidR="00EC2BB3" w:rsidRPr="00B151A6" w:rsidRDefault="00CA1F9D" w:rsidP="00EC2BB3">
      <w:pPr>
        <w:rPr>
          <w:rFonts w:cs="Arial"/>
          <w:szCs w:val="20"/>
        </w:rPr>
      </w:pPr>
      <w:bookmarkStart w:id="120" w:name="_Hlk41035755"/>
      <w:r w:rsidRPr="008423D2">
        <w:rPr>
          <w:rFonts w:cs="Arial"/>
          <w:szCs w:val="20"/>
        </w:rPr>
        <w:t xml:space="preserve">Az adatszolgáltató </w:t>
      </w:r>
      <w:r w:rsidR="00EC2BB3">
        <w:rPr>
          <w:rFonts w:cs="Arial"/>
          <w:szCs w:val="20"/>
        </w:rPr>
        <w:t xml:space="preserve">azon </w:t>
      </w:r>
      <w:r w:rsidRPr="008423D2">
        <w:rPr>
          <w:rFonts w:cs="Arial"/>
          <w:szCs w:val="20"/>
        </w:rPr>
        <w:t>ügyfeleinek száma a</w:t>
      </w:r>
      <w:r w:rsidRPr="00A62D65">
        <w:rPr>
          <w:rFonts w:cs="Arial"/>
          <w:szCs w:val="20"/>
        </w:rPr>
        <w:t xml:space="preserve"> </w:t>
      </w:r>
      <w:r w:rsidRPr="008423D2">
        <w:rPr>
          <w:rFonts w:cs="Arial"/>
          <w:szCs w:val="20"/>
        </w:rPr>
        <w:t>tárgyév végi állapot szerint</w:t>
      </w:r>
      <w:r w:rsidR="00EC2BB3">
        <w:rPr>
          <w:rFonts w:cs="Arial"/>
          <w:szCs w:val="20"/>
        </w:rPr>
        <w:t xml:space="preserve"> </w:t>
      </w:r>
      <w:r w:rsidR="0007219D">
        <w:rPr>
          <w:rFonts w:cs="Arial"/>
          <w:szCs w:val="20"/>
        </w:rPr>
        <w:t>–</w:t>
      </w:r>
      <w:r w:rsidR="00EC2BB3" w:rsidRPr="00B151A6">
        <w:rPr>
          <w:rFonts w:cs="Arial"/>
          <w:szCs w:val="20"/>
        </w:rPr>
        <w:t xml:space="preserve"> december 31-ei állomány</w:t>
      </w:r>
      <w:r w:rsidR="00EC2BB3">
        <w:rPr>
          <w:rFonts w:cs="Arial"/>
          <w:szCs w:val="20"/>
        </w:rPr>
        <w:t>i</w:t>
      </w:r>
      <w:r w:rsidR="00EC2BB3" w:rsidRPr="00B151A6">
        <w:rPr>
          <w:rFonts w:cs="Arial"/>
          <w:szCs w:val="20"/>
        </w:rPr>
        <w:t xml:space="preserve"> adat </w:t>
      </w:r>
      <w:r w:rsidR="0007219D">
        <w:rPr>
          <w:rFonts w:cs="Arial"/>
          <w:szCs w:val="20"/>
        </w:rPr>
        <w:t>–</w:t>
      </w:r>
      <w:r w:rsidR="00EC2BB3" w:rsidRPr="00B151A6">
        <w:rPr>
          <w:rFonts w:cs="Arial"/>
          <w:szCs w:val="20"/>
        </w:rPr>
        <w:t xml:space="preserve">, akik az adatszolgáltató tevékenységi körébe tartozó szolgáltatás igénybevételére vonatkozóan az adatszolgáltatóval szerződés megkötésével tartós jogviszonyt (üzleti kapcsolatot) létesítettek. </w:t>
      </w:r>
    </w:p>
    <w:p w14:paraId="6C846ACF" w14:textId="39642417" w:rsidR="00CA1F9D" w:rsidRPr="008423D2" w:rsidRDefault="00EC2BB3" w:rsidP="00EC2BB3">
      <w:pPr>
        <w:rPr>
          <w:rFonts w:cs="Arial"/>
          <w:szCs w:val="20"/>
        </w:rPr>
      </w:pPr>
      <w:r w:rsidRPr="00B151A6">
        <w:rPr>
          <w:rFonts w:cs="Arial"/>
          <w:szCs w:val="20"/>
        </w:rPr>
        <w:t>Tekintettel a Pmt. 6/A. §</w:t>
      </w:r>
      <w:r>
        <w:rPr>
          <w:rFonts w:cs="Arial"/>
          <w:szCs w:val="20"/>
        </w:rPr>
        <w:t>-ára,</w:t>
      </w:r>
      <w:bookmarkEnd w:id="120"/>
      <w:r w:rsidR="00CA1F9D" w:rsidRPr="008423D2">
        <w:rPr>
          <w:rFonts w:cs="Arial"/>
          <w:szCs w:val="20"/>
        </w:rPr>
        <w:t xml:space="preserve"> </w:t>
      </w:r>
      <w:r>
        <w:rPr>
          <w:rFonts w:cs="Arial"/>
          <w:szCs w:val="20"/>
        </w:rPr>
        <w:t>e</w:t>
      </w:r>
      <w:r w:rsidR="00CA1F9D" w:rsidRPr="008423D2">
        <w:rPr>
          <w:rFonts w:cs="Arial"/>
          <w:szCs w:val="20"/>
        </w:rPr>
        <w:t xml:space="preserve">zen sorban megadott adat egyenlő a </w:t>
      </w:r>
      <w:r w:rsidRPr="00B151A6">
        <w:rPr>
          <w:rFonts w:cs="Arial"/>
          <w:szCs w:val="20"/>
        </w:rPr>
        <w:t>kockázati kategória szerinti bontásba</w:t>
      </w:r>
      <w:r>
        <w:rPr>
          <w:rFonts w:cs="Arial"/>
          <w:szCs w:val="20"/>
        </w:rPr>
        <w:t xml:space="preserve">n a </w:t>
      </w:r>
      <w:r w:rsidR="00CA1F9D" w:rsidRPr="008423D2">
        <w:rPr>
          <w:rFonts w:cs="Arial"/>
          <w:szCs w:val="20"/>
        </w:rPr>
        <w:t>37D0411, 37D0412 és 37D0413 sorban megadott szám</w:t>
      </w:r>
      <w:r w:rsidR="00AC60A9">
        <w:rPr>
          <w:rFonts w:cs="Arial"/>
          <w:szCs w:val="20"/>
        </w:rPr>
        <w:t>ok</w:t>
      </w:r>
      <w:r w:rsidR="00CA1F9D" w:rsidRPr="008423D2">
        <w:rPr>
          <w:rFonts w:cs="Arial"/>
          <w:szCs w:val="20"/>
        </w:rPr>
        <w:t xml:space="preserve"> összegével. </w:t>
      </w:r>
    </w:p>
    <w:p w14:paraId="5425EDBB" w14:textId="77777777" w:rsidR="0078010C" w:rsidRDefault="0078010C" w:rsidP="00CA1F9D">
      <w:pPr>
        <w:rPr>
          <w:rFonts w:cs="Arial"/>
          <w:b/>
          <w:bCs/>
          <w:szCs w:val="20"/>
        </w:rPr>
      </w:pPr>
    </w:p>
    <w:p w14:paraId="2F02818F" w14:textId="3C6A46AB" w:rsidR="00CA1F9D" w:rsidRPr="008423D2" w:rsidRDefault="00CA1F9D" w:rsidP="008423D2">
      <w:pPr>
        <w:rPr>
          <w:rFonts w:cs="Arial"/>
          <w:b/>
          <w:bCs/>
          <w:szCs w:val="20"/>
        </w:rPr>
      </w:pPr>
      <w:bookmarkStart w:id="121" w:name="_Hlk142288420"/>
      <w:r w:rsidRPr="008423D2">
        <w:rPr>
          <w:rFonts w:cs="Arial"/>
          <w:b/>
          <w:bCs/>
          <w:szCs w:val="20"/>
        </w:rPr>
        <w:t>37D0411</w:t>
      </w:r>
      <w:bookmarkEnd w:id="121"/>
      <w:r w:rsidRPr="008423D2">
        <w:rPr>
          <w:rFonts w:cs="Arial"/>
          <w:b/>
          <w:bCs/>
          <w:szCs w:val="20"/>
        </w:rPr>
        <w:t xml:space="preserve"> Ügyfelek kockázati szintje magas</w:t>
      </w:r>
    </w:p>
    <w:p w14:paraId="0E311641" w14:textId="6DD7B0E3" w:rsidR="00CA1F9D" w:rsidRPr="008423D2" w:rsidRDefault="00CA1F9D" w:rsidP="008423D2">
      <w:pPr>
        <w:rPr>
          <w:rFonts w:cs="Arial"/>
          <w:szCs w:val="20"/>
        </w:rPr>
      </w:pPr>
      <w:r w:rsidRPr="008423D2">
        <w:rPr>
          <w:rFonts w:cs="Arial"/>
          <w:szCs w:val="20"/>
        </w:rPr>
        <w:t>A 37D04 sorból az adatszolgáltató által magas kockázati kategóriába sorolt ügyfelek száma.</w:t>
      </w:r>
      <w:r w:rsidR="00B47EB9">
        <w:rPr>
          <w:rFonts w:cs="Arial"/>
          <w:szCs w:val="20"/>
        </w:rPr>
        <w:t xml:space="preserve"> </w:t>
      </w:r>
    </w:p>
    <w:p w14:paraId="6D90249A" w14:textId="77777777" w:rsidR="0078010C" w:rsidRDefault="0078010C" w:rsidP="00CA1F9D">
      <w:pPr>
        <w:rPr>
          <w:rFonts w:cs="Arial"/>
          <w:b/>
          <w:bCs/>
          <w:szCs w:val="20"/>
        </w:rPr>
      </w:pPr>
    </w:p>
    <w:p w14:paraId="0C2F8426" w14:textId="4E1DF015" w:rsidR="00CA1F9D" w:rsidRPr="008423D2" w:rsidRDefault="00CA1F9D" w:rsidP="008423D2">
      <w:pPr>
        <w:rPr>
          <w:rFonts w:cs="Arial"/>
          <w:b/>
          <w:bCs/>
          <w:szCs w:val="20"/>
        </w:rPr>
      </w:pPr>
      <w:r w:rsidRPr="008423D2">
        <w:rPr>
          <w:rFonts w:cs="Arial"/>
          <w:b/>
          <w:bCs/>
          <w:szCs w:val="20"/>
        </w:rPr>
        <w:t>37D04111 Kiemelt kockázatú országból származó ügyfelek</w:t>
      </w:r>
    </w:p>
    <w:p w14:paraId="15ED52B1" w14:textId="53A000A8"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1BBB7006" w14:textId="77777777" w:rsidR="0078010C" w:rsidRDefault="0078010C" w:rsidP="00CA1F9D">
      <w:pPr>
        <w:rPr>
          <w:rFonts w:cs="Arial"/>
          <w:b/>
          <w:bCs/>
          <w:szCs w:val="20"/>
        </w:rPr>
      </w:pPr>
    </w:p>
    <w:p w14:paraId="7FF1414F" w14:textId="77777777" w:rsidR="00EC2BB3" w:rsidRDefault="00EC2BB3" w:rsidP="00EC2BB3">
      <w:pPr>
        <w:rPr>
          <w:rFonts w:cs="Arial"/>
          <w:b/>
          <w:bCs/>
          <w:szCs w:val="20"/>
        </w:rPr>
      </w:pPr>
      <w:r w:rsidRPr="00476091">
        <w:rPr>
          <w:rFonts w:cs="Arial"/>
          <w:b/>
          <w:bCs/>
          <w:szCs w:val="20"/>
        </w:rPr>
        <w:t>37D04112 Ügyfél kiemelt közszereplő, kiemelt közszereplő közeli hozzátartozója, kiemelt közszereplővel közeli kapcsolatban álló személy</w:t>
      </w:r>
    </w:p>
    <w:p w14:paraId="65637087" w14:textId="77777777" w:rsidR="00EC2BB3" w:rsidRPr="00B151A6" w:rsidRDefault="00EC2BB3" w:rsidP="00EC2BB3">
      <w:pPr>
        <w:rPr>
          <w:rFonts w:cs="Arial"/>
          <w:szCs w:val="20"/>
        </w:rPr>
      </w:pPr>
      <w:r w:rsidRPr="00476091">
        <w:rPr>
          <w:rFonts w:cs="Arial"/>
          <w:szCs w:val="20"/>
        </w:rPr>
        <w:t>A 37D0411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32E0DC8F" w14:textId="77777777" w:rsidR="00EC2BB3" w:rsidRDefault="00EC2BB3" w:rsidP="00EC2BB3">
      <w:pPr>
        <w:rPr>
          <w:rFonts w:cs="Arial"/>
          <w:szCs w:val="20"/>
        </w:rPr>
      </w:pPr>
    </w:p>
    <w:p w14:paraId="777A3AE7" w14:textId="77777777" w:rsidR="00EC2BB3" w:rsidRDefault="00EC2BB3" w:rsidP="00EC2BB3">
      <w:pPr>
        <w:rPr>
          <w:rFonts w:cs="Arial"/>
          <w:b/>
          <w:bCs/>
          <w:szCs w:val="20"/>
        </w:rPr>
      </w:pPr>
      <w:r w:rsidRPr="00476091">
        <w:rPr>
          <w:rFonts w:cs="Arial"/>
          <w:b/>
          <w:bCs/>
          <w:szCs w:val="20"/>
        </w:rPr>
        <w:t>37D04113 Ügyfél tényleges tulajdonosa kiemelt közszereplő, kiemelt közszereplő közeli hozzátartozója, kiemelt közszereplővel közeli kapcsolatban álló személy</w:t>
      </w:r>
    </w:p>
    <w:p w14:paraId="1C59015C" w14:textId="26C13054" w:rsidR="00EC2BB3" w:rsidRDefault="00EC2BB3" w:rsidP="00EC2BB3">
      <w:pPr>
        <w:rPr>
          <w:rFonts w:cs="Arial"/>
          <w:b/>
          <w:bCs/>
          <w:szCs w:val="20"/>
        </w:rPr>
      </w:pPr>
      <w:r w:rsidRPr="00B151A6">
        <w:rPr>
          <w:rFonts w:cs="Arial"/>
          <w:szCs w:val="20"/>
        </w:rPr>
        <w:t>A 37D0411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sidR="00C81201">
        <w:rPr>
          <w:rFonts w:cs="Arial"/>
          <w:szCs w:val="20"/>
        </w:rPr>
        <w:t>nak a</w:t>
      </w:r>
      <w:r w:rsidRPr="00B151A6">
        <w:rPr>
          <w:rFonts w:cs="Arial"/>
          <w:szCs w:val="20"/>
        </w:rPr>
        <w:t xml:space="preserve"> </w:t>
      </w:r>
      <w:r>
        <w:rPr>
          <w:rFonts w:cs="Arial"/>
          <w:szCs w:val="20"/>
        </w:rPr>
        <w:t xml:space="preserve">Pmt. </w:t>
      </w:r>
      <w:r w:rsidRPr="00B151A6">
        <w:rPr>
          <w:rFonts w:cs="Arial"/>
          <w:szCs w:val="20"/>
        </w:rPr>
        <w:t xml:space="preserve">3. § 38. pont f) </w:t>
      </w:r>
      <w:r>
        <w:rPr>
          <w:rFonts w:cs="Arial"/>
          <w:szCs w:val="20"/>
        </w:rPr>
        <w:t>al</w:t>
      </w:r>
      <w:r w:rsidRPr="00B151A6">
        <w:rPr>
          <w:rFonts w:cs="Arial"/>
          <w:szCs w:val="20"/>
        </w:rPr>
        <w:t>pont</w:t>
      </w:r>
      <w:r>
        <w:rPr>
          <w:rFonts w:cs="Arial"/>
          <w:szCs w:val="20"/>
        </w:rPr>
        <w:t>ja</w:t>
      </w:r>
      <w:r w:rsidRPr="00B151A6">
        <w:rPr>
          <w:rFonts w:cs="Arial"/>
          <w:szCs w:val="20"/>
        </w:rPr>
        <w:t xml:space="preserve"> alapján megállapított tényleges tulajdonosa </w:t>
      </w:r>
      <w:r>
        <w:rPr>
          <w:rFonts w:cs="Arial"/>
          <w:szCs w:val="20"/>
        </w:rPr>
        <w:t xml:space="preserve">nem esik </w:t>
      </w:r>
      <w:r w:rsidRPr="00B151A6">
        <w:rPr>
          <w:rFonts w:cs="Arial"/>
          <w:szCs w:val="20"/>
        </w:rPr>
        <w:t xml:space="preserve">a magas kockázati besorolás és fokozott ügyfél-átvilágítási többlet intézkedések </w:t>
      </w:r>
      <w:r>
        <w:rPr>
          <w:rFonts w:cs="Arial"/>
          <w:szCs w:val="20"/>
        </w:rPr>
        <w:t>hatálya alá</w:t>
      </w:r>
      <w:r w:rsidRPr="00B151A6">
        <w:rPr>
          <w:rFonts w:cs="Arial"/>
          <w:szCs w:val="20"/>
        </w:rPr>
        <w:t xml:space="preserve">, </w:t>
      </w:r>
      <w:r>
        <w:rPr>
          <w:rFonts w:cs="Arial"/>
          <w:szCs w:val="20"/>
        </w:rPr>
        <w:t>ezért ezen személyekre vonatkozó adat ebben a sorban nem szerepeltetendő.</w:t>
      </w:r>
    </w:p>
    <w:p w14:paraId="18C31EF4" w14:textId="77777777" w:rsidR="00EC2BB3" w:rsidRDefault="00EC2BB3" w:rsidP="008423D2">
      <w:pPr>
        <w:rPr>
          <w:rFonts w:cs="Arial"/>
          <w:b/>
          <w:bCs/>
          <w:szCs w:val="20"/>
        </w:rPr>
      </w:pPr>
    </w:p>
    <w:p w14:paraId="0B717CE6" w14:textId="707D7A20" w:rsidR="00CA1F9D" w:rsidRPr="008423D2" w:rsidRDefault="00CA1F9D" w:rsidP="008423D2">
      <w:pPr>
        <w:rPr>
          <w:rFonts w:cs="Arial"/>
          <w:b/>
          <w:bCs/>
          <w:szCs w:val="20"/>
        </w:rPr>
      </w:pPr>
      <w:r w:rsidRPr="008423D2">
        <w:rPr>
          <w:rFonts w:cs="Arial"/>
          <w:b/>
          <w:bCs/>
          <w:szCs w:val="20"/>
        </w:rPr>
        <w:t>37D04114 Nonprofit gazdasági társaság ügyfelek</w:t>
      </w:r>
    </w:p>
    <w:p w14:paraId="1BD132B0" w14:textId="2C4A6888" w:rsidR="00CA1F9D" w:rsidRPr="008423D2" w:rsidRDefault="00CA1F9D" w:rsidP="008423D2">
      <w:pPr>
        <w:rPr>
          <w:rFonts w:cs="Arial"/>
          <w:szCs w:val="20"/>
        </w:rPr>
      </w:pPr>
      <w:r w:rsidRPr="008423D2">
        <w:rPr>
          <w:rFonts w:cs="Arial"/>
          <w:szCs w:val="20"/>
        </w:rPr>
        <w:t xml:space="preserve">A 37D0411 sorból azon </w:t>
      </w:r>
      <w:r w:rsidR="00EC2BB3" w:rsidRPr="00B151A6">
        <w:rPr>
          <w:rFonts w:cs="Arial"/>
          <w:szCs w:val="20"/>
        </w:rPr>
        <w:t>nonprofit szervezet</w:t>
      </w:r>
      <w:r w:rsidR="00EC2BB3">
        <w:rPr>
          <w:rFonts w:cs="Arial"/>
          <w:szCs w:val="20"/>
        </w:rPr>
        <w:t xml:space="preserve"> </w:t>
      </w:r>
      <w:r w:rsidRPr="008423D2">
        <w:rPr>
          <w:rFonts w:cs="Arial"/>
          <w:szCs w:val="20"/>
        </w:rPr>
        <w:t>ügyfelek száma, illetve számláikon végrehajtott jóváírások és terhelések éves összesített értékösszege, akik esetében az adatszolgáltató – belső kockázatértékelése alapján – fokozott ügyfél-átvilágítási intézkedések alkalmazását írja elő. Nonprofit szervezet</w:t>
      </w:r>
      <w:r w:rsidR="00F645BD">
        <w:rPr>
          <w:rFonts w:cs="Arial"/>
          <w:szCs w:val="20"/>
        </w:rPr>
        <w:t>nek minősül az a jogalany</w:t>
      </w:r>
      <w:r w:rsidR="00F645BD" w:rsidRPr="00723415">
        <w:rPr>
          <w:rFonts w:cs="Arial"/>
          <w:szCs w:val="20"/>
        </w:rPr>
        <w:t>, a</w:t>
      </w:r>
      <w:r w:rsidR="00F645BD">
        <w:rPr>
          <w:rFonts w:cs="Arial"/>
          <w:szCs w:val="20"/>
        </w:rPr>
        <w:t>melynek</w:t>
      </w:r>
      <w:r w:rsidR="00F645BD" w:rsidRPr="00723415">
        <w:rPr>
          <w:rFonts w:cs="Arial"/>
          <w:szCs w:val="20"/>
        </w:rPr>
        <w:t xml:space="preserve"> </w:t>
      </w:r>
      <w:r w:rsidRPr="008423D2">
        <w:rPr>
          <w:rFonts w:cs="Arial"/>
          <w:szCs w:val="20"/>
        </w:rPr>
        <w:t>létesítése elsődlegesen nem gazdasági tevékenység során biztosított vagyonszerzést céloz (pl. alapítvány, egyesület, párt, egyház).</w:t>
      </w:r>
    </w:p>
    <w:p w14:paraId="54314462" w14:textId="77777777" w:rsidR="0078010C" w:rsidRDefault="0078010C" w:rsidP="00CA1F9D">
      <w:pPr>
        <w:rPr>
          <w:rFonts w:cs="Arial"/>
          <w:b/>
          <w:bCs/>
          <w:szCs w:val="20"/>
        </w:rPr>
      </w:pPr>
    </w:p>
    <w:p w14:paraId="43924714" w14:textId="0FA8A792" w:rsidR="00CA1F9D" w:rsidRPr="008423D2" w:rsidRDefault="00CA1F9D" w:rsidP="008423D2">
      <w:pPr>
        <w:rPr>
          <w:rFonts w:cs="Arial"/>
          <w:b/>
          <w:bCs/>
          <w:szCs w:val="20"/>
        </w:rPr>
      </w:pPr>
      <w:r w:rsidRPr="008423D2">
        <w:rPr>
          <w:rFonts w:cs="Arial"/>
          <w:b/>
          <w:bCs/>
          <w:szCs w:val="20"/>
        </w:rPr>
        <w:t>37D04115 Ügyfél tényleges tulajdonosa kiemelt kockázatú országból származik</w:t>
      </w:r>
    </w:p>
    <w:p w14:paraId="5DBDAC7F" w14:textId="6E967275"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tényleges tulajdonosai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43C0C268" w14:textId="77777777" w:rsidR="0078010C" w:rsidRDefault="0078010C" w:rsidP="00CA1F9D">
      <w:pPr>
        <w:rPr>
          <w:rFonts w:cs="Arial"/>
          <w:b/>
          <w:bCs/>
          <w:szCs w:val="20"/>
        </w:rPr>
      </w:pPr>
    </w:p>
    <w:p w14:paraId="508F62FF" w14:textId="01195439" w:rsidR="00CA1F9D" w:rsidRPr="008423D2" w:rsidRDefault="00CA1F9D" w:rsidP="008423D2">
      <w:pPr>
        <w:rPr>
          <w:rFonts w:cs="Arial"/>
          <w:b/>
          <w:bCs/>
          <w:szCs w:val="20"/>
        </w:rPr>
      </w:pPr>
      <w:r w:rsidRPr="008423D2">
        <w:rPr>
          <w:rFonts w:cs="Arial"/>
          <w:b/>
          <w:bCs/>
          <w:szCs w:val="20"/>
        </w:rPr>
        <w:t>37D04116 Bemutatóra szóló részvény, részvényesi meghatalmazott</w:t>
      </w:r>
    </w:p>
    <w:p w14:paraId="27D5A8D4" w14:textId="77777777" w:rsidR="00CA1F9D" w:rsidRPr="008423D2" w:rsidRDefault="00CA1F9D" w:rsidP="008423D2">
      <w:pPr>
        <w:rPr>
          <w:rFonts w:cs="Arial"/>
          <w:szCs w:val="20"/>
        </w:rPr>
      </w:pPr>
      <w:r w:rsidRPr="008423D2">
        <w:rPr>
          <w:rFonts w:cs="Arial"/>
          <w:szCs w:val="20"/>
        </w:rPr>
        <w:t>A 37D0411 sorból azon ügyfelek száma, illetve számláikon végrehajtott jóváírások és terhelések éves összesített értékösszege, akik bemutatóra szóló részvénnyel rendelkeznek, vagy akik képviseletében részvényesi meghatalmazott jár el.</w:t>
      </w:r>
    </w:p>
    <w:p w14:paraId="6E6DFFE9" w14:textId="77777777" w:rsidR="0078010C" w:rsidRDefault="0078010C" w:rsidP="00CA1F9D">
      <w:pPr>
        <w:rPr>
          <w:rFonts w:cs="Arial"/>
          <w:b/>
          <w:bCs/>
          <w:szCs w:val="20"/>
        </w:rPr>
      </w:pPr>
    </w:p>
    <w:p w14:paraId="30C05B07" w14:textId="77777777" w:rsidR="009844F4" w:rsidRDefault="009844F4" w:rsidP="009844F4">
      <w:pPr>
        <w:rPr>
          <w:rFonts w:cs="Arial"/>
          <w:b/>
          <w:bCs/>
          <w:szCs w:val="20"/>
        </w:rPr>
      </w:pPr>
      <w:r w:rsidRPr="008423D2">
        <w:rPr>
          <w:rFonts w:cs="Arial"/>
          <w:b/>
          <w:bCs/>
          <w:szCs w:val="20"/>
        </w:rPr>
        <w:lastRenderedPageBreak/>
        <w:t>37D0411</w:t>
      </w:r>
      <w:r>
        <w:rPr>
          <w:rFonts w:cs="Arial"/>
          <w:b/>
          <w:bCs/>
          <w:szCs w:val="20"/>
        </w:rPr>
        <w:t xml:space="preserve">7 </w:t>
      </w:r>
      <w:r w:rsidRPr="00B151A6">
        <w:rPr>
          <w:rFonts w:cs="Arial"/>
          <w:b/>
          <w:bCs/>
          <w:szCs w:val="20"/>
        </w:rPr>
        <w:t>Ügyfél szokatlanul vagy túlzottan összetett tulajdonosi struktúrával rendelkezik</w:t>
      </w:r>
    </w:p>
    <w:p w14:paraId="0E1563A0" w14:textId="026C250C" w:rsidR="009844F4" w:rsidRPr="00222408" w:rsidRDefault="009844F4" w:rsidP="008423D2">
      <w:pPr>
        <w:rPr>
          <w:rFonts w:cs="Arial"/>
          <w:szCs w:val="20"/>
        </w:rPr>
      </w:pPr>
      <w:r w:rsidRPr="00B151A6">
        <w:rPr>
          <w:rFonts w:cs="Arial"/>
          <w:szCs w:val="20"/>
        </w:rPr>
        <w:t>A 37D0411 sorból azon ügyfelek száma, illetve számláikon végrehajtott jóváírások és terhelések éves összesített értékösszege, akiknek a tulajdonosi szerkezetét összetett tulajdonosi struktúra jellemzi.</w:t>
      </w:r>
    </w:p>
    <w:p w14:paraId="4FCF8615" w14:textId="77777777" w:rsidR="009844F4" w:rsidRDefault="009844F4" w:rsidP="008423D2">
      <w:pPr>
        <w:rPr>
          <w:rFonts w:cs="Arial"/>
          <w:b/>
          <w:bCs/>
          <w:szCs w:val="20"/>
        </w:rPr>
      </w:pPr>
    </w:p>
    <w:p w14:paraId="7C87FB85" w14:textId="41896AB5" w:rsidR="00CA1F9D" w:rsidRPr="008423D2" w:rsidRDefault="00CA1F9D" w:rsidP="008423D2">
      <w:pPr>
        <w:rPr>
          <w:rFonts w:cs="Arial"/>
          <w:b/>
          <w:bCs/>
          <w:szCs w:val="20"/>
        </w:rPr>
      </w:pPr>
      <w:r w:rsidRPr="008423D2">
        <w:rPr>
          <w:rFonts w:cs="Arial"/>
          <w:b/>
          <w:bCs/>
          <w:szCs w:val="20"/>
        </w:rPr>
        <w:t>37D04118 Saját kockázatértékelésen alapuló belső szabályzatban rögzített esetek</w:t>
      </w:r>
    </w:p>
    <w:p w14:paraId="07C91056" w14:textId="1CD60792" w:rsidR="00CA1F9D" w:rsidRPr="008423D2" w:rsidRDefault="00CA1F9D" w:rsidP="008423D2">
      <w:pPr>
        <w:rPr>
          <w:rFonts w:cs="Arial"/>
          <w:szCs w:val="20"/>
        </w:rPr>
      </w:pPr>
      <w:r w:rsidRPr="008423D2">
        <w:rPr>
          <w:rFonts w:cs="Arial"/>
          <w:szCs w:val="20"/>
        </w:rPr>
        <w:t>A 37D0411 sorból azon ügyfelek száma, illetve számláikon végrehajtott jóváírások és terhelések éves összesített értékösszege, akik az adatszolgáltató saját kockázatértékelésében megállapított, belső szabályzatában rögzítettek alapján, magas ügyfélkockázati kategóriába tartoznak, és a 37D04111</w:t>
      </w:r>
      <w:r w:rsidR="002C3058">
        <w:rPr>
          <w:rFonts w:cs="Arial"/>
          <w:szCs w:val="20"/>
        </w:rPr>
        <w:t>–</w:t>
      </w:r>
      <w:r w:rsidRPr="008423D2">
        <w:rPr>
          <w:rFonts w:cs="Arial"/>
          <w:szCs w:val="20"/>
        </w:rPr>
        <w:t xml:space="preserve">37D04117 sorokban meghatározott kritériumok egyikének sem feleltethetők meg. </w:t>
      </w:r>
    </w:p>
    <w:p w14:paraId="253626C2" w14:textId="77777777" w:rsidR="0078010C" w:rsidRDefault="0078010C" w:rsidP="00CA1F9D">
      <w:pPr>
        <w:rPr>
          <w:rFonts w:cs="Arial"/>
          <w:b/>
          <w:bCs/>
          <w:szCs w:val="20"/>
        </w:rPr>
      </w:pPr>
    </w:p>
    <w:p w14:paraId="47845FD3" w14:textId="622AF642" w:rsidR="00CA1F9D" w:rsidRPr="008423D2" w:rsidRDefault="00CA1F9D" w:rsidP="008423D2">
      <w:pPr>
        <w:rPr>
          <w:rFonts w:cs="Arial"/>
          <w:b/>
          <w:bCs/>
          <w:szCs w:val="20"/>
        </w:rPr>
      </w:pPr>
      <w:r w:rsidRPr="008423D2">
        <w:rPr>
          <w:rFonts w:cs="Arial"/>
          <w:b/>
          <w:bCs/>
          <w:szCs w:val="20"/>
        </w:rPr>
        <w:t>37D0412 Ügyfelek kockázati szintje átlagos</w:t>
      </w:r>
    </w:p>
    <w:p w14:paraId="3C5CFE6A" w14:textId="77777777" w:rsidR="00CA1F9D" w:rsidRPr="008423D2" w:rsidRDefault="00CA1F9D" w:rsidP="008423D2">
      <w:pPr>
        <w:rPr>
          <w:rFonts w:cs="Arial"/>
          <w:szCs w:val="20"/>
        </w:rPr>
      </w:pPr>
      <w:r w:rsidRPr="008423D2">
        <w:rPr>
          <w:rFonts w:cs="Arial"/>
          <w:szCs w:val="20"/>
        </w:rPr>
        <w:t>A 37D04 sorból az adatszolgáltató által átlagos kockázati kategóriába sorolt ügyfelek száma.</w:t>
      </w:r>
    </w:p>
    <w:p w14:paraId="090CEF34" w14:textId="77777777" w:rsidR="0078010C" w:rsidRDefault="0078010C" w:rsidP="00CA1F9D">
      <w:pPr>
        <w:rPr>
          <w:rFonts w:cs="Arial"/>
          <w:b/>
          <w:bCs/>
          <w:szCs w:val="20"/>
        </w:rPr>
      </w:pPr>
    </w:p>
    <w:p w14:paraId="5698FD67" w14:textId="70BFCC49" w:rsidR="00CA1F9D" w:rsidRPr="008423D2" w:rsidRDefault="00CA1F9D" w:rsidP="008423D2">
      <w:pPr>
        <w:rPr>
          <w:rFonts w:cs="Arial"/>
          <w:b/>
          <w:bCs/>
          <w:szCs w:val="20"/>
        </w:rPr>
      </w:pPr>
      <w:r w:rsidRPr="008423D2">
        <w:rPr>
          <w:rFonts w:cs="Arial"/>
          <w:b/>
          <w:bCs/>
          <w:szCs w:val="20"/>
        </w:rPr>
        <w:t>37D0413 Ügyfelek kockázati szintje alacsony</w:t>
      </w:r>
    </w:p>
    <w:p w14:paraId="463E2A8A" w14:textId="77777777" w:rsidR="00CA1F9D" w:rsidRPr="008423D2" w:rsidRDefault="00CA1F9D" w:rsidP="008423D2">
      <w:pPr>
        <w:rPr>
          <w:rFonts w:cs="Arial"/>
          <w:szCs w:val="20"/>
        </w:rPr>
      </w:pPr>
      <w:r w:rsidRPr="008423D2">
        <w:rPr>
          <w:rFonts w:cs="Arial"/>
          <w:szCs w:val="20"/>
        </w:rPr>
        <w:t>A 37D04 sorból az adatszolgáltató által alacsony kockázati kategóriába sorolt ügyfelek száma.</w:t>
      </w:r>
    </w:p>
    <w:p w14:paraId="39F11502" w14:textId="77777777" w:rsidR="0078010C" w:rsidRDefault="0078010C" w:rsidP="00CA1F9D">
      <w:pPr>
        <w:rPr>
          <w:rFonts w:cs="Arial"/>
          <w:b/>
          <w:bCs/>
          <w:szCs w:val="20"/>
        </w:rPr>
      </w:pPr>
    </w:p>
    <w:p w14:paraId="59F2CCF8" w14:textId="29799FB8" w:rsidR="00CA1F9D" w:rsidRPr="008423D2" w:rsidRDefault="00CA1F9D" w:rsidP="008423D2">
      <w:pPr>
        <w:rPr>
          <w:rFonts w:cs="Arial"/>
          <w:b/>
          <w:bCs/>
          <w:szCs w:val="20"/>
        </w:rPr>
      </w:pPr>
      <w:r w:rsidRPr="008423D2">
        <w:rPr>
          <w:rFonts w:cs="Arial"/>
          <w:b/>
          <w:bCs/>
          <w:szCs w:val="20"/>
        </w:rPr>
        <w:t>37D051 Nem magas kockázati szinttel rendelkező, megerősített eljárás alá tartozó ügyfelek</w:t>
      </w:r>
    </w:p>
    <w:p w14:paraId="52AE21F4" w14:textId="3724EA5F" w:rsidR="00CA1F9D" w:rsidRPr="008423D2" w:rsidRDefault="00CA1F9D" w:rsidP="008423D2">
      <w:pPr>
        <w:rPr>
          <w:rFonts w:cs="Arial"/>
          <w:szCs w:val="20"/>
        </w:rPr>
      </w:pPr>
      <w:r w:rsidRPr="008423D2">
        <w:rPr>
          <w:rFonts w:cs="Arial"/>
          <w:szCs w:val="20"/>
        </w:rPr>
        <w:t>A tárgyév végi állapot szerint azon ügyfelek száma, akiket az adatszolgáltató saját kockázatértékelése alapján nem minősített magas kockázatúnak, de az ügyfél megerősített eljárás alá tartozik. Amennyiben az adatszolgáltató saját kockázatértékelése alapján magas kockázati kategóriába sorolta az ügyfelet, és ez alapján tartozik az ügyfél megerősített eljárás alá, úgy ezen ügyfelek</w:t>
      </w:r>
      <w:r w:rsidR="00DC4259">
        <w:rPr>
          <w:rFonts w:cs="Arial"/>
          <w:szCs w:val="20"/>
        </w:rPr>
        <w:t>et</w:t>
      </w:r>
      <w:r w:rsidRPr="008423D2">
        <w:rPr>
          <w:rFonts w:cs="Arial"/>
          <w:szCs w:val="20"/>
        </w:rPr>
        <w:t xml:space="preserve"> a </w:t>
      </w:r>
      <w:r w:rsidR="009844F4">
        <w:rPr>
          <w:rFonts w:cs="Arial"/>
          <w:szCs w:val="20"/>
        </w:rPr>
        <w:t>37D04 sorban és annak alábontó soraiban</w:t>
      </w:r>
      <w:r w:rsidR="009844F4" w:rsidRPr="008423D2">
        <w:rPr>
          <w:rFonts w:cs="Arial"/>
          <w:szCs w:val="20"/>
        </w:rPr>
        <w:t xml:space="preserve"> </w:t>
      </w:r>
      <w:r w:rsidRPr="008423D2">
        <w:rPr>
          <w:rFonts w:cs="Arial"/>
          <w:szCs w:val="20"/>
        </w:rPr>
        <w:t xml:space="preserve">szükséges szerepeltetni, és ezen ügyfelek vonatkozásában nem töltendő </w:t>
      </w:r>
      <w:r w:rsidR="00DC4259">
        <w:rPr>
          <w:rFonts w:cs="Arial"/>
          <w:szCs w:val="20"/>
        </w:rPr>
        <w:t xml:space="preserve">ki </w:t>
      </w:r>
      <w:r w:rsidRPr="008423D2">
        <w:rPr>
          <w:rFonts w:cs="Arial"/>
          <w:szCs w:val="20"/>
        </w:rPr>
        <w:t>a 37D0511</w:t>
      </w:r>
      <w:r w:rsidR="00C81201">
        <w:rPr>
          <w:rFonts w:cs="Arial"/>
          <w:szCs w:val="20"/>
        </w:rPr>
        <w:t>–</w:t>
      </w:r>
      <w:r w:rsidRPr="008423D2">
        <w:rPr>
          <w:rFonts w:cs="Arial"/>
          <w:szCs w:val="20"/>
        </w:rPr>
        <w:t xml:space="preserve">37D0514 </w:t>
      </w:r>
      <w:r w:rsidR="009844F4">
        <w:rPr>
          <w:rFonts w:cs="Arial"/>
          <w:szCs w:val="20"/>
        </w:rPr>
        <w:t>sor</w:t>
      </w:r>
      <w:r w:rsidRPr="008423D2">
        <w:rPr>
          <w:rFonts w:cs="Arial"/>
          <w:szCs w:val="20"/>
        </w:rPr>
        <w:t xml:space="preserve">. </w:t>
      </w:r>
    </w:p>
    <w:p w14:paraId="7D598200" w14:textId="77777777" w:rsidR="00CA1F9D" w:rsidRPr="008423D2" w:rsidRDefault="00CA1F9D" w:rsidP="008423D2">
      <w:pPr>
        <w:rPr>
          <w:rFonts w:cs="Arial"/>
          <w:b/>
          <w:bCs/>
          <w:szCs w:val="20"/>
        </w:rPr>
      </w:pPr>
    </w:p>
    <w:p w14:paraId="6DDD3D92" w14:textId="77777777" w:rsidR="00CA1F9D" w:rsidRPr="008423D2" w:rsidRDefault="00CA1F9D" w:rsidP="008423D2">
      <w:pPr>
        <w:rPr>
          <w:rFonts w:cs="Arial"/>
          <w:b/>
          <w:bCs/>
          <w:szCs w:val="20"/>
        </w:rPr>
      </w:pPr>
      <w:bookmarkStart w:id="122" w:name="_Hlk42064113"/>
      <w:r w:rsidRPr="008423D2">
        <w:rPr>
          <w:rFonts w:cs="Arial"/>
          <w:b/>
          <w:bCs/>
          <w:szCs w:val="20"/>
        </w:rPr>
        <w:t>37D0511 Havi százmillió forintot elérő vagy meghaladó készpénzforgalmat lebonyolító ügyfelek</w:t>
      </w:r>
    </w:p>
    <w:p w14:paraId="5B9008BE" w14:textId="0AEEDCB2" w:rsidR="00CA1F9D" w:rsidRPr="008423D2" w:rsidRDefault="00CA1F9D" w:rsidP="008423D2">
      <w:pPr>
        <w:rPr>
          <w:rFonts w:cs="Arial"/>
          <w:szCs w:val="20"/>
        </w:rPr>
      </w:pPr>
      <w:r w:rsidRPr="008423D2">
        <w:rPr>
          <w:rFonts w:cs="Arial"/>
          <w:szCs w:val="20"/>
        </w:rPr>
        <w:t xml:space="preserve">A 37D051 sorból azon ügyfelek száma, akik által az adatszolgáltató hitelintézet(ek)nél vezetett megbízói pénzszámlájára teljesített készpénzbefizetések teljes forintösszegének értéke elérte, vagy meghaladta a százmillió forintot egy naptári hónapban, illetve ezen készpénzbefizetések (jóváírások) éves összesített összege. </w:t>
      </w:r>
      <w:r w:rsidR="009844F4" w:rsidRPr="00B151A6">
        <w:rPr>
          <w:rFonts w:cs="Arial"/>
          <w:szCs w:val="20"/>
        </w:rPr>
        <w:t xml:space="preserve">A tábla </w:t>
      </w:r>
      <w:r w:rsidR="009844F4">
        <w:rPr>
          <w:rFonts w:cs="Arial"/>
          <w:szCs w:val="20"/>
        </w:rPr>
        <w:t xml:space="preserve">1. </w:t>
      </w:r>
      <w:r w:rsidR="009844F4" w:rsidRPr="00B151A6">
        <w:rPr>
          <w:rFonts w:cs="Arial"/>
          <w:szCs w:val="20"/>
        </w:rPr>
        <w:t>oszlopában</w:t>
      </w:r>
      <w:r w:rsidR="009844F4">
        <w:rPr>
          <w:rFonts w:cs="Arial"/>
          <w:szCs w:val="20"/>
        </w:rPr>
        <w:t xml:space="preserve"> e</w:t>
      </w:r>
      <w:r w:rsidR="009844F4" w:rsidRPr="008423D2">
        <w:rPr>
          <w:rFonts w:cs="Arial"/>
          <w:szCs w:val="20"/>
        </w:rPr>
        <w:t xml:space="preserve">gy </w:t>
      </w:r>
      <w:r w:rsidRPr="008423D2">
        <w:rPr>
          <w:rFonts w:cs="Arial"/>
          <w:szCs w:val="20"/>
        </w:rPr>
        <w:t>ügyfelet a tárgyévben csak egyszer szükséges az adatszolgáltatónak feltüntetnie, annak ellenére is, ha ugyanazon ügyfélnek egynél több hónapban is elérte vagy meghaladta a készpénzbefizetései teljes forintösszegének értéke a százmillió forintot</w:t>
      </w:r>
      <w:r w:rsidR="009844F4">
        <w:rPr>
          <w:rFonts w:cs="Arial"/>
          <w:szCs w:val="20"/>
        </w:rPr>
        <w:t>, a 2. és 3.</w:t>
      </w:r>
      <w:r w:rsidR="009844F4" w:rsidRPr="00B151A6">
        <w:rPr>
          <w:rFonts w:cs="Arial"/>
          <w:szCs w:val="20"/>
        </w:rPr>
        <w:t xml:space="preserve"> oszlopban azonban a készpénzforgalom teljes éves összesített értékét kell megadni</w:t>
      </w:r>
      <w:r w:rsidRPr="008423D2">
        <w:rPr>
          <w:rFonts w:cs="Arial"/>
          <w:szCs w:val="20"/>
        </w:rPr>
        <w:t xml:space="preserve">.  </w:t>
      </w:r>
    </w:p>
    <w:bookmarkEnd w:id="122"/>
    <w:p w14:paraId="76230613" w14:textId="77777777" w:rsidR="0078010C" w:rsidRDefault="0078010C" w:rsidP="00CA1F9D">
      <w:pPr>
        <w:rPr>
          <w:rFonts w:cs="Arial"/>
          <w:b/>
          <w:bCs/>
          <w:szCs w:val="20"/>
        </w:rPr>
      </w:pPr>
    </w:p>
    <w:p w14:paraId="3FAC40DB" w14:textId="504159E8" w:rsidR="00CA1F9D" w:rsidRPr="008423D2" w:rsidRDefault="00CA1F9D" w:rsidP="008423D2">
      <w:pPr>
        <w:rPr>
          <w:rFonts w:cs="Arial"/>
          <w:b/>
          <w:bCs/>
          <w:szCs w:val="20"/>
        </w:rPr>
      </w:pPr>
      <w:r w:rsidRPr="008423D2">
        <w:rPr>
          <w:rFonts w:cs="Arial"/>
          <w:b/>
          <w:bCs/>
          <w:szCs w:val="20"/>
        </w:rPr>
        <w:t>37D0512 Bejelentett ügyfelek</w:t>
      </w:r>
    </w:p>
    <w:p w14:paraId="4E40F79C" w14:textId="77777777" w:rsidR="00CA1F9D" w:rsidRPr="008423D2" w:rsidRDefault="00CA1F9D" w:rsidP="008423D2">
      <w:pPr>
        <w:rPr>
          <w:rFonts w:cs="Arial"/>
          <w:szCs w:val="20"/>
        </w:rPr>
      </w:pPr>
      <w:r w:rsidRPr="008423D2">
        <w:rPr>
          <w:rFonts w:cs="Arial"/>
          <w:szCs w:val="20"/>
        </w:rPr>
        <w:t xml:space="preserve">A 37D051 sorból azon ügyfelek száma, illetve számláikon végrehajtott jóváírások és terhelések éves összesített értékösszege, akikkel kapcsolatban az adatszolgáltató a Pmt. 30. § (1) bekezdése szerinti legutolsó bejelentése óta egy év nem telt el. </w:t>
      </w:r>
    </w:p>
    <w:p w14:paraId="5F7AF9A0" w14:textId="77777777" w:rsidR="0078010C" w:rsidRDefault="0078010C" w:rsidP="00CA1F9D">
      <w:pPr>
        <w:rPr>
          <w:rFonts w:cs="Arial"/>
          <w:b/>
          <w:bCs/>
          <w:szCs w:val="20"/>
        </w:rPr>
      </w:pPr>
    </w:p>
    <w:p w14:paraId="67466F20" w14:textId="77777777" w:rsidR="009844F4" w:rsidRDefault="009844F4" w:rsidP="009844F4">
      <w:pPr>
        <w:rPr>
          <w:rFonts w:cs="Arial"/>
          <w:b/>
          <w:bCs/>
          <w:szCs w:val="20"/>
        </w:rPr>
      </w:pPr>
      <w:r w:rsidRPr="008423D2">
        <w:rPr>
          <w:rFonts w:cs="Arial"/>
          <w:b/>
          <w:bCs/>
          <w:szCs w:val="20"/>
        </w:rPr>
        <w:t>37D051</w:t>
      </w:r>
      <w:r>
        <w:rPr>
          <w:rFonts w:cs="Arial"/>
          <w:b/>
          <w:bCs/>
          <w:szCs w:val="20"/>
        </w:rPr>
        <w:t xml:space="preserve">3 </w:t>
      </w:r>
      <w:r w:rsidRPr="00B151A6">
        <w:rPr>
          <w:rFonts w:cs="Arial"/>
          <w:b/>
          <w:bCs/>
          <w:szCs w:val="20"/>
        </w:rPr>
        <w:t>Magyarországon lakóhellyel vagy tartózkodási hellyel nem rendelkező természetes személy ügyfelek</w:t>
      </w:r>
    </w:p>
    <w:p w14:paraId="1422050E" w14:textId="77777777" w:rsidR="009844F4" w:rsidRPr="00B151A6" w:rsidRDefault="009844F4" w:rsidP="009844F4">
      <w:pPr>
        <w:rPr>
          <w:rFonts w:cs="Arial"/>
          <w:szCs w:val="20"/>
        </w:rPr>
      </w:pPr>
      <w:r w:rsidRPr="00B151A6">
        <w:rPr>
          <w:rFonts w:cs="Arial"/>
          <w:szCs w:val="20"/>
        </w:rPr>
        <w:t>A 37D051 sorból azon ügyfelek száma, illetve számláikon végrehajtott jóváírások és terhelések éves összesített értékösszege, akik Magyarországon sem bejelentett lakóhellyel, sem tartózkodási hellyel nem rendelkeznek.</w:t>
      </w:r>
    </w:p>
    <w:p w14:paraId="413977C4" w14:textId="77777777" w:rsidR="009844F4" w:rsidRDefault="009844F4" w:rsidP="008423D2">
      <w:pPr>
        <w:rPr>
          <w:rFonts w:cs="Arial"/>
          <w:b/>
          <w:bCs/>
          <w:szCs w:val="20"/>
        </w:rPr>
      </w:pPr>
    </w:p>
    <w:p w14:paraId="7C0295A4" w14:textId="21F7F9DE" w:rsidR="00CA1F9D" w:rsidRPr="008423D2" w:rsidRDefault="00CA1F9D" w:rsidP="008423D2">
      <w:pPr>
        <w:rPr>
          <w:rFonts w:cs="Arial"/>
          <w:b/>
          <w:bCs/>
          <w:szCs w:val="20"/>
        </w:rPr>
      </w:pPr>
      <w:r w:rsidRPr="008423D2">
        <w:rPr>
          <w:rFonts w:cs="Arial"/>
          <w:b/>
          <w:bCs/>
          <w:szCs w:val="20"/>
        </w:rPr>
        <w:t>37D0514 Saját kockázatértékelésen alapuló belső szabályzatban rögzített esetek</w:t>
      </w:r>
    </w:p>
    <w:p w14:paraId="0A33A81F" w14:textId="7B09A3A9" w:rsidR="00CA1F9D" w:rsidRPr="008423D2" w:rsidRDefault="00CA1F9D" w:rsidP="008423D2">
      <w:pPr>
        <w:rPr>
          <w:rFonts w:cs="Arial"/>
          <w:szCs w:val="20"/>
        </w:rPr>
      </w:pPr>
      <w:r w:rsidRPr="008423D2">
        <w:rPr>
          <w:rFonts w:cs="Arial"/>
          <w:szCs w:val="20"/>
        </w:rPr>
        <w:t>A 37D051 sorból az adatszolgáltató saját kockázatértékelése, illetve belső szabályzatában rögzítettek alapján azon ügyfelek száma, illetve számláikon végrehajtott jóváírások és terhelések éves összesített értékösszege, akik nem magas kockázatú kategóriában szerepelnek, de megerősített eljárás alá tartoznak, és a 37D0511-37D0513 sorokban meghatározott kritériumok egyikének sem feleltethetők meg.</w:t>
      </w:r>
    </w:p>
    <w:p w14:paraId="4803B4B8" w14:textId="77777777" w:rsidR="0078010C" w:rsidRDefault="0078010C" w:rsidP="00CA1F9D">
      <w:pPr>
        <w:rPr>
          <w:rFonts w:cs="Arial"/>
          <w:b/>
          <w:bCs/>
          <w:szCs w:val="20"/>
        </w:rPr>
      </w:pPr>
    </w:p>
    <w:p w14:paraId="57DDBBD6" w14:textId="77777777" w:rsidR="009844F4" w:rsidRDefault="009844F4" w:rsidP="009844F4">
      <w:pPr>
        <w:rPr>
          <w:rFonts w:cs="Arial"/>
          <w:b/>
          <w:bCs/>
          <w:szCs w:val="20"/>
        </w:rPr>
      </w:pPr>
      <w:r w:rsidRPr="00476091">
        <w:rPr>
          <w:rFonts w:cs="Arial"/>
          <w:b/>
          <w:bCs/>
          <w:szCs w:val="20"/>
        </w:rPr>
        <w:t>37D061</w:t>
      </w:r>
      <w:r>
        <w:rPr>
          <w:rFonts w:cs="Arial"/>
          <w:b/>
          <w:bCs/>
          <w:szCs w:val="20"/>
        </w:rPr>
        <w:t xml:space="preserve"> </w:t>
      </w:r>
      <w:r w:rsidRPr="00B151A6">
        <w:rPr>
          <w:rFonts w:cs="Arial"/>
          <w:b/>
          <w:bCs/>
          <w:szCs w:val="20"/>
        </w:rPr>
        <w:t>Adószámmal nem rendelkező jogi személy, illetve jogi személyiséggel nem rendelkező szervezet ügyfelek</w:t>
      </w:r>
    </w:p>
    <w:p w14:paraId="707BDFAC"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5B40CF01" w14:textId="77777777" w:rsidR="009844F4" w:rsidRDefault="009844F4" w:rsidP="009844F4">
      <w:pPr>
        <w:rPr>
          <w:rFonts w:cs="Arial"/>
          <w:szCs w:val="20"/>
        </w:rPr>
      </w:pPr>
    </w:p>
    <w:p w14:paraId="60524D93" w14:textId="77777777" w:rsidR="009844F4" w:rsidRDefault="009844F4" w:rsidP="009844F4">
      <w:pPr>
        <w:rPr>
          <w:rFonts w:cs="Arial"/>
          <w:b/>
          <w:bCs/>
          <w:szCs w:val="20"/>
        </w:rPr>
      </w:pPr>
      <w:r w:rsidRPr="00476091">
        <w:rPr>
          <w:rFonts w:cs="Arial"/>
          <w:b/>
          <w:bCs/>
          <w:szCs w:val="20"/>
        </w:rPr>
        <w:t>37D0611</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magas kockázati besorolású adószámmal nem rendelkező jogi személy, illetve jogi személyiséggel nem rendelkező ügyfelek</w:t>
      </w:r>
    </w:p>
    <w:p w14:paraId="5076F60A" w14:textId="7C1D7C70" w:rsidR="009844F4" w:rsidRDefault="009844F4" w:rsidP="009844F4">
      <w:pPr>
        <w:rPr>
          <w:rFonts w:cs="Arial"/>
          <w:szCs w:val="20"/>
        </w:rPr>
      </w:pPr>
      <w:r w:rsidRPr="00476091">
        <w:rPr>
          <w:rFonts w:cs="Arial"/>
          <w:szCs w:val="20"/>
        </w:rPr>
        <w:t>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akiket az adatszolgáltató a Pmt.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w:t>
      </w:r>
      <w:r w:rsidRPr="00476091">
        <w:rPr>
          <w:rFonts w:cs="Arial"/>
          <w:szCs w:val="20"/>
        </w:rPr>
        <w:lastRenderedPageBreak/>
        <w:t xml:space="preserve">szerint magas kockázatúnak tekint. A Pmt.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7EC9BE36" w14:textId="77777777" w:rsidR="009844F4" w:rsidRDefault="009844F4" w:rsidP="009844F4">
      <w:pPr>
        <w:rPr>
          <w:rFonts w:cs="Arial"/>
          <w:szCs w:val="20"/>
        </w:rPr>
      </w:pPr>
    </w:p>
    <w:p w14:paraId="1C9322FE" w14:textId="77777777" w:rsidR="009844F4" w:rsidRDefault="009844F4" w:rsidP="009844F4">
      <w:pPr>
        <w:rPr>
          <w:rFonts w:cs="Arial"/>
          <w:b/>
          <w:bCs/>
          <w:szCs w:val="20"/>
        </w:rPr>
      </w:pPr>
      <w:r w:rsidRPr="00476091">
        <w:rPr>
          <w:rFonts w:cs="Arial"/>
          <w:b/>
          <w:bCs/>
          <w:szCs w:val="20"/>
        </w:rPr>
        <w:t>37D0612</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nem magas kockázati besorolású, megerősített eljárás alá tartozó adószámmal nem rendelkező jogi személy és jogi személyiséggel nem rendelkező ügyfelek</w:t>
      </w:r>
    </w:p>
    <w:p w14:paraId="53B22A09" w14:textId="77777777" w:rsidR="009844F4" w:rsidRDefault="009844F4" w:rsidP="009844F4">
      <w:pPr>
        <w:rPr>
          <w:rFonts w:cs="Arial"/>
          <w:szCs w:val="20"/>
        </w:rPr>
      </w:pPr>
      <w:r w:rsidRPr="00476091">
        <w:rPr>
          <w:rFonts w:cs="Arial"/>
          <w:szCs w:val="20"/>
        </w:rPr>
        <w:t>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75038B36" w14:textId="77777777" w:rsidR="009844F4" w:rsidRDefault="009844F4" w:rsidP="009844F4">
      <w:pPr>
        <w:rPr>
          <w:rFonts w:cs="Arial"/>
          <w:szCs w:val="20"/>
        </w:rPr>
      </w:pPr>
    </w:p>
    <w:p w14:paraId="24007EB2" w14:textId="77777777" w:rsidR="009844F4" w:rsidRDefault="009844F4" w:rsidP="009844F4">
      <w:pPr>
        <w:rPr>
          <w:rFonts w:cs="Arial"/>
          <w:b/>
          <w:bCs/>
          <w:szCs w:val="20"/>
        </w:rPr>
      </w:pPr>
      <w:r w:rsidRPr="00476091">
        <w:rPr>
          <w:rFonts w:cs="Arial"/>
          <w:b/>
          <w:bCs/>
          <w:szCs w:val="20"/>
        </w:rPr>
        <w:t>37D062</w:t>
      </w:r>
      <w:r>
        <w:rPr>
          <w:rFonts w:cs="Arial"/>
          <w:b/>
          <w:bCs/>
          <w:szCs w:val="20"/>
        </w:rPr>
        <w:t xml:space="preserve"> </w:t>
      </w:r>
      <w:r w:rsidRPr="008D774C">
        <w:rPr>
          <w:rFonts w:cs="Arial"/>
          <w:b/>
          <w:bCs/>
          <w:szCs w:val="20"/>
        </w:rPr>
        <w:t>Nem magyar adószámmal rendelkező jogi személy, illetve jogi személyiséggel nem rendelkező szervezet ügyfelek</w:t>
      </w:r>
    </w:p>
    <w:p w14:paraId="420931AE"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75C3B0D5" w14:textId="77777777" w:rsidR="009844F4" w:rsidRDefault="009844F4" w:rsidP="009844F4">
      <w:pPr>
        <w:rPr>
          <w:rFonts w:cs="Arial"/>
          <w:szCs w:val="20"/>
        </w:rPr>
      </w:pPr>
    </w:p>
    <w:p w14:paraId="6F63C64D" w14:textId="77777777" w:rsidR="009844F4" w:rsidRDefault="009844F4" w:rsidP="009844F4">
      <w:pPr>
        <w:rPr>
          <w:rFonts w:cs="Arial"/>
          <w:b/>
          <w:bCs/>
          <w:szCs w:val="20"/>
        </w:rPr>
      </w:pPr>
      <w:r w:rsidRPr="00476091">
        <w:rPr>
          <w:rFonts w:cs="Arial"/>
          <w:b/>
          <w:bCs/>
          <w:szCs w:val="20"/>
        </w:rPr>
        <w:t>37D0621</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magas kockázati besorolású nem magyar adószámmal rendelkező jogi személy, illetve jogi személyiséggel nem rendelkező ügyfelek</w:t>
      </w:r>
    </w:p>
    <w:p w14:paraId="61BB599A" w14:textId="123BDF88" w:rsidR="009844F4" w:rsidRPr="009E7974" w:rsidRDefault="009844F4" w:rsidP="009844F4">
      <w:pPr>
        <w:rPr>
          <w:rFonts w:cs="Arial"/>
          <w:szCs w:val="20"/>
        </w:rPr>
      </w:pPr>
      <w:r w:rsidRPr="00476091">
        <w:rPr>
          <w:rFonts w:cs="Arial"/>
          <w:szCs w:val="20"/>
        </w:rPr>
        <w:t>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akiket az adatszolgáltató a Pmt.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szerint magas kockázatúnak tekint. A Pmt.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ide kell érteni és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6B695CDB" w14:textId="77777777" w:rsidR="009844F4" w:rsidRPr="00476091" w:rsidRDefault="009844F4" w:rsidP="009844F4">
      <w:pPr>
        <w:rPr>
          <w:rFonts w:cs="Arial"/>
          <w:b/>
          <w:bCs/>
          <w:szCs w:val="20"/>
        </w:rPr>
      </w:pPr>
    </w:p>
    <w:p w14:paraId="441C3DB0" w14:textId="77777777" w:rsidR="009844F4" w:rsidRPr="00476091" w:rsidRDefault="009844F4" w:rsidP="009844F4">
      <w:pPr>
        <w:rPr>
          <w:rFonts w:cs="Arial"/>
          <w:b/>
          <w:bCs/>
          <w:szCs w:val="20"/>
        </w:rPr>
      </w:pPr>
      <w:r w:rsidRPr="00476091">
        <w:rPr>
          <w:rFonts w:cs="Arial"/>
          <w:b/>
          <w:bCs/>
          <w:szCs w:val="20"/>
        </w:rPr>
        <w:t>37D0622</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nem magas kockázati besorolású, megerősített eljárás alá tartozó nem magyar adószámmal rendelkező jogi személy és jogi személyiséggel nem rendelkező ügyfelek</w:t>
      </w:r>
    </w:p>
    <w:p w14:paraId="677A7FF2" w14:textId="0A7753CB" w:rsidR="009844F4" w:rsidRDefault="009844F4" w:rsidP="009844F4">
      <w:pPr>
        <w:rPr>
          <w:rFonts w:cs="Arial"/>
          <w:b/>
          <w:bCs/>
          <w:szCs w:val="20"/>
        </w:rPr>
      </w:pPr>
      <w:r w:rsidRPr="009E7974">
        <w:rPr>
          <w:rFonts w:cs="Arial"/>
          <w:szCs w:val="20"/>
        </w:rPr>
        <w:t>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 az adatszolgáltató által nem magas kockázati szintbe kerültek besorolásra, de megerősített eljárás alá tartoznak.</w:t>
      </w:r>
    </w:p>
    <w:p w14:paraId="01F3AC48" w14:textId="77777777" w:rsidR="009844F4" w:rsidRDefault="009844F4" w:rsidP="008423D2">
      <w:pPr>
        <w:rPr>
          <w:rFonts w:cs="Arial"/>
          <w:b/>
          <w:bCs/>
          <w:szCs w:val="20"/>
        </w:rPr>
      </w:pPr>
    </w:p>
    <w:p w14:paraId="521727FA" w14:textId="042E5EB3" w:rsidR="00CA1F9D" w:rsidRPr="008423D2" w:rsidRDefault="00CA1F9D" w:rsidP="008423D2">
      <w:pPr>
        <w:rPr>
          <w:rFonts w:cs="Arial"/>
          <w:b/>
          <w:bCs/>
          <w:szCs w:val="20"/>
        </w:rPr>
      </w:pPr>
      <w:r w:rsidRPr="008423D2">
        <w:rPr>
          <w:rFonts w:cs="Arial"/>
          <w:b/>
          <w:bCs/>
          <w:szCs w:val="20"/>
        </w:rPr>
        <w:t>37D063 Fegyverkereskedelemmel vagy kettős felhasználású termékkel foglalkozó ügyfelek</w:t>
      </w:r>
    </w:p>
    <w:p w14:paraId="5D657404"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az ügyfél-átvilágítás során beszerzett, a jogszabályok alapján az adatszolgál</w:t>
      </w:r>
      <w:r w:rsidRPr="00305C86">
        <w:rPr>
          <w:rFonts w:cs="Arial"/>
          <w:szCs w:val="20"/>
        </w:rPr>
        <w:t>tató rendelkezésére álló információk szerint fegyverkereskedelemmel vagy kettős felhasználású termékekkel foglalkoznak.</w:t>
      </w:r>
    </w:p>
    <w:p w14:paraId="1820A143" w14:textId="77777777" w:rsidR="00CA1F9D" w:rsidRPr="008423D2" w:rsidRDefault="00CA1F9D" w:rsidP="008423D2">
      <w:pPr>
        <w:rPr>
          <w:rFonts w:cs="Arial"/>
          <w:b/>
          <w:bCs/>
          <w:szCs w:val="20"/>
        </w:rPr>
      </w:pPr>
    </w:p>
    <w:p w14:paraId="36D738B8" w14:textId="77777777" w:rsidR="00CA1F9D" w:rsidRPr="008423D2" w:rsidRDefault="00CA1F9D" w:rsidP="008423D2">
      <w:pPr>
        <w:rPr>
          <w:rFonts w:cs="Arial"/>
          <w:b/>
          <w:bCs/>
          <w:szCs w:val="20"/>
        </w:rPr>
      </w:pPr>
      <w:r w:rsidRPr="008423D2">
        <w:rPr>
          <w:rFonts w:cs="Arial"/>
          <w:b/>
          <w:bCs/>
          <w:szCs w:val="20"/>
        </w:rPr>
        <w:t xml:space="preserve">37D064 Ingatlanforgalmazással foglalkozó ügyfelek </w:t>
      </w:r>
    </w:p>
    <w:p w14:paraId="79A7B937" w14:textId="77777777" w:rsidR="00CA1F9D" w:rsidRPr="008423D2" w:rsidRDefault="00CA1F9D" w:rsidP="008423D2">
      <w:pPr>
        <w:rPr>
          <w:rFonts w:cs="Arial"/>
          <w:szCs w:val="20"/>
        </w:rPr>
      </w:pPr>
      <w:r w:rsidRPr="000A5946">
        <w:rPr>
          <w:rFonts w:cs="Arial"/>
          <w:szCs w:val="20"/>
        </w:rPr>
        <w:t>A tárgyév végi állapot szerint a Pmt. 3. § 17. pontja szerinti ingatlanügylettel kapcsolatos tevékenységet végző ügyfelek száma.</w:t>
      </w:r>
    </w:p>
    <w:p w14:paraId="32797309" w14:textId="77777777" w:rsidR="00CA1F9D" w:rsidRPr="008423D2" w:rsidRDefault="00CA1F9D" w:rsidP="008423D2">
      <w:pPr>
        <w:rPr>
          <w:rFonts w:cs="Arial"/>
          <w:b/>
          <w:bCs/>
          <w:szCs w:val="20"/>
        </w:rPr>
      </w:pPr>
    </w:p>
    <w:p w14:paraId="783EE414" w14:textId="77777777" w:rsidR="00CA1F9D" w:rsidRPr="008423D2" w:rsidRDefault="00CA1F9D" w:rsidP="008423D2">
      <w:pPr>
        <w:rPr>
          <w:rFonts w:cs="Arial"/>
          <w:b/>
          <w:bCs/>
          <w:szCs w:val="20"/>
        </w:rPr>
      </w:pPr>
      <w:r w:rsidRPr="008423D2">
        <w:rPr>
          <w:rFonts w:cs="Arial"/>
          <w:b/>
          <w:bCs/>
          <w:szCs w:val="20"/>
        </w:rPr>
        <w:t xml:space="preserve">37D065 Szerencsejáték szervezéssel foglalkozó ügyfelek </w:t>
      </w:r>
    </w:p>
    <w:p w14:paraId="1FC0BBDE"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hatósági engedélyhez kötött játékkaszinót, kártyatermet működtetnek vagy szerenc</w:t>
      </w:r>
      <w:r w:rsidRPr="00305C86">
        <w:rPr>
          <w:rFonts w:cs="Arial"/>
          <w:szCs w:val="20"/>
        </w:rPr>
        <w:t xml:space="preserve">sejáték szervező tevékenységet folytatnak. </w:t>
      </w:r>
    </w:p>
    <w:p w14:paraId="3FF3FD01" w14:textId="77777777" w:rsidR="00CA1F9D" w:rsidRPr="008423D2" w:rsidRDefault="00CA1F9D" w:rsidP="008423D2">
      <w:pPr>
        <w:rPr>
          <w:rFonts w:cs="Arial"/>
          <w:b/>
          <w:bCs/>
          <w:szCs w:val="20"/>
        </w:rPr>
      </w:pPr>
    </w:p>
    <w:p w14:paraId="0E3DE289" w14:textId="77777777" w:rsidR="00CA1F9D" w:rsidRPr="008423D2" w:rsidRDefault="00CA1F9D" w:rsidP="008423D2">
      <w:pPr>
        <w:rPr>
          <w:rFonts w:cs="Arial"/>
          <w:b/>
          <w:bCs/>
          <w:szCs w:val="20"/>
        </w:rPr>
      </w:pPr>
      <w:r w:rsidRPr="008423D2">
        <w:rPr>
          <w:rFonts w:cs="Arial"/>
          <w:b/>
          <w:bCs/>
          <w:szCs w:val="20"/>
        </w:rPr>
        <w:t>37D066 Bizalmi vagyonkezelő ügyfelek</w:t>
      </w:r>
    </w:p>
    <w:p w14:paraId="635E6CDC" w14:textId="07AE1122" w:rsidR="009844F4" w:rsidRDefault="00CA1F9D" w:rsidP="008423D2">
      <w:pPr>
        <w:rPr>
          <w:rFonts w:cs="Arial"/>
          <w:szCs w:val="20"/>
        </w:rPr>
      </w:pPr>
      <w:r w:rsidRPr="000A5946">
        <w:rPr>
          <w:rFonts w:cs="Arial"/>
          <w:szCs w:val="20"/>
        </w:rPr>
        <w:t>A tárgyév végi állapot szerint azon</w:t>
      </w:r>
      <w:r w:rsidRPr="0075629F">
        <w:rPr>
          <w:rFonts w:cs="Arial"/>
          <w:szCs w:val="20"/>
        </w:rPr>
        <w:t xml:space="preserve"> jogi személyiségű ügyfelek száma, </w:t>
      </w:r>
      <w:r w:rsidR="009844F4" w:rsidRPr="009E7974">
        <w:rPr>
          <w:rFonts w:cs="Arial"/>
          <w:szCs w:val="20"/>
        </w:rPr>
        <w:t>illetve az adatszolgáltatónál vezetett számláik összesített záró egyenlegének az összege,</w:t>
      </w:r>
      <w:r w:rsidR="009844F4">
        <w:rPr>
          <w:rFonts w:cs="Arial"/>
          <w:szCs w:val="20"/>
        </w:rPr>
        <w:t xml:space="preserve"> </w:t>
      </w:r>
      <w:r w:rsidRPr="0075629F">
        <w:rPr>
          <w:rFonts w:cs="Arial"/>
          <w:szCs w:val="20"/>
        </w:rPr>
        <w:t xml:space="preserve">amelyek a Ptk. 6:310. §-a szerinti bizalmi vagyonkezelési szerződés alapján vagyonkezelői tevékenységet </w:t>
      </w:r>
      <w:r w:rsidRPr="00305C86">
        <w:rPr>
          <w:rFonts w:cs="Arial"/>
          <w:szCs w:val="20"/>
        </w:rPr>
        <w:t>folytatnak.</w:t>
      </w:r>
    </w:p>
    <w:p w14:paraId="42B73C52" w14:textId="77777777" w:rsidR="009844F4" w:rsidRDefault="009844F4" w:rsidP="008423D2">
      <w:pPr>
        <w:rPr>
          <w:rFonts w:cs="Arial"/>
          <w:szCs w:val="20"/>
        </w:rPr>
      </w:pPr>
    </w:p>
    <w:p w14:paraId="6144B737" w14:textId="0CE40F71" w:rsidR="009844F4" w:rsidRDefault="009844F4" w:rsidP="009844F4">
      <w:pPr>
        <w:rPr>
          <w:rFonts w:cs="Arial"/>
          <w:b/>
          <w:bCs/>
          <w:szCs w:val="20"/>
        </w:rPr>
      </w:pPr>
      <w:r w:rsidRPr="00476091">
        <w:rPr>
          <w:rFonts w:cs="Arial"/>
          <w:b/>
          <w:bCs/>
          <w:szCs w:val="20"/>
        </w:rPr>
        <w:t>37D071</w:t>
      </w:r>
      <w:r>
        <w:rPr>
          <w:rFonts w:cs="Arial"/>
          <w:b/>
          <w:bCs/>
          <w:szCs w:val="20"/>
        </w:rPr>
        <w:t xml:space="preserve"> </w:t>
      </w:r>
      <w:r w:rsidRPr="009E7974">
        <w:rPr>
          <w:rFonts w:cs="Arial"/>
          <w:b/>
          <w:bCs/>
          <w:szCs w:val="20"/>
        </w:rPr>
        <w:t>Adatszolgáltató által magas kockázatúnak minősített országokból, térségekből származó ügyfelek</w:t>
      </w:r>
    </w:p>
    <w:p w14:paraId="77286D12" w14:textId="5A316ABC" w:rsidR="00CA1F9D" w:rsidRPr="00305C86" w:rsidRDefault="009844F4" w:rsidP="008423D2">
      <w:pPr>
        <w:rPr>
          <w:rFonts w:cs="Arial"/>
          <w:szCs w:val="20"/>
        </w:rPr>
      </w:pPr>
      <w:r w:rsidRPr="00476091">
        <w:rPr>
          <w:rFonts w:cs="Arial"/>
          <w:szCs w:val="20"/>
        </w:rPr>
        <w:t>A tárgyév végi állapot szerint az adatszolgáltató által magas kockázatúnak minősített országokból, térségekből származó ügyfelek száma, illetve számláikon végrehajtott jóváírások és terhelések éves összesített értékösszege. A</w:t>
      </w:r>
      <w:r>
        <w:rPr>
          <w:rFonts w:cs="Arial"/>
          <w:szCs w:val="20"/>
        </w:rPr>
        <w:t xml:space="preserve"> </w:t>
      </w:r>
      <w:r w:rsidRPr="00476091">
        <w:rPr>
          <w:rFonts w:cs="Arial"/>
          <w:szCs w:val="20"/>
        </w:rPr>
        <w:t>sor</w:t>
      </w:r>
      <w:r>
        <w:rPr>
          <w:rFonts w:cs="Arial"/>
          <w:szCs w:val="20"/>
        </w:rPr>
        <w:t>ban</w:t>
      </w:r>
      <w:r w:rsidRPr="00476091">
        <w:rPr>
          <w:rFonts w:cs="Arial"/>
          <w:szCs w:val="20"/>
        </w:rPr>
        <w:t xml:space="preserve"> összeghatártól függetlenül valamennyi</w:t>
      </w:r>
      <w:r>
        <w:rPr>
          <w:rFonts w:cs="Arial"/>
          <w:szCs w:val="20"/>
        </w:rPr>
        <w:t>,</w:t>
      </w:r>
      <w:r w:rsidRPr="00476091">
        <w:rPr>
          <w:rFonts w:cs="Arial"/>
          <w:szCs w:val="20"/>
        </w:rPr>
        <w:t xml:space="preserve"> </w:t>
      </w:r>
      <w:r>
        <w:rPr>
          <w:rFonts w:cs="Arial"/>
          <w:szCs w:val="20"/>
        </w:rPr>
        <w:t>az adatszolgáltató által magas kockázatúnak minősített országból, térségből származó ügyfélhez kapcsolódó</w:t>
      </w:r>
      <w:r w:rsidRPr="006F5A41">
        <w:rPr>
          <w:rFonts w:cs="Arial"/>
          <w:szCs w:val="20"/>
        </w:rPr>
        <w:t xml:space="preserve"> tranzakció jelentendő.</w:t>
      </w:r>
      <w:r>
        <w:rPr>
          <w:rFonts w:cs="Arial"/>
          <w:szCs w:val="20"/>
        </w:rPr>
        <w:t xml:space="preserve"> </w:t>
      </w:r>
      <w:r w:rsidR="00222408" w:rsidRPr="008B50F4">
        <w:rPr>
          <w:rFonts w:cs="Arial"/>
          <w:szCs w:val="20"/>
        </w:rPr>
        <w:t>Azon országok, melyek jogszabályi rendelkezés alapján minősülnek kiemelt kockázatú országnak, nem tartoznak az adatszolgáltató által magas kockázatúnak minősített országok, térségek közé, ezért azok ezen sor</w:t>
      </w:r>
      <w:r w:rsidR="00783422">
        <w:rPr>
          <w:rFonts w:cs="Arial"/>
          <w:szCs w:val="20"/>
        </w:rPr>
        <w:t>ban nem jelentendők</w:t>
      </w:r>
      <w:r w:rsidR="00222408" w:rsidRPr="008B50F4">
        <w:rPr>
          <w:rFonts w:cs="Arial"/>
          <w:szCs w:val="20"/>
        </w:rPr>
        <w:t>.</w:t>
      </w:r>
    </w:p>
    <w:p w14:paraId="64ED3A6E" w14:textId="77777777" w:rsidR="00CA1F9D" w:rsidRPr="008423D2" w:rsidRDefault="00CA1F9D" w:rsidP="008423D2">
      <w:pPr>
        <w:rPr>
          <w:rFonts w:cs="Arial"/>
          <w:b/>
          <w:bCs/>
          <w:szCs w:val="20"/>
        </w:rPr>
      </w:pPr>
    </w:p>
    <w:p w14:paraId="0DB9C7A0" w14:textId="09673405" w:rsidR="00CA1F9D" w:rsidRPr="008423D2" w:rsidRDefault="00CA1F9D" w:rsidP="008423D2">
      <w:pPr>
        <w:rPr>
          <w:rFonts w:cs="Arial"/>
          <w:b/>
          <w:bCs/>
          <w:szCs w:val="20"/>
        </w:rPr>
      </w:pPr>
      <w:r w:rsidRPr="008423D2">
        <w:rPr>
          <w:rFonts w:cs="Arial"/>
          <w:b/>
          <w:bCs/>
          <w:szCs w:val="20"/>
        </w:rPr>
        <w:lastRenderedPageBreak/>
        <w:t xml:space="preserve">37D072 Adózási szempontból nem együttműködő országokból, illetve területekről származó ügyfelek </w:t>
      </w:r>
    </w:p>
    <w:p w14:paraId="2B2C0065" w14:textId="38E2617F" w:rsidR="00CA1F9D" w:rsidRPr="008423D2" w:rsidRDefault="00CA1F9D" w:rsidP="008423D2">
      <w:pPr>
        <w:rPr>
          <w:rFonts w:cs="Arial"/>
          <w:szCs w:val="20"/>
        </w:rPr>
      </w:pPr>
      <w:r w:rsidRPr="008423D2">
        <w:rPr>
          <w:rFonts w:cs="Arial"/>
          <w:szCs w:val="20"/>
        </w:rPr>
        <w:t xml:space="preserve">A tárgyév végi állapot szerint az Európai Unió Tanácsa következtetései alapján kiadott, az adózási szempontból nem együttműködő országok és területek európai uniós jegyzékében szereplő országból, területről származó ügyfelek száma, illetve számláikon végrehajtott jóváírások és terhelések éves összesített értékösszege. </w:t>
      </w:r>
      <w:r w:rsidR="009844F4" w:rsidRPr="004E505B">
        <w:rPr>
          <w:rFonts w:cs="Arial"/>
          <w:szCs w:val="20"/>
        </w:rPr>
        <w:t>A</w:t>
      </w:r>
      <w:r w:rsidR="009844F4">
        <w:rPr>
          <w:rFonts w:cs="Arial"/>
          <w:szCs w:val="20"/>
        </w:rPr>
        <w:t xml:space="preserve"> </w:t>
      </w:r>
      <w:r w:rsidR="009844F4" w:rsidRPr="004E505B">
        <w:rPr>
          <w:rFonts w:cs="Arial"/>
          <w:szCs w:val="20"/>
        </w:rPr>
        <w:t>sor</w:t>
      </w:r>
      <w:r w:rsidR="009844F4">
        <w:rPr>
          <w:rFonts w:cs="Arial"/>
          <w:szCs w:val="20"/>
        </w:rPr>
        <w:t>ban</w:t>
      </w:r>
      <w:r w:rsidR="009844F4" w:rsidRPr="004E505B">
        <w:rPr>
          <w:rFonts w:cs="Arial"/>
          <w:szCs w:val="20"/>
        </w:rPr>
        <w:t xml:space="preserve"> összeghatártól függetlenül valamennyi tranzakció</w:t>
      </w:r>
      <w:r w:rsidR="009844F4">
        <w:rPr>
          <w:rFonts w:cs="Arial"/>
          <w:szCs w:val="20"/>
        </w:rPr>
        <w:t xml:space="preserve"> jelentendő. </w:t>
      </w:r>
    </w:p>
    <w:p w14:paraId="71F86717" w14:textId="77777777" w:rsidR="0078010C" w:rsidRDefault="0078010C" w:rsidP="00CA1F9D">
      <w:pPr>
        <w:rPr>
          <w:rFonts w:cs="Arial"/>
          <w:b/>
          <w:bCs/>
          <w:szCs w:val="20"/>
        </w:rPr>
      </w:pPr>
    </w:p>
    <w:p w14:paraId="28DBF252" w14:textId="77777777" w:rsidR="009844F4" w:rsidRDefault="009844F4" w:rsidP="009844F4">
      <w:pPr>
        <w:rPr>
          <w:rFonts w:cs="Arial"/>
          <w:b/>
          <w:bCs/>
          <w:szCs w:val="20"/>
        </w:rPr>
      </w:pPr>
      <w:r w:rsidRPr="00476091">
        <w:rPr>
          <w:rFonts w:cs="Arial"/>
          <w:b/>
          <w:bCs/>
          <w:szCs w:val="20"/>
        </w:rPr>
        <w:t>37D081</w:t>
      </w:r>
      <w:r>
        <w:rPr>
          <w:rFonts w:cs="Arial"/>
          <w:b/>
          <w:bCs/>
          <w:szCs w:val="20"/>
        </w:rPr>
        <w:t xml:space="preserve"> </w:t>
      </w:r>
      <w:r w:rsidRPr="004E505B">
        <w:rPr>
          <w:rFonts w:cs="Arial"/>
          <w:b/>
          <w:bCs/>
          <w:szCs w:val="20"/>
        </w:rPr>
        <w:t>Ötvenmillió forintot elérő vagy meghaladó ügyleti megbízás miatt átvilágított eseti ügyfelek</w:t>
      </w:r>
    </w:p>
    <w:p w14:paraId="18EC0C48" w14:textId="77777777" w:rsidR="009844F4" w:rsidRPr="004E505B" w:rsidRDefault="009844F4" w:rsidP="009844F4">
      <w:pPr>
        <w:rPr>
          <w:rFonts w:cs="Arial"/>
          <w:szCs w:val="20"/>
        </w:rPr>
      </w:pPr>
      <w:r w:rsidRPr="00476091">
        <w:rPr>
          <w:rFonts w:cs="Arial"/>
          <w:szCs w:val="20"/>
        </w:rPr>
        <w:t>Azon eseti ügyfelek száma, illetve általuk végrehajtott ügyletek éves összesített értékösszege, akik az adatszolgáltató által hitelintézet(ek)nél vezetett megbízói pénzszámlára eseti ügyfélként ötvenmillió forintot elérő vagy meghaladó összegű készpénztranzakciókat (befizetéseket) – ügyleti megbízást – teljesítettek.</w:t>
      </w:r>
    </w:p>
    <w:p w14:paraId="329FED7D" w14:textId="77777777" w:rsidR="009844F4" w:rsidRDefault="009844F4" w:rsidP="009844F4">
      <w:pPr>
        <w:rPr>
          <w:rFonts w:cs="Arial"/>
          <w:szCs w:val="20"/>
        </w:rPr>
      </w:pPr>
    </w:p>
    <w:p w14:paraId="3C66AB41" w14:textId="35A8A7EA" w:rsidR="009844F4" w:rsidRDefault="009844F4" w:rsidP="009844F4">
      <w:pPr>
        <w:rPr>
          <w:rFonts w:cs="Arial"/>
          <w:b/>
          <w:bCs/>
          <w:szCs w:val="20"/>
        </w:rPr>
      </w:pPr>
      <w:r w:rsidRPr="00476091">
        <w:rPr>
          <w:rFonts w:cs="Arial"/>
          <w:b/>
          <w:bCs/>
          <w:szCs w:val="20"/>
        </w:rPr>
        <w:t>37D091</w:t>
      </w:r>
      <w:r>
        <w:rPr>
          <w:rFonts w:cs="Arial"/>
          <w:b/>
          <w:bCs/>
          <w:szCs w:val="20"/>
        </w:rPr>
        <w:t xml:space="preserve"> </w:t>
      </w:r>
      <w:r w:rsidR="008E1F63">
        <w:rPr>
          <w:rFonts w:cs="Arial"/>
          <w:b/>
          <w:bCs/>
          <w:szCs w:val="20"/>
        </w:rPr>
        <w:t>M</w:t>
      </w:r>
      <w:r w:rsidRPr="004E505B">
        <w:rPr>
          <w:rFonts w:cs="Arial"/>
          <w:b/>
          <w:bCs/>
          <w:szCs w:val="20"/>
        </w:rPr>
        <w:t>agas kockázatúnak minősített országokból, térségekből érkező jóváírások</w:t>
      </w:r>
    </w:p>
    <w:p w14:paraId="49C4A418" w14:textId="7569702A" w:rsidR="009844F4" w:rsidRPr="004E505B" w:rsidRDefault="008E1F63" w:rsidP="009844F4">
      <w:pPr>
        <w:rPr>
          <w:rFonts w:cs="Arial"/>
          <w:szCs w:val="20"/>
        </w:rPr>
      </w:pPr>
      <w:r>
        <w:rPr>
          <w:rFonts w:cs="Arial"/>
          <w:szCs w:val="20"/>
        </w:rPr>
        <w:t>M</w:t>
      </w:r>
      <w:r w:rsidR="009844F4" w:rsidRPr="00476091">
        <w:rPr>
          <w:rFonts w:cs="Arial"/>
          <w:szCs w:val="20"/>
        </w:rPr>
        <w:t>agas kockázatúnak minősített országból, térségből érkező jóváírások száma és forintban megadott összértéke. A sor</w:t>
      </w:r>
      <w:r w:rsidR="009844F4">
        <w:rPr>
          <w:rFonts w:cs="Arial"/>
          <w:szCs w:val="20"/>
        </w:rPr>
        <w:t>ban</w:t>
      </w:r>
      <w:r w:rsidR="009844F4" w:rsidRPr="00476091">
        <w:rPr>
          <w:rFonts w:cs="Arial"/>
          <w:szCs w:val="20"/>
        </w:rPr>
        <w:t xml:space="preserve"> összeghatártól függetlenül valamennyi tranzakció</w:t>
      </w:r>
      <w:r w:rsidR="009844F4">
        <w:rPr>
          <w:rFonts w:cs="Arial"/>
          <w:szCs w:val="20"/>
        </w:rPr>
        <w:t xml:space="preserve"> jelentendő.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7D81180" w14:textId="77777777" w:rsidR="009844F4" w:rsidRDefault="009844F4" w:rsidP="009844F4">
      <w:pPr>
        <w:rPr>
          <w:rFonts w:cs="Arial"/>
          <w:szCs w:val="20"/>
        </w:rPr>
      </w:pPr>
    </w:p>
    <w:p w14:paraId="57241ABD" w14:textId="77777777" w:rsidR="009844F4" w:rsidRDefault="009844F4" w:rsidP="009844F4">
      <w:pPr>
        <w:rPr>
          <w:rFonts w:cs="Arial"/>
          <w:b/>
          <w:bCs/>
          <w:szCs w:val="20"/>
        </w:rPr>
      </w:pPr>
      <w:r w:rsidRPr="00476091">
        <w:rPr>
          <w:rFonts w:cs="Arial"/>
          <w:b/>
          <w:bCs/>
          <w:szCs w:val="20"/>
        </w:rPr>
        <w:t>37D0911 37D091</w:t>
      </w:r>
      <w:r>
        <w:rPr>
          <w:rFonts w:cs="Arial"/>
          <w:b/>
          <w:bCs/>
          <w:szCs w:val="20"/>
        </w:rPr>
        <w:t>-ből:</w:t>
      </w:r>
      <w:r w:rsidRPr="00476091">
        <w:rPr>
          <w:rFonts w:cs="Arial"/>
          <w:b/>
          <w:bCs/>
          <w:szCs w:val="20"/>
        </w:rPr>
        <w:t xml:space="preserve"> magas kockázati szinttel rendelkező ügyfelek számlájára érkező jóváírások</w:t>
      </w:r>
    </w:p>
    <w:p w14:paraId="1F22AA31" w14:textId="5CB01B8D" w:rsidR="009844F4" w:rsidRPr="004E505B"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magas kockázati szinttel rendelkező ügyfelek számlájára kerültek jóváírásra.</w:t>
      </w:r>
    </w:p>
    <w:p w14:paraId="0FE7D200" w14:textId="77777777" w:rsidR="009844F4" w:rsidRDefault="009844F4" w:rsidP="009844F4">
      <w:pPr>
        <w:rPr>
          <w:rFonts w:cs="Arial"/>
          <w:szCs w:val="20"/>
        </w:rPr>
      </w:pPr>
    </w:p>
    <w:p w14:paraId="4B700651" w14:textId="77777777" w:rsidR="009844F4" w:rsidRDefault="009844F4" w:rsidP="009844F4">
      <w:pPr>
        <w:rPr>
          <w:rFonts w:cs="Arial"/>
          <w:b/>
          <w:bCs/>
          <w:szCs w:val="20"/>
        </w:rPr>
      </w:pPr>
      <w:r w:rsidRPr="00476091">
        <w:rPr>
          <w:rFonts w:cs="Arial"/>
          <w:b/>
          <w:bCs/>
          <w:szCs w:val="20"/>
        </w:rPr>
        <w:t>37D0912 37D091</w:t>
      </w:r>
      <w:r>
        <w:rPr>
          <w:rFonts w:cs="Arial"/>
          <w:b/>
          <w:bCs/>
          <w:szCs w:val="20"/>
        </w:rPr>
        <w:t>-ből:</w:t>
      </w:r>
      <w:r w:rsidRPr="00476091">
        <w:rPr>
          <w:rFonts w:cs="Arial"/>
          <w:b/>
          <w:bCs/>
          <w:szCs w:val="20"/>
        </w:rPr>
        <w:t xml:space="preserve"> nem magas kockázati szinttel rendelkező, megerősített eljárás alá tartozó ügyfelek számlájára érkező jóváírások</w:t>
      </w:r>
    </w:p>
    <w:p w14:paraId="23AF33BC" w14:textId="29B7D490" w:rsidR="009844F4"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136072C4" w14:textId="77777777" w:rsidR="009844F4" w:rsidRDefault="009844F4" w:rsidP="009844F4">
      <w:pPr>
        <w:rPr>
          <w:rFonts w:cs="Arial"/>
          <w:szCs w:val="20"/>
        </w:rPr>
      </w:pPr>
    </w:p>
    <w:p w14:paraId="761F76E8" w14:textId="670FFDB4" w:rsidR="009844F4" w:rsidRDefault="009844F4" w:rsidP="009844F4">
      <w:pPr>
        <w:rPr>
          <w:rFonts w:cs="Arial"/>
          <w:b/>
          <w:bCs/>
          <w:szCs w:val="20"/>
        </w:rPr>
      </w:pPr>
      <w:r w:rsidRPr="00476091">
        <w:rPr>
          <w:rFonts w:cs="Arial"/>
          <w:b/>
          <w:bCs/>
          <w:szCs w:val="20"/>
        </w:rPr>
        <w:t xml:space="preserve">37D092 </w:t>
      </w:r>
      <w:r w:rsidR="008E1F63">
        <w:rPr>
          <w:rFonts w:cs="Arial"/>
          <w:b/>
          <w:bCs/>
          <w:szCs w:val="20"/>
        </w:rPr>
        <w:t>M</w:t>
      </w:r>
      <w:r w:rsidRPr="00476091">
        <w:rPr>
          <w:rFonts w:cs="Arial"/>
          <w:b/>
          <w:bCs/>
          <w:szCs w:val="20"/>
        </w:rPr>
        <w:t>agas kockázatúnak minősített országokba, térségekbe irányuló terhelések</w:t>
      </w:r>
    </w:p>
    <w:p w14:paraId="30219AD8" w14:textId="6351AB58" w:rsidR="009844F4" w:rsidRDefault="008E1F63" w:rsidP="009844F4">
      <w:pPr>
        <w:rPr>
          <w:rFonts w:cs="Arial"/>
          <w:szCs w:val="20"/>
        </w:rPr>
      </w:pPr>
      <w:r>
        <w:rPr>
          <w:rFonts w:cs="Arial"/>
          <w:szCs w:val="20"/>
        </w:rPr>
        <w:t>M</w:t>
      </w:r>
      <w:r w:rsidR="009844F4" w:rsidRPr="00476091">
        <w:rPr>
          <w:rFonts w:cs="Arial"/>
          <w:szCs w:val="20"/>
        </w:rPr>
        <w:t xml:space="preserve">agas kockázatúnak minősített országokba, térségekbe irányuló pénzforgalmi terhelések száma és forintban megadott összértéke. </w:t>
      </w:r>
      <w:r w:rsidR="009844F4">
        <w:rPr>
          <w:rFonts w:cs="Arial"/>
          <w:szCs w:val="20"/>
        </w:rPr>
        <w:t xml:space="preserve">A sorban </w:t>
      </w:r>
      <w:r w:rsidR="009844F4" w:rsidRPr="00476091">
        <w:rPr>
          <w:rFonts w:cs="Arial"/>
          <w:szCs w:val="20"/>
        </w:rPr>
        <w:t>összeghatártól függetlenül valamennyi tranzakció</w:t>
      </w:r>
      <w:r w:rsidR="009844F4">
        <w:rPr>
          <w:rFonts w:cs="Arial"/>
          <w:szCs w:val="20"/>
        </w:rPr>
        <w:t xml:space="preserve"> jelentendő.</w:t>
      </w:r>
      <w:r>
        <w:rPr>
          <w:rFonts w:cs="Arial"/>
          <w:szCs w:val="20"/>
        </w:rPr>
        <w:t xml:space="preserve">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43E0DFD" w14:textId="77777777" w:rsidR="009844F4" w:rsidRDefault="009844F4" w:rsidP="009844F4">
      <w:pPr>
        <w:rPr>
          <w:rFonts w:cs="Arial"/>
          <w:szCs w:val="20"/>
        </w:rPr>
      </w:pPr>
    </w:p>
    <w:p w14:paraId="2BAB5B42" w14:textId="77777777" w:rsidR="009844F4" w:rsidRDefault="009844F4" w:rsidP="009844F4">
      <w:pPr>
        <w:rPr>
          <w:rFonts w:cs="Arial"/>
          <w:b/>
          <w:bCs/>
          <w:szCs w:val="20"/>
        </w:rPr>
      </w:pPr>
      <w:r w:rsidRPr="00476091">
        <w:rPr>
          <w:rFonts w:cs="Arial"/>
          <w:b/>
          <w:bCs/>
          <w:szCs w:val="20"/>
        </w:rPr>
        <w:t>37D0921 37D092</w:t>
      </w:r>
      <w:r>
        <w:rPr>
          <w:rFonts w:cs="Arial"/>
          <w:b/>
          <w:bCs/>
          <w:szCs w:val="20"/>
        </w:rPr>
        <w:t>-ből:</w:t>
      </w:r>
      <w:r w:rsidRPr="00476091">
        <w:rPr>
          <w:rFonts w:cs="Arial"/>
          <w:b/>
          <w:bCs/>
          <w:szCs w:val="20"/>
        </w:rPr>
        <w:t xml:space="preserve"> magas kockázati szinttel rendelkező ügyfelek számlájáról kezdeményezett terhelések</w:t>
      </w:r>
    </w:p>
    <w:p w14:paraId="67D8BD3A" w14:textId="34D6E997" w:rsidR="009844F4" w:rsidRPr="002F2C6E"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magas kockázati szinttel rendelkező ügyfelek számlájáról kezdeményeztek.</w:t>
      </w:r>
    </w:p>
    <w:p w14:paraId="00E05A80" w14:textId="77777777" w:rsidR="009844F4" w:rsidRDefault="009844F4" w:rsidP="009844F4">
      <w:pPr>
        <w:rPr>
          <w:rFonts w:cs="Arial"/>
          <w:szCs w:val="20"/>
        </w:rPr>
      </w:pPr>
    </w:p>
    <w:p w14:paraId="39FCA0B7" w14:textId="77777777" w:rsidR="009844F4" w:rsidRPr="00476091" w:rsidRDefault="009844F4" w:rsidP="009844F4">
      <w:pPr>
        <w:rPr>
          <w:rFonts w:cs="Arial"/>
          <w:b/>
          <w:bCs/>
          <w:szCs w:val="20"/>
        </w:rPr>
      </w:pPr>
      <w:r w:rsidRPr="00476091">
        <w:rPr>
          <w:rFonts w:cs="Arial"/>
          <w:b/>
          <w:bCs/>
          <w:szCs w:val="20"/>
        </w:rPr>
        <w:t>37D0922 37D092</w:t>
      </w:r>
      <w:r>
        <w:rPr>
          <w:rFonts w:cs="Arial"/>
          <w:b/>
          <w:bCs/>
          <w:szCs w:val="20"/>
        </w:rPr>
        <w:t>-ből:</w:t>
      </w:r>
      <w:r w:rsidRPr="00476091">
        <w:rPr>
          <w:rFonts w:cs="Arial"/>
          <w:b/>
          <w:bCs/>
          <w:szCs w:val="20"/>
        </w:rPr>
        <w:t xml:space="preserve"> nem magas kockázati szinttel rendelkező, megerősített eljárás alá tartozó ügyfelek számlájáról kezdeményezett terhelések</w:t>
      </w:r>
    </w:p>
    <w:p w14:paraId="2BAE5982" w14:textId="35B95E3D" w:rsidR="009844F4" w:rsidRPr="00476091"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7EEF3B56" w14:textId="77777777" w:rsidR="009844F4" w:rsidRDefault="009844F4" w:rsidP="008423D2">
      <w:pPr>
        <w:rPr>
          <w:rFonts w:cs="Arial"/>
          <w:b/>
          <w:bCs/>
          <w:szCs w:val="20"/>
        </w:rPr>
      </w:pPr>
    </w:p>
    <w:p w14:paraId="59E7C1EE" w14:textId="2938B11C" w:rsidR="00CA1F9D" w:rsidRPr="008423D2" w:rsidRDefault="00CA1F9D" w:rsidP="008423D2">
      <w:pPr>
        <w:rPr>
          <w:rFonts w:cs="Arial"/>
          <w:b/>
          <w:bCs/>
          <w:szCs w:val="20"/>
        </w:rPr>
      </w:pPr>
      <w:r w:rsidRPr="008423D2">
        <w:rPr>
          <w:rFonts w:cs="Arial"/>
          <w:b/>
          <w:bCs/>
          <w:szCs w:val="20"/>
        </w:rPr>
        <w:t>37D10 Pénzmosás- és terrorizmusfinanszírozás</w:t>
      </w:r>
      <w:r w:rsidR="009B21B2">
        <w:rPr>
          <w:rFonts w:cs="Arial"/>
          <w:b/>
          <w:bCs/>
          <w:szCs w:val="20"/>
        </w:rPr>
        <w:t>-</w:t>
      </w:r>
      <w:r w:rsidRPr="008423D2">
        <w:rPr>
          <w:rFonts w:cs="Arial"/>
          <w:b/>
          <w:bCs/>
          <w:szCs w:val="20"/>
        </w:rPr>
        <w:t>megelőzés vonatkozású új üzleti gyakorlat</w:t>
      </w:r>
    </w:p>
    <w:p w14:paraId="2B07B888" w14:textId="51414862" w:rsidR="00CA1F9D" w:rsidRPr="008423D2" w:rsidRDefault="00CA1F9D" w:rsidP="003163AC">
      <w:pPr>
        <w:rPr>
          <w:rFonts w:cs="Arial"/>
          <w:szCs w:val="20"/>
        </w:rPr>
      </w:pPr>
      <w:r w:rsidRPr="008423D2">
        <w:rPr>
          <w:rFonts w:cs="Arial"/>
          <w:szCs w:val="20"/>
        </w:rPr>
        <w:t>A tárgyévben a pénzmosás</w:t>
      </w:r>
      <w:r w:rsidR="009B21B2">
        <w:rPr>
          <w:rFonts w:cs="Arial"/>
          <w:szCs w:val="20"/>
        </w:rPr>
        <w:t>-</w:t>
      </w:r>
      <w:r w:rsidRPr="008423D2">
        <w:rPr>
          <w:rFonts w:cs="Arial"/>
          <w:szCs w:val="20"/>
        </w:rPr>
        <w:t xml:space="preserve"> és terrorizmusfinanszírozás</w:t>
      </w:r>
      <w:r w:rsidR="009B21B2">
        <w:rPr>
          <w:rFonts w:cs="Arial"/>
          <w:szCs w:val="20"/>
        </w:rPr>
        <w:t>-</w:t>
      </w:r>
      <w:r w:rsidRPr="008423D2">
        <w:rPr>
          <w:rFonts w:cs="Arial"/>
          <w:szCs w:val="20"/>
        </w:rPr>
        <w:t>megelőzési tevékenységgel kapcsolatban az adatszolgáltató által bevezetett új üzleti gyakorlat száma, például új teljesítési megoldás, új vagy fejlődő technológia.</w:t>
      </w:r>
    </w:p>
    <w:p w14:paraId="623EF08D" w14:textId="77777777" w:rsidR="00CA1F9D" w:rsidRPr="008423D2" w:rsidRDefault="00CA1F9D" w:rsidP="008423D2">
      <w:pPr>
        <w:rPr>
          <w:rFonts w:cs="Arial"/>
          <w:b/>
          <w:bCs/>
          <w:szCs w:val="20"/>
        </w:rPr>
      </w:pPr>
    </w:p>
    <w:p w14:paraId="239F4570" w14:textId="4E12FA39" w:rsidR="00CA1F9D" w:rsidRPr="008423D2" w:rsidRDefault="00CA1F9D" w:rsidP="008423D2">
      <w:pPr>
        <w:rPr>
          <w:rFonts w:cs="Arial"/>
          <w:b/>
          <w:bCs/>
          <w:szCs w:val="20"/>
        </w:rPr>
      </w:pPr>
      <w:r w:rsidRPr="008423D2">
        <w:rPr>
          <w:rFonts w:cs="Arial"/>
          <w:b/>
          <w:bCs/>
          <w:szCs w:val="20"/>
        </w:rPr>
        <w:t xml:space="preserve">37D11 </w:t>
      </w:r>
      <w:r w:rsidR="00DC4259">
        <w:rPr>
          <w:rFonts w:cs="Arial"/>
          <w:b/>
          <w:bCs/>
          <w:szCs w:val="20"/>
        </w:rPr>
        <w:t>Egyedileg a t</w:t>
      </w:r>
      <w:r w:rsidRPr="008423D2">
        <w:rPr>
          <w:rFonts w:cs="Arial"/>
          <w:b/>
          <w:bCs/>
          <w:szCs w:val="20"/>
        </w:rPr>
        <w:t>ízmillió forintot elérő vagy meghaladó készpénzbefizetések</w:t>
      </w:r>
    </w:p>
    <w:p w14:paraId="3037A8F7" w14:textId="7A9F3463" w:rsidR="00CA1F9D" w:rsidRPr="008423D2" w:rsidRDefault="00CA1F9D" w:rsidP="008423D2">
      <w:pPr>
        <w:rPr>
          <w:rFonts w:cs="Arial"/>
          <w:szCs w:val="20"/>
        </w:rPr>
      </w:pPr>
      <w:r w:rsidRPr="008423D2">
        <w:rPr>
          <w:rFonts w:cs="Arial"/>
          <w:szCs w:val="20"/>
        </w:rPr>
        <w:t xml:space="preserve">A </w:t>
      </w:r>
      <w:r w:rsidR="00AC60A9">
        <w:rPr>
          <w:rFonts w:cs="Arial"/>
          <w:szCs w:val="20"/>
        </w:rPr>
        <w:t>tárgy</w:t>
      </w:r>
      <w:r w:rsidRPr="008423D2">
        <w:rPr>
          <w:rFonts w:cs="Arial"/>
          <w:szCs w:val="20"/>
        </w:rPr>
        <w:t>évben az adatszolgáltató által hitelintézet(ek)nél vezetett megbízói pénzszámlára készpénzben teljesített befizetések darabszáma, illetve a megbízói pénzszámlára történő készpénzbefizetések (jóváírások) teljes forintösszege, amelyek értéke elérte vagy meghaladta egyedileg a tízmillió forintot.</w:t>
      </w:r>
    </w:p>
    <w:p w14:paraId="2FBC2AC2" w14:textId="77777777" w:rsidR="0078010C" w:rsidRDefault="0078010C" w:rsidP="00CA1F9D">
      <w:pPr>
        <w:rPr>
          <w:rFonts w:cs="Arial"/>
          <w:b/>
          <w:bCs/>
          <w:szCs w:val="20"/>
        </w:rPr>
      </w:pPr>
    </w:p>
    <w:p w14:paraId="6259C5F3" w14:textId="55155DCB" w:rsidR="00CA1F9D" w:rsidRPr="008423D2" w:rsidRDefault="00CA1F9D" w:rsidP="008423D2">
      <w:pPr>
        <w:rPr>
          <w:rFonts w:cs="Arial"/>
          <w:b/>
          <w:bCs/>
          <w:szCs w:val="20"/>
        </w:rPr>
      </w:pPr>
      <w:r w:rsidRPr="008423D2">
        <w:rPr>
          <w:rFonts w:cs="Arial"/>
          <w:b/>
          <w:bCs/>
          <w:szCs w:val="20"/>
        </w:rPr>
        <w:t>37D12 Más szolgáltató által végzett ügyfél-átvilágítás átvétele</w:t>
      </w:r>
    </w:p>
    <w:p w14:paraId="290BDA4A" w14:textId="1DEBFB72" w:rsidR="00CA1F9D" w:rsidRPr="008423D2" w:rsidRDefault="00CA1F9D" w:rsidP="008423D2">
      <w:pPr>
        <w:rPr>
          <w:rFonts w:cs="Arial"/>
          <w:szCs w:val="20"/>
        </w:rPr>
      </w:pPr>
      <w:r w:rsidRPr="008423D2">
        <w:rPr>
          <w:rFonts w:cs="Arial"/>
          <w:szCs w:val="20"/>
        </w:rPr>
        <w:lastRenderedPageBreak/>
        <w:t>A Pmt. 22</w:t>
      </w:r>
      <w:r w:rsidR="0080330C">
        <w:rPr>
          <w:rFonts w:cs="Arial"/>
          <w:szCs w:val="20"/>
        </w:rPr>
        <w:t>–</w:t>
      </w:r>
      <w:r w:rsidRPr="008423D2">
        <w:rPr>
          <w:rFonts w:cs="Arial"/>
          <w:szCs w:val="20"/>
        </w:rPr>
        <w:t>24. §-a szerinti, más szolgáltató által végzett és az adatszolgáltató által elfogadott ügyfél-átvilágítások száma.</w:t>
      </w:r>
    </w:p>
    <w:p w14:paraId="6E964589" w14:textId="77777777" w:rsidR="0078010C" w:rsidRDefault="0078010C" w:rsidP="00CA1F9D">
      <w:pPr>
        <w:rPr>
          <w:rFonts w:cs="Arial"/>
          <w:b/>
          <w:bCs/>
          <w:szCs w:val="20"/>
        </w:rPr>
      </w:pPr>
    </w:p>
    <w:p w14:paraId="46C208A6" w14:textId="60C13189" w:rsidR="00CA1F9D" w:rsidRPr="008423D2" w:rsidRDefault="00CA1F9D" w:rsidP="008423D2">
      <w:pPr>
        <w:rPr>
          <w:rFonts w:cs="Arial"/>
          <w:b/>
          <w:bCs/>
          <w:szCs w:val="20"/>
        </w:rPr>
      </w:pPr>
      <w:r w:rsidRPr="008423D2">
        <w:rPr>
          <w:rFonts w:cs="Arial"/>
          <w:b/>
          <w:bCs/>
          <w:szCs w:val="20"/>
        </w:rPr>
        <w:t>37D13 Távollévő ügyfél közhiteles okiratok által történő átvilágítása</w:t>
      </w:r>
    </w:p>
    <w:p w14:paraId="1CD291E3" w14:textId="3A564EA0" w:rsidR="00CA1F9D" w:rsidRPr="008423D2" w:rsidRDefault="00CA1F9D" w:rsidP="003163AC">
      <w:pPr>
        <w:rPr>
          <w:rFonts w:cs="Arial"/>
          <w:szCs w:val="20"/>
        </w:rPr>
      </w:pPr>
      <w:r w:rsidRPr="008423D2">
        <w:rPr>
          <w:rFonts w:cs="Arial"/>
          <w:szCs w:val="20"/>
        </w:rPr>
        <w:t>Azon ügyfél-átvilágítások száma, a</w:t>
      </w:r>
      <w:r w:rsidR="00AC60A9">
        <w:rPr>
          <w:rFonts w:cs="Arial"/>
          <w:szCs w:val="20"/>
        </w:rPr>
        <w:t>melyeknél</w:t>
      </w:r>
      <w:r w:rsidRPr="008423D2">
        <w:rPr>
          <w:rFonts w:cs="Arial"/>
          <w:szCs w:val="20"/>
        </w:rPr>
        <w:t xml:space="preserve"> a természetes személy ügyféllel történő üzleti kapcsolat létesítése közhiteles okiratok beküldése alapján történik</w:t>
      </w:r>
      <w:r w:rsidR="001D6192">
        <w:rPr>
          <w:rFonts w:cs="Arial"/>
          <w:szCs w:val="20"/>
        </w:rPr>
        <w:t>,</w:t>
      </w:r>
      <w:r w:rsidRPr="008423D2">
        <w:rPr>
          <w:rFonts w:cs="Arial"/>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3204EC">
        <w:rPr>
          <w:rFonts w:cs="Arial"/>
          <w:szCs w:val="20"/>
        </w:rPr>
        <w:t xml:space="preserve"> Ebben a sorban nem jelentendők azok az esetek</w:t>
      </w:r>
      <w:r w:rsidR="003204EC" w:rsidRPr="002F2C6E">
        <w:rPr>
          <w:rFonts w:cs="Arial"/>
          <w:szCs w:val="20"/>
        </w:rPr>
        <w:t>, ahol a kapcsolatfelvétel személyesen megtörténik, de a szükséges hitelesített dokumentumokat az ügyfél postai úton utólag</w:t>
      </w:r>
      <w:r w:rsidR="003204EC">
        <w:rPr>
          <w:rFonts w:cs="Arial"/>
          <w:szCs w:val="20"/>
        </w:rPr>
        <w:t xml:space="preserve"> küldi meg az adatszolgáltatónak.</w:t>
      </w:r>
    </w:p>
    <w:p w14:paraId="2CB6E3E7" w14:textId="77777777" w:rsidR="0078010C" w:rsidRDefault="0078010C" w:rsidP="00CA1F9D">
      <w:pPr>
        <w:rPr>
          <w:rFonts w:cs="Arial"/>
          <w:b/>
          <w:bCs/>
          <w:szCs w:val="20"/>
        </w:rPr>
      </w:pPr>
    </w:p>
    <w:p w14:paraId="5533732D" w14:textId="15F680C6" w:rsidR="00CA1F9D" w:rsidRPr="008423D2" w:rsidRDefault="00CA1F9D" w:rsidP="008423D2">
      <w:pPr>
        <w:rPr>
          <w:rFonts w:cs="Arial"/>
          <w:b/>
          <w:bCs/>
          <w:szCs w:val="20"/>
        </w:rPr>
      </w:pPr>
      <w:r w:rsidRPr="008423D2">
        <w:rPr>
          <w:rFonts w:cs="Arial"/>
          <w:b/>
          <w:bCs/>
          <w:szCs w:val="20"/>
        </w:rPr>
        <w:t>37D14 Igazolt fizetési számla</w:t>
      </w:r>
    </w:p>
    <w:p w14:paraId="31D66AA7" w14:textId="5F020520" w:rsidR="00CA1F9D" w:rsidRPr="008423D2" w:rsidRDefault="00CA1F9D" w:rsidP="008423D2">
      <w:pPr>
        <w:rPr>
          <w:rFonts w:cs="Arial"/>
          <w:szCs w:val="20"/>
        </w:rPr>
      </w:pPr>
      <w:r w:rsidRPr="008423D2">
        <w:rPr>
          <w:rFonts w:cs="Arial"/>
          <w:szCs w:val="20"/>
        </w:rPr>
        <w:t>Azon esetek tárgyévi darabszáma, amely</w:t>
      </w:r>
      <w:r w:rsidR="001C5514">
        <w:rPr>
          <w:rFonts w:cs="Arial"/>
          <w:szCs w:val="20"/>
        </w:rPr>
        <w:t>eknél az</w:t>
      </w:r>
      <w:r w:rsidR="001D6192">
        <w:rPr>
          <w:rFonts w:cs="Arial"/>
          <w:szCs w:val="20"/>
        </w:rPr>
        <w:t xml:space="preserve"> </w:t>
      </w:r>
      <w:r w:rsidRPr="008423D2">
        <w:rPr>
          <w:rFonts w:cs="Arial"/>
          <w:szCs w:val="20"/>
        </w:rPr>
        <w:t>ügyfél által a számlanyitáshoz számlájának</w:t>
      </w:r>
      <w:r w:rsidR="00A62D65">
        <w:rPr>
          <w:rFonts w:cs="Arial"/>
          <w:szCs w:val="20"/>
        </w:rPr>
        <w:t xml:space="preserve"> </w:t>
      </w:r>
      <w:r w:rsidRPr="008423D2">
        <w:rPr>
          <w:rFonts w:cs="Arial"/>
          <w:szCs w:val="20"/>
        </w:rPr>
        <w:t>– amelyről és amelyre fizetésre sor kerül az ügyfélszámla javára és terhére –</w:t>
      </w:r>
      <w:r w:rsidR="001C5514">
        <w:rPr>
          <w:rFonts w:cs="Arial"/>
          <w:szCs w:val="20"/>
        </w:rPr>
        <w:t xml:space="preserve"> fennállásáról szóló igazolás </w:t>
      </w:r>
      <w:r w:rsidRPr="008423D2">
        <w:rPr>
          <w:rFonts w:cs="Arial"/>
          <w:szCs w:val="20"/>
        </w:rPr>
        <w:t xml:space="preserve">került benyújtásra.  </w:t>
      </w:r>
    </w:p>
    <w:p w14:paraId="09C65253" w14:textId="77777777" w:rsidR="00CA1F9D" w:rsidRPr="008423D2" w:rsidRDefault="00CA1F9D" w:rsidP="008423D2">
      <w:pPr>
        <w:rPr>
          <w:rFonts w:cs="Arial"/>
          <w:b/>
          <w:bCs/>
          <w:szCs w:val="20"/>
        </w:rPr>
      </w:pPr>
    </w:p>
    <w:p w14:paraId="185102D6" w14:textId="77777777" w:rsidR="00CA1F9D" w:rsidRPr="008423D2" w:rsidRDefault="00CA1F9D" w:rsidP="008423D2">
      <w:pPr>
        <w:rPr>
          <w:rFonts w:cs="Arial"/>
          <w:b/>
          <w:bCs/>
          <w:szCs w:val="20"/>
        </w:rPr>
      </w:pPr>
      <w:r w:rsidRPr="008423D2">
        <w:rPr>
          <w:rFonts w:cs="Arial"/>
          <w:b/>
          <w:bCs/>
          <w:szCs w:val="20"/>
        </w:rPr>
        <w:t>37D15 Meghatalmazott közreműködése mellett végzett ügyfél-átvilágítás</w:t>
      </w:r>
    </w:p>
    <w:p w14:paraId="76E6868F" w14:textId="4CD068AD" w:rsidR="00CA1F9D" w:rsidRPr="008423D2" w:rsidRDefault="00CA1F9D" w:rsidP="003163AC">
      <w:pPr>
        <w:rPr>
          <w:rFonts w:cs="Arial"/>
          <w:szCs w:val="20"/>
        </w:rPr>
      </w:pPr>
      <w:r w:rsidRPr="008423D2">
        <w:rPr>
          <w:rFonts w:cs="Arial"/>
          <w:szCs w:val="20"/>
        </w:rPr>
        <w:t xml:space="preserve">Azon ügyfél-átvilágítások száma, </w:t>
      </w:r>
      <w:r w:rsidR="001C5514">
        <w:rPr>
          <w:rFonts w:cs="Arial"/>
          <w:szCs w:val="20"/>
        </w:rPr>
        <w:t xml:space="preserve">amelyeknél </w:t>
      </w:r>
      <w:r w:rsidRPr="008423D2">
        <w:rPr>
          <w:rFonts w:cs="Arial"/>
          <w:szCs w:val="20"/>
        </w:rPr>
        <w:t>az ügyfél helyett és nevében meghatalmazott jár el</w:t>
      </w:r>
      <w:r w:rsidR="0081726B">
        <w:rPr>
          <w:rFonts w:cs="Arial"/>
          <w:szCs w:val="20"/>
        </w:rPr>
        <w:t>,</w:t>
      </w:r>
      <w:r w:rsidRPr="008423D2">
        <w:rPr>
          <w:rFonts w:cs="Arial"/>
          <w:szCs w:val="20"/>
        </w:rPr>
        <w:t xml:space="preserve"> és az ügyfél-átvilágítási intézkedéseket az adatszolgáltató a meghatalmazott részvételével végezte el.</w:t>
      </w:r>
    </w:p>
    <w:p w14:paraId="03728EF9" w14:textId="77777777" w:rsidR="0078010C" w:rsidRDefault="0078010C" w:rsidP="00CA1F9D">
      <w:pPr>
        <w:rPr>
          <w:rFonts w:cs="Arial"/>
          <w:b/>
          <w:bCs/>
          <w:szCs w:val="20"/>
        </w:rPr>
      </w:pPr>
    </w:p>
    <w:p w14:paraId="04C50C58" w14:textId="7F51E2B1" w:rsidR="00CA1F9D" w:rsidRPr="008423D2" w:rsidRDefault="00CA1F9D" w:rsidP="008423D2">
      <w:pPr>
        <w:rPr>
          <w:rFonts w:cs="Arial"/>
          <w:b/>
          <w:bCs/>
          <w:szCs w:val="20"/>
        </w:rPr>
      </w:pPr>
      <w:r w:rsidRPr="008423D2">
        <w:rPr>
          <w:rFonts w:cs="Arial"/>
          <w:b/>
          <w:bCs/>
          <w:szCs w:val="20"/>
        </w:rPr>
        <w:t>37D16 Közvetítő által végzett átvilágítás</w:t>
      </w:r>
    </w:p>
    <w:p w14:paraId="4B3EB3D2" w14:textId="6EA5EC40" w:rsidR="00D46369" w:rsidRDefault="00CA1F9D" w:rsidP="00D46369">
      <w:pPr>
        <w:rPr>
          <w:rFonts w:cs="Arial"/>
          <w:szCs w:val="20"/>
        </w:rPr>
      </w:pPr>
      <w:bookmarkStart w:id="123" w:name="_Hlk39664766"/>
      <w:r w:rsidRPr="008423D2">
        <w:rPr>
          <w:rFonts w:cs="Arial"/>
          <w:szCs w:val="20"/>
        </w:rPr>
        <w:t>A Bszt. 111. § (2) bekezdésében meghatározott közvetítők által, a tárgyévben végzett átvilágítások száma.</w:t>
      </w:r>
    </w:p>
    <w:p w14:paraId="2B11EC5F" w14:textId="77777777" w:rsidR="00D82E70" w:rsidRDefault="00D82E70" w:rsidP="00D46369">
      <w:pPr>
        <w:rPr>
          <w:rFonts w:cs="Arial"/>
          <w:szCs w:val="20"/>
        </w:rPr>
      </w:pPr>
    </w:p>
    <w:p w14:paraId="39512021" w14:textId="77777777" w:rsidR="00D82E70" w:rsidRDefault="00D82E70" w:rsidP="00D82E70">
      <w:pPr>
        <w:rPr>
          <w:rFonts w:cs="Arial"/>
          <w:b/>
          <w:bCs/>
          <w:szCs w:val="20"/>
        </w:rPr>
      </w:pPr>
      <w:r w:rsidRPr="00351AF5">
        <w:rPr>
          <w:rFonts w:cs="Arial"/>
          <w:b/>
          <w:bCs/>
          <w:szCs w:val="20"/>
        </w:rPr>
        <w:t>37D17</w:t>
      </w:r>
      <w:r>
        <w:rPr>
          <w:rFonts w:cs="Arial"/>
          <w:b/>
          <w:bCs/>
          <w:szCs w:val="20"/>
        </w:rPr>
        <w:t xml:space="preserve"> </w:t>
      </w:r>
      <w:r w:rsidRPr="00351AF5">
        <w:rPr>
          <w:rFonts w:cs="Arial"/>
          <w:b/>
          <w:bCs/>
          <w:szCs w:val="20"/>
        </w:rPr>
        <w:t>Auditált elektronikus hírközlő eszköz útján végzett elektronikus ügyfél-átvilágítás</w:t>
      </w:r>
    </w:p>
    <w:p w14:paraId="386534F1" w14:textId="69A5BBB8" w:rsidR="00D82E70" w:rsidRPr="008423D2" w:rsidRDefault="00D82E70" w:rsidP="00D46369">
      <w:pPr>
        <w:rPr>
          <w:rFonts w:cs="Arial"/>
          <w:szCs w:val="20"/>
        </w:rPr>
      </w:pPr>
      <w:r w:rsidRPr="00351AF5">
        <w:rPr>
          <w:rFonts w:cs="Arial"/>
          <w:szCs w:val="20"/>
        </w:rPr>
        <w:t xml:space="preserve">Azon ügyfél-átvilágítások száma, amelyeket az adatszolgáltató </w:t>
      </w:r>
      <w:r>
        <w:rPr>
          <w:rFonts w:cs="Arial"/>
          <w:szCs w:val="20"/>
        </w:rPr>
        <w:t xml:space="preserve">a </w:t>
      </w:r>
      <w:r w:rsidRPr="00351AF5">
        <w:rPr>
          <w:rFonts w:cs="Arial"/>
          <w:szCs w:val="20"/>
        </w:rPr>
        <w:t>tárgyévben auditált elektronikus hírközlő eszköz útján vég</w:t>
      </w:r>
      <w:r>
        <w:rPr>
          <w:rFonts w:cs="Arial"/>
          <w:szCs w:val="20"/>
        </w:rPr>
        <w:t xml:space="preserve">zett </w:t>
      </w:r>
      <w:r w:rsidRPr="00351AF5">
        <w:rPr>
          <w:rFonts w:cs="Arial"/>
          <w:szCs w:val="20"/>
        </w:rPr>
        <w:t>el.</w:t>
      </w:r>
    </w:p>
    <w:bookmarkEnd w:id="123"/>
    <w:p w14:paraId="2438E49E" w14:textId="77777777" w:rsidR="0078010C" w:rsidRDefault="0078010C" w:rsidP="00CA1F9D">
      <w:pPr>
        <w:rPr>
          <w:rFonts w:cs="Arial"/>
          <w:b/>
          <w:bCs/>
          <w:szCs w:val="20"/>
        </w:rPr>
      </w:pPr>
    </w:p>
    <w:p w14:paraId="08872D7C" w14:textId="77777777" w:rsidR="003204EC" w:rsidRDefault="003204EC" w:rsidP="003204EC">
      <w:pPr>
        <w:rPr>
          <w:rFonts w:cs="Arial"/>
          <w:b/>
          <w:bCs/>
          <w:szCs w:val="20"/>
        </w:rPr>
      </w:pPr>
      <w:r w:rsidRPr="00476091">
        <w:rPr>
          <w:rFonts w:cs="Arial"/>
          <w:b/>
          <w:bCs/>
          <w:szCs w:val="20"/>
        </w:rPr>
        <w:t>37D17</w:t>
      </w:r>
      <w:r>
        <w:rPr>
          <w:rFonts w:cs="Arial"/>
          <w:b/>
          <w:bCs/>
          <w:szCs w:val="20"/>
        </w:rPr>
        <w:t xml:space="preserve"> </w:t>
      </w:r>
      <w:r w:rsidRPr="00476091">
        <w:rPr>
          <w:rFonts w:cs="Arial"/>
          <w:b/>
          <w:bCs/>
          <w:szCs w:val="20"/>
        </w:rPr>
        <w:t>Auditált elektronikus hírközlő eszköz útján végzett elektronikus ügyfél-átvilágítás</w:t>
      </w:r>
    </w:p>
    <w:p w14:paraId="4D0DB567" w14:textId="44E8ADF6" w:rsidR="003204EC" w:rsidRDefault="003204EC" w:rsidP="003204EC">
      <w:pPr>
        <w:rPr>
          <w:rFonts w:cs="Arial"/>
          <w:b/>
          <w:bCs/>
          <w:szCs w:val="20"/>
        </w:rPr>
      </w:pPr>
      <w:r w:rsidRPr="00476091">
        <w:rPr>
          <w:rFonts w:cs="Arial"/>
          <w:szCs w:val="20"/>
        </w:rPr>
        <w:t>Azon ügyfél-átvilágítások száma, amelyeket az adatszolgáltató az adott tárgyévben auditált elektronikus hírközlő eszköz útján vég</w:t>
      </w:r>
      <w:r>
        <w:rPr>
          <w:rFonts w:cs="Arial"/>
          <w:szCs w:val="20"/>
        </w:rPr>
        <w:t>ez</w:t>
      </w:r>
      <w:r w:rsidRPr="00476091">
        <w:rPr>
          <w:rFonts w:cs="Arial"/>
          <w:szCs w:val="20"/>
        </w:rPr>
        <w:t xml:space="preserve"> el.</w:t>
      </w:r>
    </w:p>
    <w:p w14:paraId="33A5DF1D" w14:textId="64CD01A4" w:rsidR="00CA1F9D" w:rsidRDefault="00CA1F9D" w:rsidP="00CA1F9D">
      <w:pPr>
        <w:rPr>
          <w:lang w:eastAsia="x-none"/>
        </w:rPr>
      </w:pPr>
    </w:p>
    <w:p w14:paraId="27C4EF82" w14:textId="77777777" w:rsidR="00CA1F9D" w:rsidRPr="008423D2" w:rsidRDefault="00CA1F9D" w:rsidP="008423D2"/>
    <w:p w14:paraId="1F91E02A" w14:textId="60282352" w:rsidR="00E143CC" w:rsidRPr="005A47CF" w:rsidRDefault="007A6111" w:rsidP="00AA0329">
      <w:pPr>
        <w:pStyle w:val="Cmsor3"/>
      </w:pPr>
      <w:bookmarkStart w:id="124" w:name="_Hlk487553942"/>
      <w:r w:rsidRPr="005A47CF">
        <w:t>1.</w:t>
      </w:r>
      <w:r w:rsidR="009B6038">
        <w:t>28</w:t>
      </w:r>
      <w:r w:rsidRPr="005A47CF">
        <w:t>.</w:t>
      </w:r>
      <w:r w:rsidR="00BD4F59" w:rsidRPr="005A47CF">
        <w:t xml:space="preserve"> </w:t>
      </w:r>
      <w:r w:rsidR="00E143CC" w:rsidRPr="005A47CF">
        <w:t xml:space="preserve">37FA </w:t>
      </w:r>
      <w:r w:rsidR="00CB1FAB" w:rsidRPr="005A47CF">
        <w:t xml:space="preserve">Fogyasztói panaszügyekre vonatkozó adatok </w:t>
      </w:r>
    </w:p>
    <w:bookmarkEnd w:id="124"/>
    <w:p w14:paraId="604B8148" w14:textId="77777777" w:rsidR="0030628F" w:rsidRPr="005A47CF" w:rsidRDefault="0030628F" w:rsidP="008B3171">
      <w:pPr>
        <w:pStyle w:val="Default"/>
        <w:jc w:val="both"/>
        <w:rPr>
          <w:rFonts w:cs="Arial"/>
          <w:bCs/>
          <w:color w:val="auto"/>
          <w:szCs w:val="20"/>
        </w:rPr>
      </w:pPr>
    </w:p>
    <w:p w14:paraId="4BAB7FB9" w14:textId="5E123799" w:rsidR="00D2771F" w:rsidRPr="005A47CF" w:rsidRDefault="00D2771F" w:rsidP="00C77A29">
      <w:pPr>
        <w:pStyle w:val="Listaszerbekezds"/>
        <w:ind w:left="0"/>
        <w:rPr>
          <w:rFonts w:cs="Arial"/>
          <w:b/>
          <w:szCs w:val="20"/>
          <w:lang w:val="hu-HU"/>
        </w:rPr>
      </w:pPr>
      <w:r w:rsidRPr="005A47CF">
        <w:rPr>
          <w:rFonts w:cs="Arial"/>
          <w:b/>
          <w:szCs w:val="20"/>
          <w:lang w:val="hu-HU"/>
        </w:rPr>
        <w:t>A táblá</w:t>
      </w:r>
      <w:r w:rsidR="009B0637" w:rsidRPr="005A47CF">
        <w:rPr>
          <w:rFonts w:cs="Arial"/>
          <w:b/>
          <w:szCs w:val="20"/>
          <w:lang w:val="hu-HU"/>
        </w:rPr>
        <w:t>ban használt fogalmak:</w:t>
      </w:r>
    </w:p>
    <w:p w14:paraId="0D4FAA83" w14:textId="77777777" w:rsidR="001E5B6C" w:rsidRPr="005A47CF" w:rsidRDefault="001E5B6C" w:rsidP="001E5B6C">
      <w:pPr>
        <w:pStyle w:val="Default"/>
        <w:jc w:val="both"/>
        <w:rPr>
          <w:rFonts w:cs="Arial"/>
          <w:color w:val="auto"/>
          <w:szCs w:val="20"/>
          <w:lang w:eastAsia="en-US"/>
        </w:rPr>
      </w:pPr>
    </w:p>
    <w:p w14:paraId="444D0FF3" w14:textId="77777777" w:rsidR="0030628F" w:rsidRPr="005A47CF" w:rsidRDefault="0030628F" w:rsidP="008A483F">
      <w:pPr>
        <w:pStyle w:val="Default"/>
        <w:jc w:val="both"/>
        <w:rPr>
          <w:rFonts w:cs="Arial"/>
          <w:bCs/>
          <w:color w:val="auto"/>
          <w:szCs w:val="20"/>
        </w:rPr>
      </w:pPr>
      <w:r w:rsidRPr="005A47CF">
        <w:rPr>
          <w:rFonts w:cs="Arial"/>
          <w:color w:val="auto"/>
          <w:szCs w:val="20"/>
          <w:lang w:eastAsia="en-US"/>
        </w:rPr>
        <w:t>Fogyasztó: az önálló foglalkozásán és gazdasági tevékenységén kívül eső célok érdekében eljáró</w:t>
      </w:r>
      <w:r w:rsidRPr="005A47CF">
        <w:rPr>
          <w:rFonts w:cs="Arial"/>
          <w:bCs/>
          <w:color w:val="auto"/>
          <w:szCs w:val="20"/>
        </w:rPr>
        <w:t xml:space="preserve"> természetes személy.</w:t>
      </w:r>
    </w:p>
    <w:p w14:paraId="5B69A522" w14:textId="77777777" w:rsidR="007D49EC" w:rsidRPr="005A47CF" w:rsidRDefault="001E5B6C" w:rsidP="002F5089">
      <w:pPr>
        <w:pStyle w:val="Listaszerbekezds"/>
        <w:ind w:left="0"/>
        <w:rPr>
          <w:rFonts w:cs="Arial"/>
          <w:szCs w:val="20"/>
          <w:lang w:val="hu-HU"/>
        </w:rPr>
      </w:pPr>
      <w:r w:rsidRPr="005A47CF">
        <w:rPr>
          <w:rFonts w:cs="Arial"/>
          <w:bCs/>
          <w:szCs w:val="20"/>
        </w:rPr>
        <w:t xml:space="preserve">Panasz: </w:t>
      </w:r>
      <w:r w:rsidRPr="005A47CF">
        <w:rPr>
          <w:rFonts w:cs="Arial"/>
          <w:szCs w:val="20"/>
        </w:rPr>
        <w:t>az adatszolgáltató befektetési szolgáltatási tevékenységével és kiegészítő szolgáltatásával kapcsolatos magatartására, tevékenységére vagy mulasztására vonatkozó, fogyasztóktól érkezett, vagy fogyasztók által előterjesztett panaszok, amelyeket a panaszkezelésről szóló jogszabályok a panasznyilvántartó rendszerben rögzíteni rendelnek el.</w:t>
      </w:r>
    </w:p>
    <w:p w14:paraId="7EF0EA9B" w14:textId="77777777" w:rsidR="007D49EC" w:rsidRPr="005A47CF" w:rsidRDefault="007D49EC" w:rsidP="00745B2E">
      <w:pPr>
        <w:pStyle w:val="Listaszerbekezds"/>
        <w:ind w:left="0" w:firstLine="142"/>
        <w:rPr>
          <w:rFonts w:cs="Arial"/>
          <w:szCs w:val="20"/>
          <w:lang w:val="hu-HU"/>
        </w:rPr>
      </w:pPr>
    </w:p>
    <w:p w14:paraId="5648D793" w14:textId="7F004149" w:rsidR="001E5B6C" w:rsidRPr="005A47CF" w:rsidRDefault="001E5B6C" w:rsidP="001E5B6C">
      <w:pPr>
        <w:pStyle w:val="Listaszerbekezds"/>
        <w:ind w:left="0"/>
        <w:contextualSpacing w:val="0"/>
        <w:rPr>
          <w:rFonts w:cs="Arial"/>
          <w:szCs w:val="20"/>
          <w:lang w:val="hu-HU"/>
        </w:rPr>
      </w:pPr>
      <w:r w:rsidRPr="005A47CF">
        <w:rPr>
          <w:rFonts w:cs="Arial"/>
          <w:szCs w:val="20"/>
        </w:rPr>
        <w:t>A tábla a panaszok témája szerinti bontásban tartalmazza az adatszolgáltatóhoz</w:t>
      </w:r>
      <w:r w:rsidRPr="005A47CF">
        <w:rPr>
          <w:rFonts w:cs="Arial"/>
          <w:szCs w:val="20"/>
          <w:lang w:val="hu-HU"/>
        </w:rPr>
        <w:t xml:space="preserve"> a</w:t>
      </w:r>
      <w:r w:rsidRPr="005A47CF">
        <w:rPr>
          <w:rFonts w:cs="Arial"/>
          <w:szCs w:val="20"/>
        </w:rPr>
        <w:t xml:space="preserve"> </w:t>
      </w:r>
      <w:r w:rsidRPr="005A47CF">
        <w:rPr>
          <w:rFonts w:cs="Arial"/>
          <w:szCs w:val="20"/>
          <w:lang w:val="hu-HU"/>
        </w:rPr>
        <w:t xml:space="preserve">befektetési szolgáltatási tevékenységgel és kiegészítő szolgáltatással kapcsolatosan </w:t>
      </w:r>
      <w:r w:rsidRPr="005A47CF">
        <w:rPr>
          <w:rFonts w:cs="Arial"/>
          <w:szCs w:val="20"/>
        </w:rPr>
        <w:t>a tárgyidőszakban érkezett panaszok számát</w:t>
      </w:r>
      <w:r w:rsidR="005F6E62">
        <w:rPr>
          <w:rFonts w:cs="Arial"/>
          <w:szCs w:val="20"/>
          <w:lang w:val="hu-HU"/>
        </w:rPr>
        <w:t xml:space="preserve">, valamint </w:t>
      </w:r>
      <w:r w:rsidR="00B85DE3">
        <w:rPr>
          <w:rFonts w:cs="Arial"/>
          <w:szCs w:val="20"/>
          <w:lang w:val="hu-HU"/>
        </w:rPr>
        <w:t>a folyamatban lévő panaszügyek számát a tárgyidőszak végén</w:t>
      </w:r>
      <w:r w:rsidRPr="005A47CF">
        <w:rPr>
          <w:rFonts w:cs="Arial"/>
          <w:szCs w:val="20"/>
        </w:rPr>
        <w:t>.</w:t>
      </w:r>
    </w:p>
    <w:p w14:paraId="43831412" w14:textId="77777777" w:rsidR="001E5B6C" w:rsidRPr="005A47CF" w:rsidRDefault="001E5B6C" w:rsidP="001E5B6C">
      <w:pPr>
        <w:pStyle w:val="Listaszerbekezds"/>
        <w:ind w:left="0"/>
        <w:contextualSpacing w:val="0"/>
        <w:rPr>
          <w:rFonts w:cs="Arial"/>
          <w:szCs w:val="20"/>
          <w:lang w:val="hu-HU"/>
        </w:rPr>
      </w:pPr>
    </w:p>
    <w:p w14:paraId="16A5BF13" w14:textId="77777777" w:rsidR="001E5B6C" w:rsidRPr="005A47CF" w:rsidRDefault="001E5B6C" w:rsidP="001E5B6C">
      <w:pPr>
        <w:pStyle w:val="Listaszerbekezds"/>
        <w:ind w:left="0"/>
        <w:contextualSpacing w:val="0"/>
        <w:rPr>
          <w:rFonts w:cs="Arial"/>
          <w:szCs w:val="20"/>
          <w:lang w:val="hu-HU"/>
        </w:rPr>
      </w:pPr>
      <w:r w:rsidRPr="005A47CF">
        <w:rPr>
          <w:rFonts w:cs="Arial"/>
          <w:b/>
          <w:szCs w:val="20"/>
          <w:lang w:val="hu-HU"/>
        </w:rPr>
        <w:t>A tábla oszlopai</w:t>
      </w:r>
      <w:r w:rsidRPr="005A47CF">
        <w:rPr>
          <w:rFonts w:cs="Arial"/>
          <w:szCs w:val="20"/>
          <w:lang w:val="hu-HU"/>
        </w:rPr>
        <w:t xml:space="preserve"> </w:t>
      </w:r>
    </w:p>
    <w:p w14:paraId="6F9FE8C8" w14:textId="77777777" w:rsidR="001E5B6C" w:rsidRPr="005A47CF" w:rsidRDefault="001E5B6C" w:rsidP="001E5B6C">
      <w:pPr>
        <w:pStyle w:val="Listaszerbekezds"/>
        <w:ind w:left="0"/>
        <w:contextualSpacing w:val="0"/>
        <w:rPr>
          <w:rFonts w:cs="Arial"/>
          <w:szCs w:val="20"/>
          <w:lang w:val="hu-HU"/>
        </w:rPr>
      </w:pPr>
    </w:p>
    <w:p w14:paraId="64B2394A" w14:textId="06F7ADE0" w:rsidR="001E5B6C" w:rsidRPr="005A47CF" w:rsidRDefault="001E5B6C" w:rsidP="001E5B6C">
      <w:pPr>
        <w:pStyle w:val="Listaszerbekezds"/>
        <w:ind w:left="0"/>
        <w:rPr>
          <w:rFonts w:cs="Arial"/>
          <w:szCs w:val="20"/>
          <w:lang w:val="hu-HU"/>
        </w:rPr>
      </w:pPr>
      <w:r w:rsidRPr="005A47CF">
        <w:rPr>
          <w:rFonts w:cs="Arial"/>
          <w:szCs w:val="20"/>
        </w:rPr>
        <w:t xml:space="preserve">A </w:t>
      </w:r>
      <w:r w:rsidRPr="005A47CF">
        <w:rPr>
          <w:rFonts w:cs="Arial"/>
          <w:b/>
          <w:szCs w:val="20"/>
        </w:rPr>
        <w:t>24. oszlop</w:t>
      </w:r>
      <w:r w:rsidRPr="005A47CF">
        <w:rPr>
          <w:rFonts w:cs="Arial"/>
          <w:szCs w:val="20"/>
        </w:rPr>
        <w:t xml:space="preserve">ban szereplő, tárgyidőszakban nyilvántartásba vett panaszügyek panasztípusok szerinti bontását az </w:t>
      </w:r>
      <w:r w:rsidRPr="005A47CF">
        <w:rPr>
          <w:rFonts w:cs="Arial"/>
          <w:b/>
          <w:szCs w:val="20"/>
        </w:rPr>
        <w:t>1</w:t>
      </w:r>
      <w:r w:rsidR="0080330C">
        <w:rPr>
          <w:rFonts w:cs="Arial"/>
          <w:b/>
          <w:szCs w:val="20"/>
          <w:lang w:val="hu-HU"/>
        </w:rPr>
        <w:t>–</w:t>
      </w:r>
      <w:r w:rsidRPr="005A47CF">
        <w:rPr>
          <w:rFonts w:cs="Arial"/>
          <w:b/>
          <w:szCs w:val="20"/>
        </w:rPr>
        <w:t xml:space="preserve">23. </w:t>
      </w:r>
      <w:del w:id="125" w:author="MNB" w:date="2024-07-19T15:52:00Z">
        <w:r w:rsidRPr="005A47CF">
          <w:rPr>
            <w:rFonts w:cs="Arial"/>
            <w:b/>
            <w:szCs w:val="20"/>
          </w:rPr>
          <w:delText>oszlopok</w:delText>
        </w:r>
        <w:r w:rsidRPr="005A47CF">
          <w:rPr>
            <w:rFonts w:cs="Arial"/>
            <w:szCs w:val="20"/>
          </w:rPr>
          <w:delText xml:space="preserve"> tartalmazzák</w:delText>
        </w:r>
      </w:del>
      <w:ins w:id="126" w:author="MNB" w:date="2024-07-19T15:52:00Z">
        <w:r w:rsidRPr="005A47CF">
          <w:rPr>
            <w:rFonts w:cs="Arial"/>
            <w:b/>
            <w:szCs w:val="20"/>
          </w:rPr>
          <w:t>oszlop</w:t>
        </w:r>
        <w:r w:rsidRPr="005A47CF">
          <w:rPr>
            <w:rFonts w:cs="Arial"/>
            <w:szCs w:val="20"/>
          </w:rPr>
          <w:t xml:space="preserve"> tartalmazz</w:t>
        </w:r>
        <w:r w:rsidR="0080330C">
          <w:rPr>
            <w:rFonts w:cs="Arial"/>
            <w:szCs w:val="20"/>
            <w:lang w:val="hu-HU"/>
          </w:rPr>
          <w:t>a</w:t>
        </w:r>
      </w:ins>
      <w:r w:rsidRPr="005A47CF">
        <w:rPr>
          <w:rFonts w:cs="Arial"/>
          <w:szCs w:val="20"/>
        </w:rPr>
        <w:t xml:space="preserve">. </w:t>
      </w:r>
      <w:r w:rsidR="004B6418" w:rsidRPr="005A47CF">
        <w:rPr>
          <w:rFonts w:cs="Arial"/>
          <w:szCs w:val="20"/>
          <w:lang w:val="hu-HU"/>
        </w:rPr>
        <w:t>A tábla kitöltése során m</w:t>
      </w:r>
      <w:r w:rsidRPr="005A47CF">
        <w:rPr>
          <w:rFonts w:cs="Arial"/>
          <w:szCs w:val="20"/>
        </w:rPr>
        <w:t xml:space="preserve">inden, a tárgyidőszakban érkezett panaszt egyszer kell figyelembe venni, vagyis az egyes panasztípusokba besorolt panaszok összesített darabszámának meg kell egyeznie a tárgyidőszakban érkezett panaszok összesített darabszámával (a </w:t>
      </w:r>
      <w:r w:rsidR="002055BE" w:rsidRPr="005A47CF">
        <w:rPr>
          <w:rFonts w:cs="Arial"/>
          <w:szCs w:val="20"/>
          <w:lang w:val="hu-HU"/>
        </w:rPr>
        <w:t>37F</w:t>
      </w:r>
      <w:r w:rsidRPr="005A47CF">
        <w:rPr>
          <w:rFonts w:cs="Arial"/>
          <w:szCs w:val="20"/>
        </w:rPr>
        <w:t xml:space="preserve">A1,24 </w:t>
      </w:r>
      <w:r w:rsidR="00271309">
        <w:rPr>
          <w:rFonts w:cs="Arial"/>
          <w:szCs w:val="20"/>
          <w:lang w:val="hu-HU"/>
        </w:rPr>
        <w:t>mező</w:t>
      </w:r>
      <w:r w:rsidRPr="005A47CF">
        <w:rPr>
          <w:rFonts w:cs="Arial"/>
          <w:szCs w:val="20"/>
        </w:rPr>
        <w:t xml:space="preserve"> értékével). Ennek érdekében, ha egy panasz több panasztípusba is besorolható, akkor a panasz elsődleges témája szerint kell a besorolást elvégezni.</w:t>
      </w:r>
    </w:p>
    <w:p w14:paraId="244CB6CF" w14:textId="77777777" w:rsidR="001E5B6C" w:rsidRPr="005A47CF" w:rsidRDefault="001E5B6C" w:rsidP="001E5B6C">
      <w:pPr>
        <w:pStyle w:val="Listaszerbekezds"/>
        <w:ind w:left="0"/>
        <w:rPr>
          <w:rFonts w:cs="Arial"/>
          <w:szCs w:val="20"/>
          <w:lang w:val="hu-HU"/>
        </w:rPr>
      </w:pPr>
    </w:p>
    <w:p w14:paraId="2E0DDE65" w14:textId="5E2B8FB1" w:rsidR="00DC43FD" w:rsidRPr="005A47CF" w:rsidRDefault="00DC43FD" w:rsidP="00DC43FD">
      <w:pPr>
        <w:pStyle w:val="Listaszerbekezds"/>
        <w:spacing w:line="276" w:lineRule="auto"/>
        <w:ind w:left="0"/>
        <w:rPr>
          <w:rFonts w:cs="Arial"/>
          <w:szCs w:val="20"/>
          <w:lang w:val="hu-HU"/>
        </w:rPr>
      </w:pPr>
      <w:r w:rsidRPr="005A47CF">
        <w:rPr>
          <w:rFonts w:cs="Arial"/>
          <w:szCs w:val="20"/>
          <w:lang w:val="hu-HU"/>
        </w:rPr>
        <w:t>Árfolyam</w:t>
      </w:r>
    </w:p>
    <w:p w14:paraId="65198F3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lastRenderedPageBreak/>
        <w:t>egyes tranzakcióknál az árfolyam konkrét mértékének kifogásolása</w:t>
      </w:r>
      <w:r w:rsidR="009E008A" w:rsidRPr="005A47CF">
        <w:rPr>
          <w:rFonts w:cs="Arial"/>
          <w:bCs/>
          <w:color w:val="auto"/>
          <w:szCs w:val="20"/>
        </w:rPr>
        <w:t>,</w:t>
      </w:r>
      <w:r w:rsidRPr="005A47CF">
        <w:rPr>
          <w:rFonts w:cs="Arial"/>
          <w:bCs/>
          <w:color w:val="auto"/>
          <w:szCs w:val="20"/>
        </w:rPr>
        <w:t xml:space="preserve"> </w:t>
      </w:r>
    </w:p>
    <w:p w14:paraId="20976E7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ügyfél szerint nem megfelelő árfolyam alkalmazása a kalkulációban</w:t>
      </w:r>
      <w:r w:rsidR="009E008A" w:rsidRPr="005A47CF">
        <w:rPr>
          <w:rFonts w:cs="Arial"/>
          <w:bCs/>
          <w:color w:val="auto"/>
          <w:szCs w:val="20"/>
        </w:rPr>
        <w:t>,</w:t>
      </w:r>
    </w:p>
    <w:p w14:paraId="6C74D9DD"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árfolyam nem megfelelő figyelembevétele vagy figyelmen kívül hagyása egy-egy pénzügyi instrumentum értékének meghatározásánál</w:t>
      </w:r>
      <w:r w:rsidR="009E008A" w:rsidRPr="005A47CF">
        <w:rPr>
          <w:rFonts w:cs="Arial"/>
          <w:bCs/>
          <w:color w:val="auto"/>
          <w:szCs w:val="20"/>
        </w:rPr>
        <w:t>,</w:t>
      </w:r>
      <w:r w:rsidRPr="005A47CF">
        <w:rPr>
          <w:rFonts w:cs="Arial"/>
          <w:bCs/>
          <w:color w:val="auto"/>
          <w:szCs w:val="20"/>
        </w:rPr>
        <w:t xml:space="preserve"> </w:t>
      </w:r>
    </w:p>
    <w:p w14:paraId="59D6D3F1"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árfolyamváltozás kifogásolása</w:t>
      </w:r>
      <w:r w:rsidR="009E008A" w:rsidRPr="005A47CF">
        <w:rPr>
          <w:rFonts w:cs="Arial"/>
          <w:bCs/>
          <w:color w:val="auto"/>
          <w:szCs w:val="20"/>
        </w:rPr>
        <w:t>,</w:t>
      </w:r>
      <w:r w:rsidRPr="005A47CF">
        <w:rPr>
          <w:rFonts w:cs="Arial"/>
          <w:bCs/>
          <w:color w:val="auto"/>
          <w:szCs w:val="20"/>
        </w:rPr>
        <w:t xml:space="preserve"> </w:t>
      </w:r>
    </w:p>
    <w:p w14:paraId="218DAAAE"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minden egyéb, az árfolyammal kapcsolatos panasz.</w:t>
      </w:r>
    </w:p>
    <w:p w14:paraId="52D99ECA" w14:textId="77777777" w:rsidR="00DC43FD" w:rsidRPr="005A47CF" w:rsidRDefault="00DC43FD" w:rsidP="00D66BC9">
      <w:pPr>
        <w:pStyle w:val="Listaszerbekezds"/>
        <w:spacing w:line="276" w:lineRule="auto"/>
        <w:ind w:left="0"/>
        <w:rPr>
          <w:rFonts w:cs="Arial"/>
          <w:szCs w:val="20"/>
          <w:lang w:val="hu-HU"/>
        </w:rPr>
      </w:pPr>
      <w:r w:rsidRPr="005A47CF">
        <w:rPr>
          <w:rFonts w:cs="Arial"/>
          <w:szCs w:val="20"/>
          <w:lang w:val="hu-HU"/>
        </w:rPr>
        <w:t>Egyoldalú szerződésmódosítás</w:t>
      </w:r>
    </w:p>
    <w:p w14:paraId="01AD9376" w14:textId="77777777" w:rsidR="00DC43FD" w:rsidRPr="005A47CF" w:rsidRDefault="00DC43FD" w:rsidP="00DC43FD">
      <w:pPr>
        <w:pStyle w:val="Listaszerbekezds"/>
        <w:ind w:left="709"/>
        <w:rPr>
          <w:rFonts w:cs="Arial"/>
          <w:szCs w:val="20"/>
          <w:lang w:val="hu-HU"/>
        </w:rPr>
      </w:pPr>
      <w:r w:rsidRPr="005A47CF">
        <w:rPr>
          <w:rFonts w:cs="Arial"/>
          <w:szCs w:val="20"/>
          <w:lang w:val="hu-HU"/>
        </w:rPr>
        <w:t>Az ügyféllel kötött szerződés kamatának, díjának, minden egyéb költségnek vagy feltételnek a módosítása.</w:t>
      </w:r>
    </w:p>
    <w:p w14:paraId="7AFED4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Elektronikus szolgáltatás</w:t>
      </w:r>
    </w:p>
    <w:p w14:paraId="1D36D2DC" w14:textId="77777777" w:rsidR="00DC43FD" w:rsidRPr="005A47CF" w:rsidRDefault="00DC43FD" w:rsidP="00DC43FD">
      <w:pPr>
        <w:pStyle w:val="Listaszerbekezds"/>
        <w:ind w:left="709"/>
        <w:rPr>
          <w:rFonts w:cs="Arial"/>
          <w:szCs w:val="20"/>
          <w:lang w:val="hu-HU"/>
        </w:rPr>
      </w:pPr>
      <w:r w:rsidRPr="005A47CF">
        <w:rPr>
          <w:rFonts w:cs="Arial"/>
          <w:szCs w:val="20"/>
          <w:lang w:val="hu-HU"/>
        </w:rPr>
        <w:t>Azok a panaszok, amelyek kifejezetten az elektronikus eszköz nem kielégítő működésére, rendszerbeli hiányosságára vonatkoznak.</w:t>
      </w:r>
    </w:p>
    <w:p w14:paraId="5B43FB3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Elszámolás </w:t>
      </w:r>
    </w:p>
    <w:p w14:paraId="5A0A51A3"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elszámolási vitát eredményeznek egyes tranzakciókkal (pénztári ki-befizetés, átutalási-átvezetési megbízás, akkreditív-nyitás, beszedési megbízás, tőzsdei és OTC adásvételi és portfólió-kezelési megbízások stb.) kapcsolatosan. </w:t>
      </w:r>
    </w:p>
    <w:p w14:paraId="58EACB6E"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IT rendszerhiba</w:t>
      </w:r>
    </w:p>
    <w:p w14:paraId="428B2669" w14:textId="77777777" w:rsidR="003D58E3" w:rsidRPr="005A47CF" w:rsidRDefault="003D58E3" w:rsidP="003D58E3">
      <w:pPr>
        <w:pStyle w:val="Listaszerbekezds"/>
        <w:ind w:left="709"/>
        <w:rPr>
          <w:rFonts w:cs="Arial"/>
          <w:szCs w:val="20"/>
          <w:lang w:val="hu-HU"/>
        </w:rPr>
      </w:pPr>
      <w:r w:rsidRPr="005A47CF">
        <w:rPr>
          <w:rFonts w:cs="Arial"/>
          <w:szCs w:val="20"/>
          <w:lang w:val="hu-HU"/>
        </w:rPr>
        <w:t>Olyan, a szolgáltató informatikai háttér-rendszerére vonatkozó panasz, amely nem tartoz</w:t>
      </w:r>
      <w:r w:rsidR="00973967" w:rsidRPr="005A47CF">
        <w:rPr>
          <w:rFonts w:cs="Arial"/>
          <w:szCs w:val="20"/>
          <w:lang w:val="hu-HU"/>
        </w:rPr>
        <w:t>ik</w:t>
      </w:r>
      <w:r w:rsidRPr="005A47CF">
        <w:rPr>
          <w:rFonts w:cs="Arial"/>
          <w:szCs w:val="20"/>
          <w:lang w:val="hu-HU"/>
        </w:rPr>
        <w:t xml:space="preserve"> az elektronikus szolgáltatás kategóriába, </w:t>
      </w:r>
      <w:r w:rsidR="00973967" w:rsidRPr="005A47CF">
        <w:rPr>
          <w:rFonts w:cs="Arial"/>
          <w:szCs w:val="20"/>
          <w:lang w:val="hu-HU"/>
        </w:rPr>
        <w:t xml:space="preserve">így </w:t>
      </w:r>
      <w:r w:rsidRPr="005A47CF">
        <w:rPr>
          <w:rFonts w:cs="Arial"/>
          <w:szCs w:val="20"/>
          <w:lang w:val="hu-HU"/>
        </w:rPr>
        <w:t>különös</w:t>
      </w:r>
      <w:r w:rsidR="00973967" w:rsidRPr="005A47CF">
        <w:rPr>
          <w:rFonts w:cs="Arial"/>
          <w:szCs w:val="20"/>
          <w:lang w:val="hu-HU"/>
        </w:rPr>
        <w:t>en</w:t>
      </w:r>
      <w:r w:rsidRPr="005A47CF">
        <w:rPr>
          <w:rFonts w:cs="Arial"/>
          <w:szCs w:val="20"/>
          <w:lang w:val="hu-HU"/>
        </w:rPr>
        <w:t xml:space="preserve"> a számlavezető- és nyilvántartási rendszer hibá</w:t>
      </w:r>
      <w:r w:rsidR="00973967" w:rsidRPr="005A47CF">
        <w:rPr>
          <w:rFonts w:cs="Arial"/>
          <w:szCs w:val="20"/>
          <w:lang w:val="hu-HU"/>
        </w:rPr>
        <w:t>jára,</w:t>
      </w:r>
      <w:r w:rsidRPr="005A47CF">
        <w:rPr>
          <w:rFonts w:cs="Arial"/>
          <w:szCs w:val="20"/>
          <w:lang w:val="hu-HU"/>
        </w:rPr>
        <w:t xml:space="preserve"> elérhetetlenségére vonatkozó panasz.</w:t>
      </w:r>
    </w:p>
    <w:p w14:paraId="6F4D4FC0"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Jogosulatlan tevékenység</w:t>
      </w:r>
    </w:p>
    <w:p w14:paraId="03F96F24" w14:textId="77777777" w:rsidR="00DC43FD" w:rsidRPr="005A47CF" w:rsidRDefault="0029584D" w:rsidP="00DC43FD">
      <w:pPr>
        <w:pStyle w:val="Listaszerbekezds"/>
        <w:ind w:left="709"/>
        <w:rPr>
          <w:rFonts w:cs="Arial"/>
          <w:szCs w:val="20"/>
          <w:lang w:val="hu-HU"/>
        </w:rPr>
      </w:pPr>
      <w:r w:rsidRPr="005A47CF">
        <w:rPr>
          <w:rFonts w:cs="Arial"/>
          <w:szCs w:val="20"/>
          <w:lang w:val="hu-HU"/>
        </w:rPr>
        <w:t xml:space="preserve">Az MNB </w:t>
      </w:r>
      <w:r w:rsidR="00DC43FD" w:rsidRPr="005A47CF">
        <w:rPr>
          <w:rFonts w:cs="Arial"/>
          <w:szCs w:val="20"/>
          <w:lang w:val="hu-HU"/>
        </w:rPr>
        <w:t>engedélyének hiányában végzett engedélyköteles tevékenységgel kapcsolatos panaszok.</w:t>
      </w:r>
    </w:p>
    <w:p w14:paraId="13296B42"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Ösztönzők</w:t>
      </w:r>
    </w:p>
    <w:p w14:paraId="370478C7" w14:textId="77777777" w:rsidR="002055BE" w:rsidRPr="005A47CF" w:rsidRDefault="00D01B9F" w:rsidP="00BE057A">
      <w:pPr>
        <w:pStyle w:val="Listaszerbekezds"/>
        <w:ind w:left="709"/>
        <w:rPr>
          <w:rFonts w:cs="Arial"/>
          <w:szCs w:val="20"/>
          <w:lang w:val="hu-HU"/>
        </w:rPr>
      </w:pPr>
      <w:r w:rsidRPr="005A47CF">
        <w:rPr>
          <w:rFonts w:cs="Arial"/>
          <w:szCs w:val="20"/>
        </w:rPr>
        <w:t>A Bszt.</w:t>
      </w:r>
      <w:r w:rsidRPr="005A47CF">
        <w:rPr>
          <w:rFonts w:cs="Arial"/>
          <w:szCs w:val="20"/>
          <w:lang w:val="hu-HU"/>
        </w:rPr>
        <w:t xml:space="preserve">, valamint a </w:t>
      </w:r>
      <w:r w:rsidRPr="005A47CF">
        <w:rPr>
          <w:rFonts w:cs="Arial"/>
          <w:szCs w:val="20"/>
        </w:rPr>
        <w:t>15/2017. (VI.</w:t>
      </w:r>
      <w:r w:rsidR="003D5BEF" w:rsidRPr="005A47CF">
        <w:rPr>
          <w:rFonts w:cs="Arial"/>
          <w:szCs w:val="20"/>
          <w:lang w:val="hu-HU"/>
        </w:rPr>
        <w:t xml:space="preserve"> </w:t>
      </w:r>
      <w:r w:rsidRPr="005A47CF">
        <w:rPr>
          <w:rFonts w:cs="Arial"/>
          <w:szCs w:val="20"/>
        </w:rPr>
        <w:t>30.) NGM rendelet értelmében a befektetési vállalkozás befektetési szolgáltatás</w:t>
      </w:r>
      <w:r w:rsidR="003E54BD" w:rsidRPr="005A47CF">
        <w:rPr>
          <w:rFonts w:cs="Arial"/>
          <w:szCs w:val="20"/>
          <w:lang w:val="hu-HU"/>
        </w:rPr>
        <w:t>,</w:t>
      </w:r>
      <w:r w:rsidRPr="005A47CF">
        <w:rPr>
          <w:rFonts w:cs="Arial"/>
          <w:szCs w:val="20"/>
        </w:rPr>
        <w:t xml:space="preserve"> </w:t>
      </w:r>
      <w:r w:rsidR="003E54BD" w:rsidRPr="005A47CF">
        <w:rPr>
          <w:rFonts w:cs="Arial"/>
          <w:szCs w:val="20"/>
          <w:lang w:val="hu-HU"/>
        </w:rPr>
        <w:t>illetve</w:t>
      </w:r>
      <w:r w:rsidRPr="005A47CF">
        <w:rPr>
          <w:rFonts w:cs="Arial"/>
          <w:szCs w:val="20"/>
        </w:rPr>
        <w:t xml:space="preserve"> kiegészítő szolgáltatás</w:t>
      </w:r>
      <w:r w:rsidR="003E54BD" w:rsidRPr="005A47CF">
        <w:rPr>
          <w:rFonts w:cs="Arial"/>
          <w:szCs w:val="20"/>
          <w:lang w:val="hu-HU"/>
        </w:rPr>
        <w:t xml:space="preserve"> nyújtásával kapcsolatban</w:t>
      </w:r>
      <w:r w:rsidRPr="005A47CF">
        <w:rPr>
          <w:rFonts w:cs="Arial"/>
          <w:szCs w:val="20"/>
        </w:rPr>
        <w:t xml:space="preserve"> csak akkor fogadhat el</w:t>
      </w:r>
      <w:r w:rsidRPr="005A47CF">
        <w:rPr>
          <w:rFonts w:cs="Arial"/>
          <w:szCs w:val="20"/>
          <w:lang w:val="hu-HU"/>
        </w:rPr>
        <w:t xml:space="preserve">, </w:t>
      </w:r>
      <w:r w:rsidRPr="005A47CF">
        <w:rPr>
          <w:rFonts w:cs="Arial"/>
          <w:szCs w:val="20"/>
        </w:rPr>
        <w:t>fizethet</w:t>
      </w:r>
      <w:r w:rsidR="003E54BD" w:rsidRPr="005A47CF">
        <w:rPr>
          <w:rFonts w:cs="Arial"/>
          <w:szCs w:val="20"/>
          <w:lang w:val="hu-HU"/>
        </w:rPr>
        <w:t>, illetve nyújthat</w:t>
      </w:r>
      <w:r w:rsidRPr="005A47CF">
        <w:rPr>
          <w:rFonts w:cs="Arial"/>
          <w:szCs w:val="20"/>
        </w:rPr>
        <w:t xml:space="preserve"> bármilyen díjat, jutalékot</w:t>
      </w:r>
      <w:r w:rsidR="003E54BD" w:rsidRPr="005A47CF">
        <w:rPr>
          <w:rFonts w:cs="Arial"/>
          <w:szCs w:val="20"/>
          <w:lang w:val="hu-HU"/>
        </w:rPr>
        <w:t>, illetve</w:t>
      </w:r>
      <w:r w:rsidRPr="005A47CF">
        <w:rPr>
          <w:rFonts w:cs="Arial"/>
          <w:szCs w:val="20"/>
        </w:rPr>
        <w:t xml:space="preserve"> nem pénzbeli </w:t>
      </w:r>
      <w:r w:rsidR="003E54BD" w:rsidRPr="005A47CF">
        <w:rPr>
          <w:rFonts w:cs="Arial"/>
          <w:szCs w:val="20"/>
          <w:lang w:val="hu-HU"/>
        </w:rPr>
        <w:t>előnyt</w:t>
      </w:r>
      <w:r w:rsidRPr="005A47CF">
        <w:rPr>
          <w:rFonts w:cs="Arial"/>
          <w:szCs w:val="20"/>
        </w:rPr>
        <w:t xml:space="preserve">, </w:t>
      </w:r>
      <w:r w:rsidR="003E54BD" w:rsidRPr="005A47CF">
        <w:rPr>
          <w:rFonts w:cs="Arial"/>
          <w:szCs w:val="20"/>
          <w:lang w:val="hu-HU"/>
        </w:rPr>
        <w:t>amennyiben</w:t>
      </w:r>
      <w:r w:rsidRPr="005A47CF">
        <w:rPr>
          <w:rFonts w:cs="Arial"/>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419A2D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Jutalék, költség, díj mértéke </w:t>
      </w:r>
    </w:p>
    <w:p w14:paraId="52DC0490" w14:textId="77777777" w:rsidR="00DC43FD" w:rsidRPr="005A47CF" w:rsidRDefault="00DC43FD" w:rsidP="00DC43FD">
      <w:pPr>
        <w:pStyle w:val="Listaszerbekezds"/>
        <w:ind w:left="709"/>
        <w:rPr>
          <w:rFonts w:cs="Arial"/>
          <w:szCs w:val="20"/>
          <w:lang w:val="hu-HU"/>
        </w:rPr>
      </w:pPr>
      <w:r w:rsidRPr="005A47CF">
        <w:rPr>
          <w:rFonts w:cs="Arial"/>
          <w:szCs w:val="20"/>
          <w:lang w:val="hu-HU"/>
        </w:rPr>
        <w:t>A befektetési szolgáltatási tevékenységhez kapcsolódóan, vagy egyéb címen felszámított jutalék, költség, díj</w:t>
      </w:r>
      <w:r w:rsidR="00FA3CE8" w:rsidRPr="005A47CF">
        <w:rPr>
          <w:rFonts w:cs="Arial"/>
          <w:szCs w:val="20"/>
          <w:lang w:val="hu-HU"/>
        </w:rPr>
        <w:t xml:space="preserve"> mértéke</w:t>
      </w:r>
      <w:r w:rsidRPr="005A47CF">
        <w:rPr>
          <w:rFonts w:cs="Arial"/>
          <w:szCs w:val="20"/>
          <w:lang w:val="hu-HU"/>
        </w:rPr>
        <w:t xml:space="preserve"> vagy új díj bevezetése miatti panasz.</w:t>
      </w:r>
    </w:p>
    <w:p w14:paraId="5DA7E226"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Kamat, hozam mértéke </w:t>
      </w:r>
    </w:p>
    <w:p w14:paraId="0C9BC3D8" w14:textId="77777777" w:rsidR="00DC43FD" w:rsidRPr="005A47CF" w:rsidRDefault="00DC43FD" w:rsidP="00DC43FD">
      <w:pPr>
        <w:pStyle w:val="Listaszerbekezds"/>
        <w:spacing w:after="200" w:line="276" w:lineRule="auto"/>
        <w:ind w:left="0" w:firstLine="708"/>
        <w:rPr>
          <w:rFonts w:cs="Arial"/>
          <w:szCs w:val="20"/>
          <w:lang w:val="hu-HU"/>
        </w:rPr>
      </w:pPr>
      <w:r w:rsidRPr="005A47CF">
        <w:rPr>
          <w:rFonts w:cs="Arial"/>
          <w:szCs w:val="20"/>
          <w:lang w:val="hu-HU"/>
        </w:rPr>
        <w:t>A befektetési szolgáltatáshoz kapcsolódó kamat, illetve hozam mértékének kifogásolása.</w:t>
      </w:r>
    </w:p>
    <w:p w14:paraId="4EB4E87F"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Megbízás teljesítése</w:t>
      </w:r>
    </w:p>
    <w:p w14:paraId="0D481E5E"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egyes tranzakciók hibás vagy elmaradt teljesítéséből erednek. </w:t>
      </w:r>
    </w:p>
    <w:p w14:paraId="22C1A18A"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Nyilvántartási hiányosság</w:t>
      </w:r>
    </w:p>
    <w:p w14:paraId="795EF71B" w14:textId="77777777" w:rsidR="00DC43FD" w:rsidRPr="005A47CF" w:rsidRDefault="00151C17" w:rsidP="00151C17">
      <w:pPr>
        <w:pStyle w:val="Listaszerbekezds"/>
        <w:ind w:left="709"/>
        <w:rPr>
          <w:rFonts w:cs="Arial"/>
          <w:szCs w:val="20"/>
          <w:lang w:val="hu-HU"/>
        </w:rPr>
      </w:pPr>
      <w:r w:rsidRPr="005A47CF">
        <w:rPr>
          <w:rFonts w:cs="Arial"/>
          <w:szCs w:val="20"/>
          <w:lang w:val="hu-HU"/>
        </w:rPr>
        <w:t>A megbízható és naprakész nyilvántartást biztosító számviteli és informatikai háttér hibáira, valamint az ügykezelés, adminisztráció során előforduló hibák (hibás bizonylat, beadvány elvesztése stb.) miatti panaszok.</w:t>
      </w:r>
    </w:p>
    <w:p w14:paraId="4B3ACE0E"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Pénzügyi visszaélés</w:t>
      </w:r>
    </w:p>
    <w:p w14:paraId="29FFC3AF" w14:textId="77777777" w:rsidR="00151C17" w:rsidRPr="005A47CF" w:rsidRDefault="00151C17" w:rsidP="00151C17">
      <w:pPr>
        <w:pStyle w:val="Listaszerbekezds"/>
        <w:ind w:left="709"/>
        <w:rPr>
          <w:rFonts w:cs="Arial"/>
          <w:szCs w:val="20"/>
          <w:lang w:val="hu-HU"/>
        </w:rPr>
      </w:pPr>
      <w:r w:rsidRPr="005A47CF">
        <w:rPr>
          <w:rFonts w:cs="Arial"/>
          <w:szCs w:val="20"/>
          <w:lang w:val="hu-HU"/>
        </w:rPr>
        <w:t>Minden olyan beadvány, amelynek tárgya bűncselekmény elkövetésének (például csalás, pénzmosás) gyanúját veti fel.</w:t>
      </w:r>
    </w:p>
    <w:p w14:paraId="5402C6D2"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Számlaegyenleg vitatása</w:t>
      </w:r>
    </w:p>
    <w:p w14:paraId="0992539D" w14:textId="77777777" w:rsidR="003D58E3" w:rsidRPr="005A47CF" w:rsidRDefault="003D58E3" w:rsidP="003D58E3">
      <w:pPr>
        <w:pStyle w:val="Listaszerbekezds"/>
        <w:ind w:left="709"/>
        <w:rPr>
          <w:rFonts w:cs="Arial"/>
          <w:szCs w:val="20"/>
          <w:lang w:val="hu-HU"/>
        </w:rPr>
      </w:pPr>
      <w:r w:rsidRPr="005A47CF">
        <w:rPr>
          <w:rFonts w:cs="Arial"/>
          <w:szCs w:val="20"/>
          <w:lang w:val="hu-HU"/>
        </w:rPr>
        <w:t>Minden olyan fogyasztói panasz, amely arra vonatkozik, hogy a fogyasztónak nyújtott bármely kimutatás ellentmondásban áll bármely más, a szolgáltatótól származó kimutatással vagy egyéb bizonylattal.</w:t>
      </w:r>
    </w:p>
    <w:p w14:paraId="4D9E6209" w14:textId="77777777" w:rsidR="00D66BC9" w:rsidRPr="005A47CF" w:rsidRDefault="00D66BC9" w:rsidP="003D58E3">
      <w:pPr>
        <w:pStyle w:val="Listaszerbekezds"/>
        <w:spacing w:after="200" w:line="276" w:lineRule="auto"/>
        <w:ind w:left="0"/>
        <w:rPr>
          <w:rFonts w:cs="Arial"/>
          <w:szCs w:val="20"/>
          <w:lang w:val="hu-HU"/>
        </w:rPr>
      </w:pPr>
      <w:r w:rsidRPr="005A47CF">
        <w:rPr>
          <w:rFonts w:cs="Arial"/>
          <w:szCs w:val="20"/>
          <w:lang w:val="hu-HU"/>
        </w:rPr>
        <w:t xml:space="preserve">Szolgáltatás minősége </w:t>
      </w:r>
    </w:p>
    <w:p w14:paraId="5023CF5B" w14:textId="77777777" w:rsidR="00151C17" w:rsidRPr="005A47CF" w:rsidRDefault="00D66BC9" w:rsidP="00D66BC9">
      <w:pPr>
        <w:pStyle w:val="Listaszerbekezds"/>
        <w:ind w:left="709"/>
        <w:rPr>
          <w:rFonts w:cs="Arial"/>
          <w:szCs w:val="20"/>
          <w:lang w:val="hu-HU"/>
        </w:rPr>
      </w:pPr>
      <w:r w:rsidRPr="005A47CF">
        <w:rPr>
          <w:rFonts w:cs="Arial"/>
          <w:szCs w:val="20"/>
          <w:lang w:val="hu-HU"/>
        </w:rPr>
        <w:t>Az ügyfelekkel szemben tanúsított maga</w:t>
      </w:r>
      <w:r w:rsidR="00FA3CE8" w:rsidRPr="005A47CF">
        <w:rPr>
          <w:rFonts w:cs="Arial"/>
          <w:szCs w:val="20"/>
          <w:lang w:val="hu-HU"/>
        </w:rPr>
        <w:t>tartás, udvariatlan kiszolgálás, nehezen elérhető ügyintézők,</w:t>
      </w:r>
      <w:r w:rsidRPr="005A47CF">
        <w:rPr>
          <w:rFonts w:cs="Arial"/>
          <w:szCs w:val="20"/>
          <w:lang w:val="hu-HU"/>
        </w:rPr>
        <w:t xml:space="preserve"> ügyintézés lassúsága stb.</w:t>
      </w:r>
    </w:p>
    <w:p w14:paraId="08D6B8F8" w14:textId="77777777" w:rsidR="00D2771F" w:rsidRPr="005A47CF" w:rsidRDefault="00D2771F" w:rsidP="00D2771F">
      <w:pPr>
        <w:pStyle w:val="Listaszerbekezds"/>
        <w:spacing w:after="200" w:line="276" w:lineRule="auto"/>
        <w:ind w:left="0"/>
        <w:rPr>
          <w:rFonts w:cs="Arial"/>
          <w:szCs w:val="20"/>
          <w:lang w:val="hu-HU"/>
        </w:rPr>
      </w:pPr>
      <w:bookmarkStart w:id="127" w:name="_Hlk487554134"/>
      <w:r w:rsidRPr="005A47CF">
        <w:rPr>
          <w:rFonts w:cs="Arial"/>
          <w:szCs w:val="20"/>
          <w:lang w:val="hu-HU"/>
        </w:rPr>
        <w:t xml:space="preserve">Tájékoztatási hiányosság </w:t>
      </w:r>
    </w:p>
    <w:p w14:paraId="3082AC94" w14:textId="77777777" w:rsidR="00D2771F" w:rsidRPr="005A47CF" w:rsidRDefault="009B4290" w:rsidP="00F66F8B">
      <w:pPr>
        <w:pStyle w:val="Listaszerbekezds"/>
        <w:numPr>
          <w:ilvl w:val="0"/>
          <w:numId w:val="1"/>
        </w:numPr>
        <w:spacing w:after="200"/>
        <w:ind w:left="709"/>
        <w:rPr>
          <w:rFonts w:cs="Arial"/>
          <w:szCs w:val="20"/>
          <w:lang w:val="hu-HU"/>
        </w:rPr>
      </w:pPr>
      <w:r w:rsidRPr="005A47CF">
        <w:rPr>
          <w:rFonts w:cs="Arial"/>
          <w:szCs w:val="20"/>
          <w:lang w:val="hu-HU"/>
        </w:rPr>
        <w:t xml:space="preserve">szerződéskötés előtt: </w:t>
      </w:r>
      <w:r w:rsidR="002B6557" w:rsidRPr="005A47CF">
        <w:rPr>
          <w:rFonts w:cs="Arial"/>
          <w:szCs w:val="20"/>
          <w:lang w:val="hu-HU"/>
        </w:rPr>
        <w:t>h</w:t>
      </w:r>
      <w:r w:rsidR="00D2771F" w:rsidRPr="005A47CF">
        <w:rPr>
          <w:rFonts w:cs="Arial"/>
          <w:szCs w:val="20"/>
          <w:lang w:val="hu-HU"/>
        </w:rPr>
        <w:t xml:space="preserve">a a panasz elsősorban arra vonatkozik, hogy az ügyfelet az </w:t>
      </w:r>
      <w:r w:rsidR="001F735A" w:rsidRPr="005A47CF">
        <w:rPr>
          <w:rFonts w:cs="Arial"/>
          <w:szCs w:val="20"/>
          <w:lang w:val="hu-HU"/>
        </w:rPr>
        <w:t xml:space="preserve">adatszolgáltató </w:t>
      </w:r>
      <w:r w:rsidR="00866DF0" w:rsidRPr="005A47CF">
        <w:rPr>
          <w:rFonts w:cs="Arial"/>
          <w:szCs w:val="20"/>
          <w:lang w:val="hu-HU"/>
        </w:rPr>
        <w:t>hiányosan, tévesen</w:t>
      </w:r>
      <w:r w:rsidR="001F735A" w:rsidRPr="005A47CF">
        <w:rPr>
          <w:rFonts w:cs="Arial"/>
          <w:szCs w:val="20"/>
          <w:lang w:val="hu-HU"/>
        </w:rPr>
        <w:t xml:space="preserve"> vagy bármilyen egyéb okból </w:t>
      </w:r>
      <w:r w:rsidR="00D2771F" w:rsidRPr="005A47CF">
        <w:rPr>
          <w:rFonts w:cs="Arial"/>
          <w:szCs w:val="20"/>
          <w:lang w:val="hu-HU"/>
        </w:rPr>
        <w:t xml:space="preserve">nem </w:t>
      </w:r>
      <w:r w:rsidR="001F735A" w:rsidRPr="005A47CF">
        <w:rPr>
          <w:rFonts w:cs="Arial"/>
          <w:szCs w:val="20"/>
          <w:lang w:val="hu-HU"/>
        </w:rPr>
        <w:t xml:space="preserve">megfelelően </w:t>
      </w:r>
      <w:r w:rsidR="00D2771F" w:rsidRPr="005A47CF">
        <w:rPr>
          <w:rFonts w:cs="Arial"/>
          <w:szCs w:val="20"/>
          <w:lang w:val="hu-HU"/>
        </w:rPr>
        <w:t xml:space="preserve">tájékoztatta az adott konstrukcióról, annak kockázatairól, az ügyfelet terhelő többletköltségekről, vagy bármilyen olyan tényezőről, amely az ügyfél szempontjából lényeges lehet </w:t>
      </w:r>
      <w:r w:rsidR="001F735A" w:rsidRPr="005A47CF">
        <w:rPr>
          <w:rFonts w:cs="Arial"/>
          <w:szCs w:val="20"/>
          <w:lang w:val="hu-HU"/>
        </w:rPr>
        <w:t xml:space="preserve">a </w:t>
      </w:r>
      <w:r w:rsidR="00D2771F" w:rsidRPr="005A47CF">
        <w:rPr>
          <w:rFonts w:cs="Arial"/>
          <w:szCs w:val="20"/>
          <w:lang w:val="hu-HU"/>
        </w:rPr>
        <w:t>megfelelő üzleti döntéshozatalához</w:t>
      </w:r>
      <w:r w:rsidR="00DC455B" w:rsidRPr="005A47CF">
        <w:rPr>
          <w:rFonts w:cs="Arial"/>
          <w:szCs w:val="20"/>
          <w:lang w:val="hu-HU"/>
        </w:rPr>
        <w:t xml:space="preserve">; ide tartozik továbbá, ha a panasz arra irányul, hogy nem történt meg a fogyasztó arra vonatkozó </w:t>
      </w:r>
      <w:r w:rsidR="00DC455B" w:rsidRPr="005A47CF">
        <w:rPr>
          <w:rFonts w:cs="Arial"/>
          <w:szCs w:val="20"/>
          <w:lang w:val="hu-HU"/>
        </w:rPr>
        <w:lastRenderedPageBreak/>
        <w:t xml:space="preserve">figyelmeztetése, hogy a </w:t>
      </w:r>
      <w:r w:rsidR="004C1A8D" w:rsidRPr="005A47CF">
        <w:rPr>
          <w:rFonts w:cs="Arial"/>
          <w:szCs w:val="20"/>
          <w:lang w:val="hu-HU"/>
        </w:rPr>
        <w:t>megfelelési teszt</w:t>
      </w:r>
      <w:r w:rsidR="00DC455B" w:rsidRPr="005A47CF">
        <w:rPr>
          <w:rFonts w:cs="Arial"/>
          <w:szCs w:val="20"/>
          <w:lang w:val="hu-HU"/>
        </w:rPr>
        <w:t xml:space="preserve"> alapján az egyes konkrét megbízás szerinti pénzügyi eszköz vagy ügylet nem megfelelő számára</w:t>
      </w:r>
      <w:bookmarkEnd w:id="127"/>
      <w:r w:rsidR="00AC558C" w:rsidRPr="005A47CF">
        <w:rPr>
          <w:rFonts w:cs="Arial"/>
          <w:szCs w:val="20"/>
          <w:lang w:val="hu-HU"/>
        </w:rPr>
        <w:t>;</w:t>
      </w:r>
    </w:p>
    <w:p w14:paraId="2023833B" w14:textId="77777777" w:rsidR="00451C11" w:rsidRPr="005A47CF" w:rsidRDefault="00D2771F" w:rsidP="00B479F4">
      <w:pPr>
        <w:pStyle w:val="Listaszerbekezds"/>
        <w:numPr>
          <w:ilvl w:val="0"/>
          <w:numId w:val="1"/>
        </w:numPr>
        <w:spacing w:after="200"/>
        <w:ind w:left="709" w:hanging="357"/>
        <w:rPr>
          <w:rFonts w:cs="Arial"/>
          <w:szCs w:val="20"/>
          <w:lang w:val="hu-HU"/>
        </w:rPr>
      </w:pPr>
      <w:r w:rsidRPr="005A47CF">
        <w:rPr>
          <w:rFonts w:cs="Arial"/>
          <w:szCs w:val="20"/>
          <w:lang w:val="hu-HU"/>
        </w:rPr>
        <w:t>szerződéskötés után</w:t>
      </w:r>
      <w:r w:rsidR="00451C11" w:rsidRPr="005A47CF">
        <w:rPr>
          <w:rFonts w:cs="Arial"/>
          <w:szCs w:val="20"/>
          <w:lang w:val="hu-HU"/>
        </w:rPr>
        <w:t xml:space="preserve"> (szerződés fennállása alatt)</w:t>
      </w:r>
      <w:r w:rsidR="009B4290" w:rsidRPr="005A47CF">
        <w:rPr>
          <w:rFonts w:cs="Arial"/>
          <w:szCs w:val="20"/>
          <w:lang w:val="hu-HU"/>
        </w:rPr>
        <w:t xml:space="preserve">: </w:t>
      </w:r>
      <w:r w:rsidR="002B6557" w:rsidRPr="005A47CF">
        <w:rPr>
          <w:rFonts w:cs="Arial"/>
          <w:szCs w:val="20"/>
          <w:lang w:val="hu-HU"/>
        </w:rPr>
        <w:t>h</w:t>
      </w:r>
      <w:r w:rsidRPr="005A47CF">
        <w:rPr>
          <w:rFonts w:cs="Arial"/>
          <w:szCs w:val="20"/>
          <w:lang w:val="hu-HU"/>
        </w:rPr>
        <w:t>a a panasz a szerződéskötés utáni időszakban történt tájékoztatási hiányosságra vonatkozik</w:t>
      </w:r>
      <w:r w:rsidR="00AD294A" w:rsidRPr="005A47CF">
        <w:rPr>
          <w:rFonts w:cs="Arial"/>
          <w:szCs w:val="20"/>
          <w:lang w:val="hu-HU"/>
        </w:rPr>
        <w:t>, p</w:t>
      </w:r>
      <w:r w:rsidR="001F735A" w:rsidRPr="005A47CF">
        <w:rPr>
          <w:rFonts w:cs="Arial"/>
          <w:szCs w:val="20"/>
          <w:lang w:val="hu-HU"/>
        </w:rPr>
        <w:t>l. s</w:t>
      </w:r>
      <w:r w:rsidRPr="005A47CF">
        <w:rPr>
          <w:rFonts w:cs="Arial"/>
          <w:szCs w:val="20"/>
          <w:lang w:val="hu-HU"/>
        </w:rPr>
        <w:t>zerződéses feltételek változásával, kondícióváltozással</w:t>
      </w:r>
      <w:r w:rsidR="001F735A" w:rsidRPr="005A47CF">
        <w:rPr>
          <w:rFonts w:cs="Arial"/>
          <w:szCs w:val="20"/>
          <w:lang w:val="hu-HU"/>
        </w:rPr>
        <w:t>, jogokkal és kötelezettségekkel</w:t>
      </w:r>
      <w:r w:rsidRPr="005A47CF">
        <w:rPr>
          <w:rFonts w:cs="Arial"/>
          <w:szCs w:val="20"/>
          <w:lang w:val="hu-HU"/>
        </w:rPr>
        <w:t xml:space="preserve"> k</w:t>
      </w:r>
      <w:r w:rsidR="00AA5EA2" w:rsidRPr="005A47CF">
        <w:rPr>
          <w:rFonts w:cs="Arial"/>
          <w:szCs w:val="20"/>
          <w:lang w:val="hu-HU"/>
        </w:rPr>
        <w:t xml:space="preserve">apcsolatos </w:t>
      </w:r>
      <w:r w:rsidR="001F735A" w:rsidRPr="005A47CF">
        <w:rPr>
          <w:rFonts w:cs="Arial"/>
          <w:szCs w:val="20"/>
          <w:lang w:val="hu-HU"/>
        </w:rPr>
        <w:t xml:space="preserve">téves, illetve </w:t>
      </w:r>
      <w:r w:rsidR="00AA5EA2" w:rsidRPr="005A47CF">
        <w:rPr>
          <w:rFonts w:cs="Arial"/>
          <w:szCs w:val="20"/>
          <w:lang w:val="hu-HU"/>
        </w:rPr>
        <w:t>hiányos tájékoztatás</w:t>
      </w:r>
      <w:r w:rsidR="00AC558C" w:rsidRPr="005A47CF">
        <w:rPr>
          <w:rFonts w:cs="Arial"/>
          <w:szCs w:val="20"/>
          <w:lang w:val="hu-HU"/>
        </w:rPr>
        <w:t>;</w:t>
      </w:r>
    </w:p>
    <w:p w14:paraId="0D6E43A1" w14:textId="77777777" w:rsidR="00DC455B" w:rsidRPr="005A47CF" w:rsidRDefault="00451C11" w:rsidP="00DC455B">
      <w:pPr>
        <w:pStyle w:val="Listaszerbekezds"/>
        <w:numPr>
          <w:ilvl w:val="0"/>
          <w:numId w:val="1"/>
        </w:numPr>
        <w:spacing w:after="200"/>
        <w:ind w:left="709" w:hanging="357"/>
        <w:rPr>
          <w:rFonts w:cs="Arial"/>
          <w:szCs w:val="20"/>
          <w:lang w:val="hu-HU"/>
        </w:rPr>
      </w:pPr>
      <w:r w:rsidRPr="005A47CF">
        <w:rPr>
          <w:rFonts w:cs="Arial"/>
          <w:szCs w:val="20"/>
          <w:lang w:val="hu-HU"/>
        </w:rPr>
        <w:t>szerződés megszűnéséhez kapcsolódóan: ha a panasz a szerződés megszűnésével kapcsolatos vagy már megszűnt szerződéssel kapcsolatos hiányos, téves vagy egyéb okból nem megfelelő tájékoztatásra vonatkozik.</w:t>
      </w:r>
      <w:r w:rsidR="00D2771F" w:rsidRPr="005A47CF">
        <w:rPr>
          <w:rFonts w:cs="Arial"/>
          <w:szCs w:val="20"/>
          <w:lang w:val="hu-HU"/>
        </w:rPr>
        <w:t xml:space="preserve"> </w:t>
      </w:r>
    </w:p>
    <w:p w14:paraId="5A253F1E" w14:textId="08AD19EC" w:rsidR="00DC455B" w:rsidRPr="005A47CF" w:rsidRDefault="00DC455B" w:rsidP="00DC455B">
      <w:pPr>
        <w:pStyle w:val="Listaszerbekezds"/>
        <w:ind w:left="0"/>
        <w:rPr>
          <w:rFonts w:cs="Arial"/>
          <w:szCs w:val="20"/>
          <w:lang w:val="hu-HU"/>
        </w:rPr>
      </w:pPr>
      <w:r w:rsidRPr="005A47CF">
        <w:rPr>
          <w:rFonts w:cs="Arial"/>
          <w:szCs w:val="20"/>
          <w:lang w:val="hu-HU"/>
        </w:rPr>
        <w:t>Előzetes tájékozódási kötelezettség</w:t>
      </w:r>
    </w:p>
    <w:p w14:paraId="61F3549D" w14:textId="77777777"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előírt alkalmassági</w:t>
      </w:r>
      <w:r w:rsidR="00AC558C" w:rsidRPr="005A47CF">
        <w:rPr>
          <w:rFonts w:cs="Arial"/>
          <w:szCs w:val="20"/>
          <w:lang w:val="hu-HU"/>
        </w:rPr>
        <w:t xml:space="preserve">, illetve </w:t>
      </w:r>
      <w:r w:rsidRPr="005A47CF">
        <w:rPr>
          <w:rFonts w:cs="Arial"/>
          <w:szCs w:val="20"/>
          <w:lang w:val="hu-HU"/>
        </w:rPr>
        <w:t>megfelelési teszt elvégzésével, értékelésével és eredményével kapcsolatosan megfogalmazott panasz.</w:t>
      </w:r>
      <w:r w:rsidR="002055BE" w:rsidRPr="005A47CF">
        <w:rPr>
          <w:rFonts w:cs="Arial"/>
          <w:szCs w:val="20"/>
          <w:lang w:val="hu-HU"/>
        </w:rPr>
        <w:t xml:space="preserve"> Itt kell feltüntetni azokat a panaszokat is, amelyek az alkalmassági jelentéssel/nyilatkozattal kapcsolatosan fogalmaznak meg kifogásokat (ideértve: a jelentés/nyilatkozat átadásának elmaradását, késedelmes átadását, tartalmára vonatkozó észrevételeket).</w:t>
      </w:r>
    </w:p>
    <w:p w14:paraId="4F01E865" w14:textId="77777777" w:rsidR="00DC455B" w:rsidRPr="005A47CF" w:rsidRDefault="00DC455B" w:rsidP="00DC455B">
      <w:pPr>
        <w:pStyle w:val="Listaszerbekezds"/>
        <w:ind w:left="0"/>
        <w:rPr>
          <w:rFonts w:cs="Arial"/>
          <w:szCs w:val="20"/>
          <w:lang w:val="hu-HU"/>
        </w:rPr>
      </w:pPr>
      <w:r w:rsidRPr="005A47CF">
        <w:rPr>
          <w:rFonts w:cs="Arial"/>
          <w:szCs w:val="20"/>
          <w:lang w:val="hu-HU"/>
        </w:rPr>
        <w:t>Megbízás végrehajtását követő tájékoztatás</w:t>
      </w:r>
    </w:p>
    <w:p w14:paraId="173D50F9" w14:textId="77777777"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a befektetési szolgáltatási tevékenység keretében végrehajtott megbízást követő tájékoztatással (ideértve annak teljesítését, tartalmát, késedelmes teljesítését vagy teljesítésének hiányát) összefüggésben keletkező valamennyi panasz.</w:t>
      </w:r>
      <w:r w:rsidR="002055BE" w:rsidRPr="005A47CF">
        <w:rPr>
          <w:rFonts w:cs="Arial"/>
          <w:szCs w:val="20"/>
          <w:lang w:val="hu-HU"/>
        </w:rPr>
        <w:t xml:space="preserve"> Itt kell szerepeltetni azokat a panaszokat is, melyek arra vonatkoznak, hogy az adatszolgáltató nem tesz eleget a Bszt. 68-69/A. §-</w:t>
      </w:r>
      <w:r w:rsidR="004B6418" w:rsidRPr="005A47CF">
        <w:rPr>
          <w:rFonts w:cs="Arial"/>
          <w:szCs w:val="20"/>
          <w:lang w:val="hu-HU"/>
        </w:rPr>
        <w:t>á</w:t>
      </w:r>
      <w:r w:rsidR="002055BE" w:rsidRPr="005A47CF">
        <w:rPr>
          <w:rFonts w:cs="Arial"/>
          <w:szCs w:val="20"/>
          <w:lang w:val="hu-HU"/>
        </w:rPr>
        <w:t>ban meghatározott valamely utólagos tájékoztatási kötelezettségének.</w:t>
      </w:r>
    </w:p>
    <w:p w14:paraId="2658119D"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Titoktartás</w:t>
      </w:r>
    </w:p>
    <w:p w14:paraId="1BA86D82" w14:textId="77777777" w:rsidR="002055BE" w:rsidRPr="005A47CF" w:rsidRDefault="002055BE" w:rsidP="0048760B">
      <w:pPr>
        <w:pStyle w:val="Listaszerbekezds"/>
        <w:ind w:left="709"/>
        <w:rPr>
          <w:rFonts w:cs="Arial"/>
          <w:szCs w:val="20"/>
          <w:lang w:val="hu-HU"/>
        </w:rPr>
      </w:pPr>
      <w:r w:rsidRPr="005A47CF">
        <w:rPr>
          <w:rFonts w:cs="Arial"/>
          <w:szCs w:val="20"/>
          <w:lang w:val="hu-HU"/>
        </w:rPr>
        <w:t xml:space="preserve">A jogszabály által védeni rendelt tény, információ, adat </w:t>
      </w:r>
      <w:r w:rsidR="004B6418" w:rsidRPr="005A47CF">
        <w:rPr>
          <w:rFonts w:cs="Arial"/>
          <w:szCs w:val="20"/>
          <w:lang w:val="hu-HU"/>
        </w:rPr>
        <w:t>(így különösen az értékpapírtitok)</w:t>
      </w:r>
      <w:r w:rsidR="005267B0" w:rsidRPr="005A47CF">
        <w:rPr>
          <w:rFonts w:cs="Arial"/>
          <w:szCs w:val="20"/>
          <w:lang w:val="hu-HU"/>
        </w:rPr>
        <w:t xml:space="preserve"> </w:t>
      </w:r>
      <w:r w:rsidR="004B6418" w:rsidRPr="005A47CF">
        <w:rPr>
          <w:rFonts w:cs="Arial"/>
          <w:szCs w:val="20"/>
          <w:lang w:val="hu-HU"/>
        </w:rPr>
        <w:t xml:space="preserve">adatszolgáltató </w:t>
      </w:r>
      <w:r w:rsidRPr="005A47CF">
        <w:rPr>
          <w:rFonts w:cs="Arial"/>
          <w:szCs w:val="20"/>
          <w:lang w:val="hu-HU"/>
        </w:rPr>
        <w:t>által</w:t>
      </w:r>
      <w:r w:rsidR="004B6418" w:rsidRPr="005A47CF">
        <w:rPr>
          <w:rFonts w:cs="Arial"/>
          <w:szCs w:val="20"/>
          <w:lang w:val="hu-HU"/>
        </w:rPr>
        <w:t>i</w:t>
      </w:r>
      <w:r w:rsidRPr="005A47CF">
        <w:rPr>
          <w:rFonts w:cs="Arial"/>
          <w:szCs w:val="20"/>
          <w:lang w:val="hu-HU"/>
        </w:rPr>
        <w:t xml:space="preserve"> jogosulatlan kiadását, felhasználását, hozzáférhetővé tételét kifogásoló panasz</w:t>
      </w:r>
      <w:r w:rsidR="005267B0" w:rsidRPr="005A47CF">
        <w:rPr>
          <w:rFonts w:cs="Arial"/>
          <w:szCs w:val="20"/>
          <w:lang w:val="hu-HU"/>
        </w:rPr>
        <w:t xml:space="preserve">, </w:t>
      </w:r>
      <w:r w:rsidRPr="005A47CF">
        <w:rPr>
          <w:rFonts w:cs="Arial"/>
          <w:szCs w:val="20"/>
          <w:lang w:val="hu-HU"/>
        </w:rPr>
        <w:t xml:space="preserve">ide nem értve a Nemzeti Adatvédelmi és Információszabadság </w:t>
      </w:r>
      <w:r w:rsidR="004B6418" w:rsidRPr="005A47CF">
        <w:rPr>
          <w:rFonts w:cs="Arial"/>
          <w:szCs w:val="20"/>
          <w:lang w:val="hu-HU"/>
        </w:rPr>
        <w:t xml:space="preserve">Hatóság </w:t>
      </w:r>
      <w:r w:rsidRPr="005A47CF">
        <w:rPr>
          <w:rFonts w:cs="Arial"/>
          <w:szCs w:val="20"/>
          <w:lang w:val="hu-HU"/>
        </w:rPr>
        <w:t>feladatkörébe tartozó, személyes adatok kezelését kifogásoló panaszokat.</w:t>
      </w:r>
    </w:p>
    <w:p w14:paraId="277DD3EB"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Ügynök</w:t>
      </w:r>
    </w:p>
    <w:p w14:paraId="2137A0FC" w14:textId="77777777" w:rsidR="0030417C" w:rsidRPr="005A47CF" w:rsidRDefault="0030417C" w:rsidP="0030417C">
      <w:pPr>
        <w:pStyle w:val="Listaszerbekezds"/>
        <w:ind w:left="709"/>
        <w:rPr>
          <w:rFonts w:cs="Arial"/>
          <w:szCs w:val="20"/>
          <w:lang w:val="hu-HU"/>
        </w:rPr>
      </w:pPr>
      <w:r w:rsidRPr="005A47CF">
        <w:rPr>
          <w:rFonts w:cs="Arial"/>
          <w:szCs w:val="20"/>
          <w:lang w:val="hu-HU"/>
        </w:rPr>
        <w:t>Az adatszolgáltató ügynökének tevékenységével kapcsolatos panaszok.</w:t>
      </w:r>
    </w:p>
    <w:p w14:paraId="6E27A961" w14:textId="77777777" w:rsidR="002055BE" w:rsidRPr="005A47CF" w:rsidRDefault="002055BE" w:rsidP="002F5089">
      <w:pPr>
        <w:pStyle w:val="Default"/>
        <w:ind w:firstLine="204"/>
        <w:jc w:val="both"/>
        <w:rPr>
          <w:rFonts w:cs="Arial"/>
          <w:bCs/>
          <w:color w:val="auto"/>
          <w:szCs w:val="20"/>
        </w:rPr>
      </w:pPr>
      <w:r w:rsidRPr="005A47CF">
        <w:rPr>
          <w:rFonts w:cs="Arial"/>
          <w:bCs/>
          <w:color w:val="auto"/>
          <w:szCs w:val="20"/>
        </w:rPr>
        <w:t>Méltányossági kérelem</w:t>
      </w:r>
    </w:p>
    <w:p w14:paraId="0299D32C" w14:textId="77777777" w:rsidR="002055BE" w:rsidRPr="005A47CF" w:rsidRDefault="002055BE" w:rsidP="002F5089">
      <w:pPr>
        <w:pStyle w:val="Listaszerbekezds"/>
        <w:spacing w:after="200" w:line="276" w:lineRule="auto"/>
        <w:ind w:left="708"/>
        <w:rPr>
          <w:rFonts w:cs="Arial"/>
          <w:szCs w:val="20"/>
          <w:lang w:val="hu-HU"/>
        </w:rPr>
      </w:pPr>
      <w:r w:rsidRPr="005A47CF">
        <w:rPr>
          <w:rFonts w:cs="Arial"/>
          <w:szCs w:val="20"/>
          <w:lang w:val="hu-HU"/>
        </w:rPr>
        <w:t>Díjakkal, költségekkel, jutalékokkal, megbízásokkal stb. kapcsolatos kérelmek</w:t>
      </w:r>
      <w:r w:rsidR="000F5BAF" w:rsidRPr="005A47CF">
        <w:rPr>
          <w:rFonts w:cs="Arial"/>
          <w:szCs w:val="20"/>
          <w:lang w:val="hu-HU"/>
        </w:rPr>
        <w:t xml:space="preserve"> </w:t>
      </w:r>
      <w:r w:rsidR="00E354D2" w:rsidRPr="005A47CF">
        <w:rPr>
          <w:rFonts w:cs="Arial"/>
          <w:szCs w:val="20"/>
          <w:lang w:val="hu-HU"/>
        </w:rPr>
        <w:t xml:space="preserve">elintézésére </w:t>
      </w:r>
      <w:r w:rsidRPr="005A47CF">
        <w:rPr>
          <w:rFonts w:cs="Arial"/>
          <w:szCs w:val="20"/>
          <w:lang w:val="hu-HU"/>
        </w:rPr>
        <w:t>tett panaszok.</w:t>
      </w:r>
    </w:p>
    <w:p w14:paraId="6246E5DF"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Egyéb</w:t>
      </w:r>
    </w:p>
    <w:p w14:paraId="54ED8044" w14:textId="77777777" w:rsidR="001C5996" w:rsidRPr="005A47CF" w:rsidRDefault="0030417C" w:rsidP="00C95229">
      <w:pPr>
        <w:pStyle w:val="Listaszerbekezds"/>
        <w:ind w:left="709"/>
        <w:rPr>
          <w:rFonts w:cs="Arial"/>
          <w:szCs w:val="20"/>
          <w:lang w:val="hu-HU"/>
        </w:rPr>
      </w:pPr>
      <w:r w:rsidRPr="005A47CF">
        <w:rPr>
          <w:rFonts w:cs="Arial"/>
          <w:szCs w:val="20"/>
          <w:lang w:val="hu-HU"/>
        </w:rPr>
        <w:t>Minden, a fenti kategóriákba nem sorolható panasz.</w:t>
      </w:r>
    </w:p>
    <w:p w14:paraId="365EA2E5" w14:textId="77777777" w:rsidR="00C95229" w:rsidRPr="005A47CF" w:rsidRDefault="00C95229" w:rsidP="0066505D"/>
    <w:p w14:paraId="679BFE23" w14:textId="77777777" w:rsidR="009E2EC2" w:rsidRPr="00376D28" w:rsidRDefault="009E2EC2" w:rsidP="009E2EC2">
      <w:pPr>
        <w:pStyle w:val="Listaszerbekezds"/>
        <w:ind w:left="0"/>
        <w:contextualSpacing w:val="0"/>
        <w:rPr>
          <w:rFonts w:cs="Arial"/>
          <w:szCs w:val="20"/>
          <w:lang w:val="hu-HU"/>
        </w:rPr>
      </w:pPr>
      <w:r w:rsidRPr="00376D28">
        <w:rPr>
          <w:rFonts w:cs="Arial"/>
          <w:b/>
          <w:szCs w:val="20"/>
          <w:lang w:val="hu-HU"/>
        </w:rPr>
        <w:t xml:space="preserve">A tábla sorai </w:t>
      </w:r>
    </w:p>
    <w:p w14:paraId="66716179" w14:textId="77777777" w:rsidR="009E2EC2" w:rsidRPr="005A47CF" w:rsidRDefault="009E2EC2" w:rsidP="009E2EC2">
      <w:pPr>
        <w:pStyle w:val="Listaszerbekezds"/>
        <w:ind w:left="0"/>
        <w:contextualSpacing w:val="0"/>
        <w:rPr>
          <w:rFonts w:cs="Arial"/>
          <w:szCs w:val="20"/>
          <w:lang w:val="hu-HU"/>
        </w:rPr>
      </w:pPr>
    </w:p>
    <w:p w14:paraId="26B55A37"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37FA11 </w:t>
      </w:r>
      <w:r w:rsidRPr="005A47CF">
        <w:rPr>
          <w:rFonts w:cs="Arial"/>
          <w:szCs w:val="20"/>
          <w:lang w:val="hu-HU"/>
        </w:rPr>
        <w:t>Befektetési szolgáltatási tevékenységgel kapcsolatos</w:t>
      </w:r>
      <w:r w:rsidRPr="005A47CF">
        <w:rPr>
          <w:rFonts w:cs="Arial"/>
          <w:b/>
          <w:szCs w:val="20"/>
          <w:lang w:val="hu-HU"/>
        </w:rPr>
        <w:t xml:space="preserve"> </w:t>
      </w:r>
    </w:p>
    <w:p w14:paraId="1652C21B" w14:textId="77777777" w:rsidR="009E2EC2" w:rsidRPr="005A47CF" w:rsidRDefault="009E2EC2" w:rsidP="009E2EC2">
      <w:pPr>
        <w:pStyle w:val="Listaszerbekezds"/>
        <w:ind w:left="0"/>
        <w:contextualSpacing w:val="0"/>
        <w:rPr>
          <w:rFonts w:cs="Arial"/>
          <w:szCs w:val="20"/>
          <w:lang w:val="hu-HU"/>
        </w:rPr>
      </w:pPr>
      <w:r w:rsidRPr="005A47CF">
        <w:rPr>
          <w:rFonts w:cs="Arial"/>
          <w:szCs w:val="20"/>
          <w:lang w:val="hu-HU"/>
        </w:rPr>
        <w:t>A Bszt. 5. § (1) bekezdés</w:t>
      </w:r>
      <w:r w:rsidR="00E354D2" w:rsidRPr="005A47CF">
        <w:rPr>
          <w:rFonts w:cs="Arial"/>
          <w:szCs w:val="20"/>
          <w:lang w:val="hu-HU"/>
        </w:rPr>
        <w:t>é</w:t>
      </w:r>
      <w:r w:rsidRPr="005A47CF">
        <w:rPr>
          <w:rFonts w:cs="Arial"/>
          <w:szCs w:val="20"/>
          <w:lang w:val="hu-HU"/>
        </w:rPr>
        <w:t>ben meghatározott valamennyi tevékenységgel összefüggésben érkezett panaszok.</w:t>
      </w:r>
    </w:p>
    <w:p w14:paraId="7FED3C47" w14:textId="77777777" w:rsidR="009E2EC2" w:rsidRPr="005A47CF" w:rsidRDefault="009E2EC2" w:rsidP="009E2EC2">
      <w:pPr>
        <w:pStyle w:val="Listaszerbekezds"/>
        <w:ind w:left="0"/>
        <w:contextualSpacing w:val="0"/>
        <w:rPr>
          <w:rFonts w:cs="Arial"/>
          <w:szCs w:val="20"/>
          <w:lang w:val="hu-HU"/>
        </w:rPr>
      </w:pPr>
    </w:p>
    <w:p w14:paraId="4B2E7205"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37FA111</w:t>
      </w:r>
      <w:r w:rsidRPr="005A47CF">
        <w:rPr>
          <w:rFonts w:cs="Arial"/>
          <w:szCs w:val="20"/>
          <w:lang w:val="hu-HU"/>
        </w:rPr>
        <w:t xml:space="preserve"> Megbízás felvétele és továbbítása</w:t>
      </w:r>
    </w:p>
    <w:p w14:paraId="4FD8F7F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(1) bekezdés a) pont</w:t>
      </w:r>
      <w:r w:rsidR="00E354D2" w:rsidRPr="005A47CF">
        <w:rPr>
          <w:rFonts w:cs="Arial"/>
          <w:szCs w:val="20"/>
          <w:lang w:val="hu-HU"/>
        </w:rPr>
        <w:t>ja</w:t>
      </w:r>
      <w:r w:rsidRPr="005A47CF">
        <w:rPr>
          <w:rFonts w:cs="Arial"/>
          <w:szCs w:val="20"/>
          <w:lang w:val="hu-HU"/>
        </w:rPr>
        <w:t xml:space="preserve"> szerinti befektetési szolgáltatási tevékenység.</w:t>
      </w:r>
    </w:p>
    <w:p w14:paraId="51ADA9E1" w14:textId="77777777" w:rsidR="009E2EC2" w:rsidRPr="005A47CF" w:rsidRDefault="009E2EC2" w:rsidP="009E2EC2">
      <w:pPr>
        <w:pStyle w:val="Listaszerbekezds"/>
        <w:ind w:left="0"/>
        <w:contextualSpacing w:val="0"/>
        <w:rPr>
          <w:rFonts w:cs="Arial"/>
          <w:szCs w:val="20"/>
          <w:lang w:val="hu-HU"/>
        </w:rPr>
      </w:pPr>
    </w:p>
    <w:p w14:paraId="0E5AECD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37FA112</w:t>
      </w:r>
      <w:r w:rsidRPr="005A47CF">
        <w:rPr>
          <w:rFonts w:cs="Arial"/>
          <w:szCs w:val="20"/>
          <w:lang w:val="hu-HU"/>
        </w:rPr>
        <w:t xml:space="preserve"> Megbízás végrehajtása az ügyfél javára</w:t>
      </w:r>
    </w:p>
    <w:p w14:paraId="513CAE40"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46. pont</w:t>
      </w:r>
      <w:r w:rsidR="00E354D2" w:rsidRPr="005A47CF">
        <w:rPr>
          <w:rFonts w:cs="Arial"/>
          <w:szCs w:val="20"/>
          <w:lang w:val="hu-HU"/>
        </w:rPr>
        <w:t>já</w:t>
      </w:r>
      <w:r w:rsidRPr="005A47CF">
        <w:rPr>
          <w:rFonts w:cs="Arial"/>
          <w:szCs w:val="20"/>
          <w:lang w:val="hu-HU"/>
        </w:rPr>
        <w:t>ban meghatározott tevékenység.</w:t>
      </w:r>
    </w:p>
    <w:p w14:paraId="1FF5A54B" w14:textId="77777777" w:rsidR="009E2EC2" w:rsidRPr="005A47CF" w:rsidRDefault="009E2EC2" w:rsidP="009E2EC2">
      <w:pPr>
        <w:pStyle w:val="Listaszerbekezds"/>
        <w:ind w:left="0"/>
        <w:contextualSpacing w:val="0"/>
        <w:rPr>
          <w:rFonts w:cs="Arial"/>
          <w:szCs w:val="20"/>
          <w:lang w:val="hu-HU"/>
        </w:rPr>
      </w:pPr>
    </w:p>
    <w:p w14:paraId="2DD2F222"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37FA113</w:t>
      </w:r>
      <w:r w:rsidRPr="005A47CF">
        <w:rPr>
          <w:rFonts w:cs="Arial"/>
          <w:szCs w:val="20"/>
          <w:lang w:val="hu-HU"/>
        </w:rPr>
        <w:t xml:space="preserve"> Portfóliókezelés</w:t>
      </w:r>
    </w:p>
    <w:p w14:paraId="109FCB8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53. pont</w:t>
      </w:r>
      <w:r w:rsidR="00E354D2" w:rsidRPr="005A47CF">
        <w:rPr>
          <w:rFonts w:cs="Arial"/>
          <w:szCs w:val="20"/>
          <w:lang w:val="hu-HU"/>
        </w:rPr>
        <w:t>já</w:t>
      </w:r>
      <w:r w:rsidRPr="005A47CF">
        <w:rPr>
          <w:rFonts w:cs="Arial"/>
          <w:szCs w:val="20"/>
          <w:lang w:val="hu-HU"/>
        </w:rPr>
        <w:t xml:space="preserve">ban meghatározott tevékenység. </w:t>
      </w:r>
    </w:p>
    <w:p w14:paraId="5D50F22E" w14:textId="77777777" w:rsidR="009E2EC2" w:rsidRPr="005A47CF" w:rsidRDefault="009E2EC2" w:rsidP="009E2EC2">
      <w:pPr>
        <w:pStyle w:val="Listaszerbekezds"/>
        <w:ind w:left="0"/>
        <w:contextualSpacing w:val="0"/>
        <w:rPr>
          <w:rFonts w:cs="Arial"/>
          <w:szCs w:val="20"/>
          <w:lang w:val="hu-HU"/>
        </w:rPr>
      </w:pPr>
    </w:p>
    <w:p w14:paraId="0567C8A0"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37FA114</w:t>
      </w:r>
      <w:r w:rsidRPr="005A47CF">
        <w:rPr>
          <w:rFonts w:cs="Arial"/>
          <w:szCs w:val="20"/>
          <w:lang w:val="hu-HU"/>
        </w:rPr>
        <w:t xml:space="preserve"> Befektetési tanácsadás</w:t>
      </w:r>
    </w:p>
    <w:p w14:paraId="7988438A"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9. pont</w:t>
      </w:r>
      <w:r w:rsidR="00E354D2" w:rsidRPr="005A47CF">
        <w:rPr>
          <w:rFonts w:cs="Arial"/>
          <w:szCs w:val="20"/>
          <w:lang w:val="hu-HU"/>
        </w:rPr>
        <w:t>já</w:t>
      </w:r>
      <w:r w:rsidRPr="005A47CF">
        <w:rPr>
          <w:rFonts w:cs="Arial"/>
          <w:szCs w:val="20"/>
          <w:lang w:val="hu-HU"/>
        </w:rPr>
        <w:t xml:space="preserve">ban meghatározott tevékenység. </w:t>
      </w:r>
    </w:p>
    <w:p w14:paraId="7B9405C8" w14:textId="77777777" w:rsidR="009E2EC2" w:rsidRPr="005A47CF" w:rsidRDefault="009E2EC2" w:rsidP="009E2EC2">
      <w:pPr>
        <w:pStyle w:val="Listaszerbekezds"/>
        <w:ind w:left="0"/>
        <w:contextualSpacing w:val="0"/>
        <w:rPr>
          <w:rFonts w:cs="Arial"/>
          <w:szCs w:val="20"/>
          <w:lang w:val="hu-HU"/>
        </w:rPr>
      </w:pPr>
    </w:p>
    <w:p w14:paraId="78AEC536"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37FA115</w:t>
      </w:r>
      <w:r w:rsidRPr="005A47CF">
        <w:rPr>
          <w:rFonts w:cs="Arial"/>
          <w:szCs w:val="20"/>
          <w:lang w:val="hu-HU"/>
        </w:rPr>
        <w:t xml:space="preserve"> Jegyzési garanciavállalás</w:t>
      </w:r>
    </w:p>
    <w:p w14:paraId="63D096A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33. pont</w:t>
      </w:r>
      <w:r w:rsidR="00E354D2" w:rsidRPr="005A47CF">
        <w:rPr>
          <w:rFonts w:cs="Arial"/>
          <w:szCs w:val="20"/>
          <w:lang w:val="hu-HU"/>
        </w:rPr>
        <w:t>já</w:t>
      </w:r>
      <w:r w:rsidRPr="005A47CF">
        <w:rPr>
          <w:rFonts w:cs="Arial"/>
          <w:szCs w:val="20"/>
          <w:lang w:val="hu-HU"/>
        </w:rPr>
        <w:t>ban meghatározott tevékenység.</w:t>
      </w:r>
    </w:p>
    <w:p w14:paraId="5431B155" w14:textId="77777777" w:rsidR="009E2EC2" w:rsidRPr="005A47CF" w:rsidRDefault="009E2EC2" w:rsidP="009E2EC2">
      <w:pPr>
        <w:pStyle w:val="Listaszerbekezds"/>
        <w:ind w:left="0"/>
        <w:contextualSpacing w:val="0"/>
        <w:rPr>
          <w:rFonts w:cs="Arial"/>
          <w:szCs w:val="20"/>
          <w:lang w:val="hu-HU"/>
        </w:rPr>
      </w:pPr>
    </w:p>
    <w:p w14:paraId="116CEA1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37FA116</w:t>
      </w:r>
      <w:r w:rsidRPr="005A47CF">
        <w:rPr>
          <w:rFonts w:cs="Arial"/>
          <w:szCs w:val="20"/>
          <w:lang w:val="hu-HU"/>
        </w:rPr>
        <w:t xml:space="preserve"> Egyéb befektetési szolgáltatási tevékenység </w:t>
      </w:r>
    </w:p>
    <w:p w14:paraId="1A5D308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(1) bekezdés g)-i) pont</w:t>
      </w:r>
      <w:r w:rsidR="00E354D2" w:rsidRPr="005A47CF">
        <w:rPr>
          <w:rFonts w:cs="Arial"/>
          <w:szCs w:val="20"/>
          <w:lang w:val="hu-HU"/>
        </w:rPr>
        <w:t>ja</w:t>
      </w:r>
      <w:r w:rsidRPr="005A47CF">
        <w:rPr>
          <w:rFonts w:cs="Arial"/>
          <w:szCs w:val="20"/>
          <w:lang w:val="hu-HU"/>
        </w:rPr>
        <w:t xml:space="preserve"> szerinti befektetési szolgáltatási tevékenységek. </w:t>
      </w:r>
    </w:p>
    <w:p w14:paraId="041B590E" w14:textId="77777777" w:rsidR="009E2EC2" w:rsidRPr="005A47CF" w:rsidRDefault="009E2EC2" w:rsidP="009E2EC2">
      <w:pPr>
        <w:pStyle w:val="Listaszerbekezds"/>
        <w:ind w:left="0"/>
        <w:contextualSpacing w:val="0"/>
        <w:rPr>
          <w:rFonts w:cs="Arial"/>
          <w:szCs w:val="20"/>
          <w:lang w:val="hu-HU"/>
        </w:rPr>
      </w:pPr>
    </w:p>
    <w:p w14:paraId="28340F6E"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37FA12 </w:t>
      </w:r>
      <w:r w:rsidRPr="005A47CF">
        <w:rPr>
          <w:rFonts w:cs="Arial"/>
          <w:szCs w:val="20"/>
          <w:lang w:val="hu-HU"/>
        </w:rPr>
        <w:t>Kiegészítő szolgáltatással kapcsolatos panasz</w:t>
      </w:r>
    </w:p>
    <w:p w14:paraId="7040C24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lastRenderedPageBreak/>
        <w:t>A Bszt. 5. § (2) bekezdés</w:t>
      </w:r>
      <w:r w:rsidR="00E354D2" w:rsidRPr="005A47CF">
        <w:rPr>
          <w:rFonts w:cs="Arial"/>
          <w:szCs w:val="20"/>
          <w:lang w:val="hu-HU"/>
        </w:rPr>
        <w:t>é</w:t>
      </w:r>
      <w:r w:rsidRPr="005A47CF">
        <w:rPr>
          <w:rFonts w:cs="Arial"/>
          <w:szCs w:val="20"/>
          <w:lang w:val="hu-HU"/>
        </w:rPr>
        <w:t xml:space="preserve">ben meghatározott valamennyi szolgáltatással összefüggésben érkezett panasz. </w:t>
      </w:r>
    </w:p>
    <w:p w14:paraId="7F6A1D64" w14:textId="77777777" w:rsidR="009E2EC2" w:rsidRPr="005A47CF" w:rsidRDefault="009E2EC2" w:rsidP="009E2EC2">
      <w:pPr>
        <w:pStyle w:val="Listaszerbekezds"/>
        <w:ind w:left="0"/>
        <w:contextualSpacing w:val="0"/>
        <w:rPr>
          <w:rFonts w:cs="Arial"/>
          <w:szCs w:val="20"/>
          <w:lang w:val="hu-HU"/>
        </w:rPr>
      </w:pPr>
    </w:p>
    <w:p w14:paraId="24F6926C"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37FA121 </w:t>
      </w:r>
      <w:r w:rsidR="009E2EC2" w:rsidRPr="005A47CF">
        <w:rPr>
          <w:rFonts w:cs="Arial"/>
          <w:szCs w:val="20"/>
          <w:lang w:val="hu-HU"/>
        </w:rPr>
        <w:t>Pénzügyi eszköz letéti őrzése és nyilvántartása, az ehhez kapcsolódó ügyfélszámla vezetése</w:t>
      </w:r>
    </w:p>
    <w:p w14:paraId="225BEDE9"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 a) pont</w:t>
      </w:r>
      <w:r w:rsidR="00E354D2" w:rsidRPr="005A47CF">
        <w:rPr>
          <w:rFonts w:cs="Arial"/>
          <w:szCs w:val="20"/>
          <w:lang w:val="hu-HU"/>
        </w:rPr>
        <w:t>ja</w:t>
      </w:r>
      <w:r w:rsidRPr="005A47CF">
        <w:rPr>
          <w:rFonts w:cs="Arial"/>
          <w:szCs w:val="20"/>
          <w:lang w:val="hu-HU"/>
        </w:rPr>
        <w:t xml:space="preserve"> szerinti szolgáltatás.</w:t>
      </w:r>
    </w:p>
    <w:p w14:paraId="3BC2D1B8" w14:textId="77777777" w:rsidR="009E2EC2" w:rsidRPr="005A47CF" w:rsidRDefault="009E2EC2" w:rsidP="009E2EC2">
      <w:pPr>
        <w:pStyle w:val="Listaszerbekezds"/>
        <w:ind w:left="0"/>
        <w:contextualSpacing w:val="0"/>
        <w:rPr>
          <w:rFonts w:cs="Arial"/>
          <w:szCs w:val="20"/>
          <w:lang w:val="hu-HU"/>
        </w:rPr>
      </w:pPr>
    </w:p>
    <w:p w14:paraId="3BF4640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37FA122 </w:t>
      </w:r>
      <w:r w:rsidR="009E2EC2" w:rsidRPr="005A47CF">
        <w:rPr>
          <w:rFonts w:cs="Arial"/>
          <w:szCs w:val="20"/>
          <w:lang w:val="hu-HU"/>
        </w:rPr>
        <w:t>Letétkezelés, értékpapírszámla vezetése, értékpapír nyilvántartása, az ügyfélszámla vezetése</w:t>
      </w:r>
    </w:p>
    <w:p w14:paraId="29AE0E6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 b) pont</w:t>
      </w:r>
      <w:r w:rsidR="00E354D2" w:rsidRPr="005A47CF">
        <w:rPr>
          <w:rFonts w:cs="Arial"/>
          <w:szCs w:val="20"/>
          <w:lang w:val="hu-HU"/>
        </w:rPr>
        <w:t>ja</w:t>
      </w:r>
      <w:r w:rsidRPr="005A47CF">
        <w:rPr>
          <w:rFonts w:cs="Arial"/>
          <w:szCs w:val="20"/>
          <w:lang w:val="hu-HU"/>
        </w:rPr>
        <w:t xml:space="preserve"> szerinti szolgáltatás. </w:t>
      </w:r>
    </w:p>
    <w:p w14:paraId="156B3F31" w14:textId="77777777" w:rsidR="009E2EC2" w:rsidRPr="005A47CF" w:rsidRDefault="009E2EC2" w:rsidP="009E2EC2">
      <w:pPr>
        <w:pStyle w:val="Listaszerbekezds"/>
        <w:ind w:left="0"/>
        <w:contextualSpacing w:val="0"/>
        <w:rPr>
          <w:rFonts w:cs="Arial"/>
          <w:szCs w:val="20"/>
          <w:lang w:val="hu-HU"/>
        </w:rPr>
      </w:pPr>
    </w:p>
    <w:p w14:paraId="4E63F000"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37FA123 </w:t>
      </w:r>
      <w:r w:rsidR="009E2EC2" w:rsidRPr="005A47CF">
        <w:rPr>
          <w:rFonts w:cs="Arial"/>
          <w:szCs w:val="20"/>
          <w:lang w:val="hu-HU"/>
        </w:rPr>
        <w:t>Befektetési hitel nyújtása</w:t>
      </w:r>
    </w:p>
    <w:p w14:paraId="6AFB087D"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Bszt. 5. § (2) bekezdés c) pont szerinti szolgáltatás. </w:t>
      </w:r>
    </w:p>
    <w:p w14:paraId="3B81911B" w14:textId="77777777" w:rsidR="009E2EC2" w:rsidRPr="005A47CF" w:rsidRDefault="009E2EC2" w:rsidP="009E2EC2">
      <w:pPr>
        <w:pStyle w:val="Listaszerbekezds"/>
        <w:ind w:left="0"/>
        <w:contextualSpacing w:val="0"/>
        <w:rPr>
          <w:rFonts w:cs="Arial"/>
          <w:szCs w:val="20"/>
          <w:lang w:val="hu-HU"/>
        </w:rPr>
      </w:pPr>
    </w:p>
    <w:p w14:paraId="74A88FA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37FA124 </w:t>
      </w:r>
      <w:r w:rsidR="009E2EC2" w:rsidRPr="005A47CF">
        <w:rPr>
          <w:rFonts w:cs="Arial"/>
          <w:szCs w:val="20"/>
          <w:lang w:val="hu-HU"/>
        </w:rPr>
        <w:t>Egyéb kiegészítő szolgáltatás</w:t>
      </w:r>
    </w:p>
    <w:p w14:paraId="019BC127" w14:textId="3EB37D35"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 d</w:t>
      </w:r>
      <w:del w:id="128" w:author="MNB" w:date="2024-07-19T15:52:00Z">
        <w:r w:rsidRPr="005A47CF">
          <w:rPr>
            <w:rFonts w:cs="Arial"/>
            <w:szCs w:val="20"/>
            <w:lang w:val="hu-HU"/>
          </w:rPr>
          <w:delText>)-</w:delText>
        </w:r>
      </w:del>
      <w:ins w:id="129" w:author="MNB" w:date="2024-07-19T15:52:00Z">
        <w:r w:rsidRPr="005A47CF">
          <w:rPr>
            <w:rFonts w:cs="Arial"/>
            <w:szCs w:val="20"/>
            <w:lang w:val="hu-HU"/>
          </w:rPr>
          <w:t>)</w:t>
        </w:r>
        <w:r w:rsidR="00CD20AA">
          <w:rPr>
            <w:rFonts w:cs="Arial"/>
            <w:szCs w:val="20"/>
            <w:lang w:val="hu-HU"/>
          </w:rPr>
          <w:t>–</w:t>
        </w:r>
      </w:ins>
      <w:r w:rsidRPr="005A47CF">
        <w:rPr>
          <w:rFonts w:cs="Arial"/>
          <w:szCs w:val="20"/>
          <w:lang w:val="hu-HU"/>
        </w:rPr>
        <w:t>h) pont</w:t>
      </w:r>
      <w:r w:rsidR="00E354D2" w:rsidRPr="005A47CF">
        <w:rPr>
          <w:rFonts w:cs="Arial"/>
          <w:szCs w:val="20"/>
          <w:lang w:val="hu-HU"/>
        </w:rPr>
        <w:t>ja</w:t>
      </w:r>
      <w:r w:rsidRPr="005A47CF">
        <w:rPr>
          <w:rFonts w:cs="Arial"/>
          <w:szCs w:val="20"/>
          <w:lang w:val="hu-HU"/>
        </w:rPr>
        <w:t xml:space="preserve"> szerinti szolgáltatások. </w:t>
      </w:r>
    </w:p>
    <w:p w14:paraId="4F4DB3BC" w14:textId="77777777" w:rsidR="009E2EC2" w:rsidRPr="005A47CF" w:rsidRDefault="009E2EC2" w:rsidP="009E2EC2">
      <w:pPr>
        <w:pStyle w:val="Listaszerbekezds"/>
        <w:ind w:left="0"/>
        <w:contextualSpacing w:val="0"/>
        <w:rPr>
          <w:rFonts w:cs="Arial"/>
          <w:szCs w:val="20"/>
          <w:lang w:val="hu-HU"/>
        </w:rPr>
      </w:pPr>
    </w:p>
    <w:p w14:paraId="72F50079"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37FA13 Árutőzsdei szolgáltatással kapcsolatos </w:t>
      </w:r>
    </w:p>
    <w:p w14:paraId="3C200AB5"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9. § (1) bekezdés</w:t>
      </w:r>
      <w:r w:rsidR="00E354D2" w:rsidRPr="005A47CF">
        <w:rPr>
          <w:rFonts w:cs="Arial"/>
          <w:szCs w:val="20"/>
          <w:lang w:val="hu-HU"/>
        </w:rPr>
        <w:t>é</w:t>
      </w:r>
      <w:r w:rsidRPr="005A47CF">
        <w:rPr>
          <w:rFonts w:cs="Arial"/>
          <w:szCs w:val="20"/>
          <w:lang w:val="hu-HU"/>
        </w:rPr>
        <w:t>ben meghatározott tevékenység</w:t>
      </w:r>
      <w:r w:rsidR="00C535AD" w:rsidRPr="005A47CF">
        <w:rPr>
          <w:rFonts w:cs="Arial"/>
          <w:szCs w:val="20"/>
          <w:lang w:val="hu-HU"/>
        </w:rPr>
        <w:t>gel kapcsolatos panasz.</w:t>
      </w:r>
      <w:r w:rsidRPr="005A47CF">
        <w:rPr>
          <w:rFonts w:cs="Arial"/>
          <w:szCs w:val="20"/>
          <w:lang w:val="hu-HU"/>
        </w:rPr>
        <w:t xml:space="preserve"> </w:t>
      </w:r>
    </w:p>
    <w:p w14:paraId="34479932" w14:textId="77777777" w:rsidR="009E2EC2" w:rsidRPr="005A47CF" w:rsidRDefault="009E2EC2" w:rsidP="009E2EC2">
      <w:pPr>
        <w:pStyle w:val="Listaszerbekezds"/>
        <w:ind w:left="0"/>
        <w:contextualSpacing w:val="0"/>
        <w:rPr>
          <w:rFonts w:cs="Arial"/>
          <w:szCs w:val="20"/>
          <w:lang w:val="hu-HU"/>
        </w:rPr>
      </w:pPr>
    </w:p>
    <w:p w14:paraId="39CCEC08"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37FA14 Egyéb tevékenységgel kapcsolatos </w:t>
      </w:r>
    </w:p>
    <w:p w14:paraId="0587B2B8" w14:textId="47D589C0" w:rsidR="009E2EC2" w:rsidRDefault="009E2EC2" w:rsidP="0066505D">
      <w:r w:rsidRPr="005A47CF">
        <w:t>Minden olyan tevékenység</w:t>
      </w:r>
      <w:r w:rsidR="00C535AD" w:rsidRPr="005A47CF">
        <w:t>re</w:t>
      </w:r>
      <w:r w:rsidRPr="005A47CF">
        <w:t xml:space="preserve"> vagy szolgáltatás</w:t>
      </w:r>
      <w:r w:rsidR="00C535AD" w:rsidRPr="005A47CF">
        <w:t>ra vonatkozó panasz</w:t>
      </w:r>
      <w:r w:rsidRPr="005A47CF">
        <w:t xml:space="preserve">, </w:t>
      </w:r>
      <w:r w:rsidR="00C535AD" w:rsidRPr="005A47CF">
        <w:t>a</w:t>
      </w:r>
      <w:r w:rsidRPr="005A47CF">
        <w:t>mely a fenti kategóriákba nem sorolható.</w:t>
      </w:r>
    </w:p>
    <w:p w14:paraId="4473E234" w14:textId="77777777" w:rsidR="00B85DE3" w:rsidRDefault="00B85DE3" w:rsidP="00B85DE3">
      <w:pPr>
        <w:pStyle w:val="Listaszerbekezds"/>
        <w:ind w:left="0"/>
        <w:contextualSpacing w:val="0"/>
        <w:rPr>
          <w:rFonts w:cs="Arial"/>
          <w:b/>
          <w:szCs w:val="20"/>
          <w:lang w:val="hu-HU"/>
        </w:rPr>
      </w:pPr>
    </w:p>
    <w:p w14:paraId="46DEEDA4" w14:textId="1D9998E5" w:rsidR="004D0322" w:rsidRPr="008423D2" w:rsidRDefault="00B85DE3" w:rsidP="008423D2">
      <w:pPr>
        <w:pStyle w:val="Listaszerbekezds"/>
        <w:ind w:left="0"/>
        <w:contextualSpacing w:val="0"/>
        <w:rPr>
          <w:rFonts w:cs="Arial"/>
          <w:b/>
          <w:szCs w:val="20"/>
          <w:lang w:val="hu-HU"/>
        </w:rPr>
      </w:pPr>
      <w:r w:rsidRPr="008423D2">
        <w:rPr>
          <w:rFonts w:cs="Arial"/>
          <w:b/>
          <w:szCs w:val="20"/>
        </w:rPr>
        <w:t>37FA2</w:t>
      </w:r>
      <w:r>
        <w:rPr>
          <w:rFonts w:cs="Arial"/>
          <w:b/>
          <w:szCs w:val="20"/>
        </w:rPr>
        <w:t xml:space="preserve"> F</w:t>
      </w:r>
      <w:r w:rsidRPr="00B85DE3">
        <w:rPr>
          <w:rFonts w:cs="Arial"/>
          <w:b/>
          <w:szCs w:val="20"/>
        </w:rPr>
        <w:t>olyamatban lévő panaszügyek száma a tárgyidőszak végén</w:t>
      </w:r>
    </w:p>
    <w:p w14:paraId="41AA8221" w14:textId="4916466E" w:rsidR="00B85DE3" w:rsidRPr="005A47CF" w:rsidRDefault="00B85DE3" w:rsidP="00B85DE3">
      <w:pPr>
        <w:rPr>
          <w:rFonts w:cs="Arial"/>
          <w:b/>
          <w:szCs w:val="20"/>
        </w:rPr>
      </w:pPr>
      <w:r w:rsidRPr="008423D2">
        <w:rPr>
          <w:rFonts w:eastAsia="Times New Roman" w:cs="Arial"/>
          <w:bCs/>
          <w:szCs w:val="20"/>
          <w:lang w:eastAsia="x-none"/>
        </w:rPr>
        <w:t>A tárgyidőszak</w:t>
      </w:r>
      <w:r w:rsidRPr="005A47CF">
        <w:rPr>
          <w:rFonts w:cs="Arial"/>
          <w:szCs w:val="20"/>
        </w:rPr>
        <w:t xml:space="preserve"> végén még lezáratlan panaszügyek száma.</w:t>
      </w:r>
    </w:p>
    <w:p w14:paraId="008D9080" w14:textId="77777777" w:rsidR="006C5EB1" w:rsidRPr="005A47CF" w:rsidRDefault="006C5EB1" w:rsidP="0066505D"/>
    <w:p w14:paraId="51ED2131" w14:textId="29321FEE" w:rsidR="00C95229" w:rsidRPr="005A47CF" w:rsidRDefault="007A6111" w:rsidP="00AA0329">
      <w:pPr>
        <w:pStyle w:val="Cmsor3"/>
      </w:pPr>
      <w:r w:rsidRPr="005A47CF">
        <w:t>1.</w:t>
      </w:r>
      <w:r w:rsidR="009B6038">
        <w:t>29</w:t>
      </w:r>
      <w:r w:rsidRPr="005A47CF">
        <w:t>.</w:t>
      </w:r>
      <w:r w:rsidR="00CD75D2" w:rsidRPr="005A47CF">
        <w:t xml:space="preserve"> </w:t>
      </w:r>
      <w:r w:rsidR="004E0ED2" w:rsidRPr="005A47CF">
        <w:t>37G Informatikai adatok</w:t>
      </w:r>
    </w:p>
    <w:p w14:paraId="111F3277" w14:textId="77777777" w:rsidR="00CD75D2" w:rsidRPr="005A47CF" w:rsidRDefault="00CD75D2" w:rsidP="00415DB7">
      <w:pPr>
        <w:rPr>
          <w:rFonts w:cs="Arial"/>
          <w:szCs w:val="20"/>
        </w:rPr>
      </w:pPr>
    </w:p>
    <w:p w14:paraId="74DFC01E" w14:textId="77777777" w:rsidR="004E0ED2" w:rsidRPr="005A47CF" w:rsidRDefault="004E0ED2" w:rsidP="00415DB7">
      <w:pPr>
        <w:rPr>
          <w:rFonts w:cs="Arial"/>
          <w:szCs w:val="20"/>
        </w:rPr>
      </w:pPr>
      <w:r w:rsidRPr="005A47CF">
        <w:rPr>
          <w:rFonts w:cs="Arial"/>
          <w:szCs w:val="20"/>
        </w:rPr>
        <w:t>A tábla az adatszolgáltató informatikai rendszerének működési kontroll környezetével kapcsolatos adatokat mutatja be.</w:t>
      </w:r>
    </w:p>
    <w:p w14:paraId="46DA2447" w14:textId="77777777" w:rsidR="004E0ED2" w:rsidRPr="005A47CF" w:rsidRDefault="00415DB7" w:rsidP="00A91D9E">
      <w:pPr>
        <w:rPr>
          <w:rFonts w:cs="Arial"/>
          <w:b/>
          <w:szCs w:val="20"/>
        </w:rPr>
      </w:pPr>
      <w:r w:rsidRPr="005A47CF">
        <w:rPr>
          <w:rFonts w:cs="Arial"/>
          <w:szCs w:val="20"/>
        </w:rPr>
        <w:t>Az „Igen/Nem” jellegű kérdéseknél a lehetséges értékek: „I”</w:t>
      </w:r>
      <w:r w:rsidR="00A62C3B" w:rsidRPr="005A47CF">
        <w:rPr>
          <w:rFonts w:cs="Arial"/>
          <w:szCs w:val="20"/>
        </w:rPr>
        <w:t>,</w:t>
      </w:r>
      <w:r w:rsidR="00DF391E" w:rsidRPr="005A47CF">
        <w:rPr>
          <w:rFonts w:cs="Arial"/>
          <w:szCs w:val="20"/>
        </w:rPr>
        <w:t xml:space="preserve"> </w:t>
      </w:r>
      <w:r w:rsidRPr="005A47CF">
        <w:rPr>
          <w:rFonts w:cs="Arial"/>
          <w:szCs w:val="20"/>
        </w:rPr>
        <w:t>„N”.</w:t>
      </w:r>
    </w:p>
    <w:p w14:paraId="39AE887E" w14:textId="77777777" w:rsidR="00415DB7" w:rsidRPr="005A47CF" w:rsidRDefault="00A62C3B" w:rsidP="00A62C3B">
      <w:pPr>
        <w:rPr>
          <w:rFonts w:cs="Arial"/>
          <w:szCs w:val="20"/>
        </w:rPr>
      </w:pPr>
      <w:r w:rsidRPr="005A47CF">
        <w:rPr>
          <w:rFonts w:cs="Arial"/>
          <w:szCs w:val="20"/>
        </w:rPr>
        <w:t>Az időpontra vonatkozó kérdéseknél konkrét dátumot kell megadni.</w:t>
      </w:r>
    </w:p>
    <w:p w14:paraId="77B7154C" w14:textId="77777777" w:rsidR="00A62C3B" w:rsidRPr="005A47CF" w:rsidRDefault="00A62C3B" w:rsidP="00A91D9E">
      <w:pPr>
        <w:rPr>
          <w:rFonts w:cs="Arial"/>
          <w:b/>
          <w:szCs w:val="20"/>
        </w:rPr>
      </w:pPr>
    </w:p>
    <w:p w14:paraId="45B90869" w14:textId="77777777" w:rsidR="004E0ED2" w:rsidRPr="005A47CF" w:rsidRDefault="004E0ED2" w:rsidP="00A91D9E">
      <w:pPr>
        <w:rPr>
          <w:rFonts w:cs="Arial"/>
          <w:b/>
          <w:szCs w:val="20"/>
        </w:rPr>
      </w:pPr>
      <w:r w:rsidRPr="005A47CF">
        <w:rPr>
          <w:rFonts w:cs="Arial"/>
          <w:b/>
          <w:szCs w:val="20"/>
        </w:rPr>
        <w:t>A tábla sorai</w:t>
      </w:r>
    </w:p>
    <w:p w14:paraId="66846B19" w14:textId="77777777" w:rsidR="004E0ED2" w:rsidRPr="005A47CF" w:rsidRDefault="004E0ED2" w:rsidP="004E0ED2">
      <w:pPr>
        <w:rPr>
          <w:rFonts w:cs="Arial"/>
          <w:b/>
          <w:szCs w:val="20"/>
        </w:rPr>
      </w:pPr>
    </w:p>
    <w:p w14:paraId="010D9ED0" w14:textId="77777777" w:rsidR="0060393E" w:rsidRPr="005A47CF" w:rsidRDefault="0060393E" w:rsidP="00A91D9E">
      <w:pPr>
        <w:rPr>
          <w:rFonts w:cs="Arial"/>
          <w:b/>
          <w:szCs w:val="20"/>
        </w:rPr>
      </w:pPr>
      <w:r w:rsidRPr="005A47CF">
        <w:rPr>
          <w:rFonts w:cs="Arial"/>
          <w:b/>
          <w:szCs w:val="20"/>
        </w:rPr>
        <w:t>37G01 Az intézmény létszámadatai</w:t>
      </w:r>
    </w:p>
    <w:p w14:paraId="0292474A" w14:textId="77777777" w:rsidR="0060393E" w:rsidRPr="005A47CF" w:rsidRDefault="0060393E" w:rsidP="00A91D9E">
      <w:pPr>
        <w:rPr>
          <w:rFonts w:cs="Arial"/>
          <w:szCs w:val="20"/>
        </w:rPr>
      </w:pPr>
      <w:r w:rsidRPr="005A47CF">
        <w:rPr>
          <w:rFonts w:cs="Arial"/>
          <w:szCs w:val="20"/>
        </w:rPr>
        <w:t>A 37G01</w:t>
      </w:r>
      <w:r w:rsidR="00377FF2" w:rsidRPr="005A47CF">
        <w:rPr>
          <w:rFonts w:cs="Arial"/>
          <w:szCs w:val="20"/>
        </w:rPr>
        <w:t xml:space="preserve"> </w:t>
      </w:r>
      <w:r w:rsidRPr="005A47CF">
        <w:rPr>
          <w:rFonts w:cs="Arial"/>
          <w:szCs w:val="20"/>
        </w:rPr>
        <w:t>kezd</w:t>
      </w:r>
      <w:r w:rsidR="0062299B" w:rsidRPr="005A47CF">
        <w:rPr>
          <w:rFonts w:cs="Arial"/>
          <w:szCs w:val="20"/>
        </w:rPr>
        <w:t>etű</w:t>
      </w:r>
      <w:r w:rsidRPr="005A47CF">
        <w:rPr>
          <w:rFonts w:cs="Arial"/>
          <w:szCs w:val="20"/>
        </w:rPr>
        <w:t xml:space="preserve"> sorok a negyedév végi létszámadatokat tartalmazzák.</w:t>
      </w:r>
    </w:p>
    <w:p w14:paraId="40C59E6D" w14:textId="77777777" w:rsidR="0060393E" w:rsidRPr="005A47CF" w:rsidRDefault="0060393E" w:rsidP="00A91D9E">
      <w:pPr>
        <w:rPr>
          <w:rFonts w:cs="Arial"/>
          <w:b/>
          <w:szCs w:val="20"/>
        </w:rPr>
      </w:pPr>
    </w:p>
    <w:p w14:paraId="785B97F1" w14:textId="77777777" w:rsidR="002B7F00" w:rsidRPr="005A47CF" w:rsidRDefault="002B7F00" w:rsidP="002B7F00">
      <w:pPr>
        <w:rPr>
          <w:rFonts w:cs="Arial"/>
          <w:szCs w:val="20"/>
        </w:rPr>
      </w:pPr>
      <w:r w:rsidRPr="005A47CF">
        <w:rPr>
          <w:rFonts w:cs="Arial"/>
          <w:b/>
          <w:szCs w:val="20"/>
        </w:rPr>
        <w:t xml:space="preserve">37G061 Az intézménynél külső auditor által </w:t>
      </w:r>
      <w:r w:rsidR="00310AE0" w:rsidRPr="005A47CF">
        <w:rPr>
          <w:rFonts w:cs="Arial"/>
          <w:b/>
          <w:szCs w:val="20"/>
        </w:rPr>
        <w:t>lefolytatott</w:t>
      </w:r>
      <w:r w:rsidRPr="005A47CF">
        <w:rPr>
          <w:rFonts w:cs="Arial"/>
          <w:b/>
          <w:szCs w:val="20"/>
        </w:rPr>
        <w:t xml:space="preserve"> utolsó informatikai vizsgálat </w:t>
      </w:r>
      <w:r w:rsidR="00310AE0" w:rsidRPr="005A47CF">
        <w:rPr>
          <w:rFonts w:cs="Arial"/>
          <w:b/>
          <w:szCs w:val="20"/>
        </w:rPr>
        <w:t>jelentésének készítője</w:t>
      </w:r>
      <w:r w:rsidRPr="005A47CF">
        <w:rPr>
          <w:rFonts w:cs="Arial"/>
          <w:b/>
          <w:szCs w:val="20"/>
        </w:rPr>
        <w:t xml:space="preserve"> és tárgya</w:t>
      </w:r>
    </w:p>
    <w:p w14:paraId="6CE0F00F" w14:textId="77777777" w:rsidR="00617A72" w:rsidRPr="005A47CF" w:rsidRDefault="002B7F00" w:rsidP="002B7F00">
      <w:pPr>
        <w:rPr>
          <w:rFonts w:cs="Arial"/>
          <w:szCs w:val="20"/>
        </w:rPr>
      </w:pPr>
      <w:r w:rsidRPr="005A47CF">
        <w:rPr>
          <w:rFonts w:cs="Arial"/>
          <w:szCs w:val="20"/>
        </w:rPr>
        <w:t>Ha több ilyen jelentés is készült a tárgynegyedévben, akkor az informatikai rendszer biztonságának ellenőrzése szempontjából legjelentősebb jelentés készítőjét és tárgyát kell megadni.</w:t>
      </w:r>
    </w:p>
    <w:p w14:paraId="0C6664DE" w14:textId="77777777" w:rsidR="002B7F00" w:rsidRPr="005A47CF" w:rsidRDefault="002B7F00" w:rsidP="002B7F00">
      <w:pPr>
        <w:rPr>
          <w:rFonts w:cs="Arial"/>
          <w:b/>
          <w:szCs w:val="20"/>
        </w:rPr>
      </w:pPr>
    </w:p>
    <w:p w14:paraId="4F383E09" w14:textId="77777777" w:rsidR="00A91D9E" w:rsidRPr="005A47CF" w:rsidRDefault="00A91D9E" w:rsidP="00A91D9E">
      <w:pPr>
        <w:rPr>
          <w:rFonts w:cs="Arial"/>
          <w:b/>
          <w:szCs w:val="20"/>
        </w:rPr>
      </w:pPr>
      <w:r w:rsidRPr="005A47CF">
        <w:rPr>
          <w:rFonts w:cs="Arial"/>
          <w:b/>
          <w:szCs w:val="20"/>
        </w:rPr>
        <w:t>37G0</w:t>
      </w:r>
      <w:r w:rsidR="00C90C80" w:rsidRPr="005A47CF">
        <w:rPr>
          <w:rFonts w:cs="Arial"/>
          <w:b/>
          <w:szCs w:val="20"/>
        </w:rPr>
        <w:t>8</w:t>
      </w:r>
      <w:r w:rsidRPr="005A47CF">
        <w:rPr>
          <w:rFonts w:cs="Arial"/>
          <w:b/>
          <w:szCs w:val="20"/>
        </w:rPr>
        <w:t xml:space="preserve"> Elérhetőségi adatok</w:t>
      </w:r>
    </w:p>
    <w:p w14:paraId="3BB0D19C" w14:textId="77777777" w:rsidR="004E0ED2" w:rsidRPr="005A47CF" w:rsidRDefault="00A91D9E" w:rsidP="00A91D9E">
      <w:pPr>
        <w:rPr>
          <w:rFonts w:cs="Arial"/>
          <w:szCs w:val="20"/>
        </w:rPr>
      </w:pPr>
      <w:r w:rsidRPr="005A47CF">
        <w:rPr>
          <w:rFonts w:cs="Arial"/>
          <w:szCs w:val="20"/>
        </w:rPr>
        <w:t>A 37G0</w:t>
      </w:r>
      <w:r w:rsidR="00C90C80" w:rsidRPr="005A47CF">
        <w:rPr>
          <w:rFonts w:cs="Arial"/>
          <w:szCs w:val="20"/>
        </w:rPr>
        <w:t>8</w:t>
      </w:r>
      <w:r w:rsidRPr="005A47CF">
        <w:rPr>
          <w:rFonts w:cs="Arial"/>
          <w:szCs w:val="20"/>
        </w:rPr>
        <w:t xml:space="preserve"> kezd</w:t>
      </w:r>
      <w:r w:rsidR="0062299B" w:rsidRPr="005A47CF">
        <w:rPr>
          <w:rFonts w:cs="Arial"/>
          <w:szCs w:val="20"/>
        </w:rPr>
        <w:t>etű</w:t>
      </w:r>
      <w:r w:rsidRPr="005A47CF">
        <w:rPr>
          <w:rFonts w:cs="Arial"/>
          <w:szCs w:val="20"/>
        </w:rPr>
        <w:t xml:space="preserve"> sorokat akkor kell kitölteni, ha a</w:t>
      </w:r>
      <w:r w:rsidR="004E0ED2" w:rsidRPr="005A47CF">
        <w:rPr>
          <w:rFonts w:cs="Arial"/>
          <w:szCs w:val="20"/>
        </w:rPr>
        <w:t xml:space="preserve">z </w:t>
      </w:r>
      <w:r w:rsidR="00AC558C" w:rsidRPr="005A47CF">
        <w:rPr>
          <w:rFonts w:cs="Arial"/>
          <w:szCs w:val="20"/>
        </w:rPr>
        <w:t xml:space="preserve">adatszolgáltatónak </w:t>
      </w:r>
      <w:r w:rsidRPr="005A47CF">
        <w:rPr>
          <w:rFonts w:cs="Arial"/>
          <w:szCs w:val="20"/>
        </w:rPr>
        <w:t>van</w:t>
      </w:r>
      <w:r w:rsidR="004E0ED2" w:rsidRPr="005A47CF">
        <w:rPr>
          <w:rFonts w:cs="Arial"/>
          <w:szCs w:val="20"/>
        </w:rPr>
        <w:t xml:space="preserve"> informatikai vezetőj</w:t>
      </w:r>
      <w:r w:rsidRPr="005A47CF">
        <w:rPr>
          <w:rFonts w:cs="Arial"/>
          <w:szCs w:val="20"/>
        </w:rPr>
        <w:t>e</w:t>
      </w:r>
      <w:r w:rsidR="0062299B" w:rsidRPr="005A47CF">
        <w:rPr>
          <w:rFonts w:cs="Arial"/>
          <w:szCs w:val="20"/>
        </w:rPr>
        <w:t>,</w:t>
      </w:r>
      <w:r w:rsidRPr="005A47CF">
        <w:rPr>
          <w:rFonts w:cs="Arial"/>
          <w:szCs w:val="20"/>
        </w:rPr>
        <w:t xml:space="preserve"> illetve</w:t>
      </w:r>
      <w:r w:rsidR="004E0ED2" w:rsidRPr="005A47CF">
        <w:rPr>
          <w:rFonts w:cs="Arial"/>
          <w:szCs w:val="20"/>
        </w:rPr>
        <w:t xml:space="preserve"> biztonsági felelős</w:t>
      </w:r>
      <w:r w:rsidRPr="005A47CF">
        <w:rPr>
          <w:rFonts w:cs="Arial"/>
          <w:szCs w:val="20"/>
        </w:rPr>
        <w:t>e.</w:t>
      </w:r>
      <w:r w:rsidR="004E0ED2" w:rsidRPr="005A47CF">
        <w:rPr>
          <w:rFonts w:cs="Arial"/>
          <w:szCs w:val="20"/>
        </w:rPr>
        <w:t xml:space="preserve"> </w:t>
      </w:r>
    </w:p>
    <w:p w14:paraId="415E250D" w14:textId="5FB67A6C" w:rsidR="0002054D" w:rsidRDefault="0002054D" w:rsidP="004E0ED2">
      <w:pPr>
        <w:spacing w:before="240"/>
        <w:rPr>
          <w:rFonts w:cs="Arial"/>
          <w:b/>
          <w:szCs w:val="20"/>
        </w:rPr>
      </w:pPr>
      <w:r>
        <w:rPr>
          <w:rFonts w:cs="Arial"/>
          <w:b/>
          <w:szCs w:val="20"/>
        </w:rPr>
        <w:t>37G09 További információk</w:t>
      </w:r>
    </w:p>
    <w:p w14:paraId="76835B72" w14:textId="7698CF1C" w:rsidR="0002054D" w:rsidRPr="008423D2" w:rsidRDefault="0002054D" w:rsidP="006C78AA">
      <w:pPr>
        <w:rPr>
          <w:rFonts w:cs="Arial"/>
          <w:szCs w:val="20"/>
        </w:rPr>
      </w:pPr>
      <w:r w:rsidRPr="008423D2">
        <w:rPr>
          <w:rFonts w:cs="Arial"/>
          <w:szCs w:val="20"/>
        </w:rPr>
        <w:t xml:space="preserve">A 37G09 kezdetű sorokban az </w:t>
      </w:r>
      <w:r w:rsidR="00F55205">
        <w:rPr>
          <w:rFonts w:cs="Arial"/>
          <w:szCs w:val="20"/>
        </w:rPr>
        <w:t>adatszolgáltató</w:t>
      </w:r>
      <w:r w:rsidRPr="008423D2">
        <w:rPr>
          <w:rFonts w:cs="Arial"/>
          <w:szCs w:val="20"/>
        </w:rPr>
        <w:t xml:space="preserve"> fő tevékenység</w:t>
      </w:r>
      <w:r>
        <w:rPr>
          <w:rFonts w:cs="Arial"/>
          <w:szCs w:val="20"/>
        </w:rPr>
        <w:t>é</w:t>
      </w:r>
      <w:r w:rsidRPr="008423D2">
        <w:rPr>
          <w:rFonts w:cs="Arial"/>
          <w:szCs w:val="20"/>
        </w:rPr>
        <w:t>t kiszolgáló nyilvántartási rendszerről és környezetéről kell információkat megadni.</w:t>
      </w:r>
    </w:p>
    <w:p w14:paraId="3014D21B" w14:textId="77777777" w:rsidR="00003EEF" w:rsidRPr="005A47CF" w:rsidRDefault="006B54B4" w:rsidP="006B54B4">
      <w:pPr>
        <w:rPr>
          <w:rFonts w:cs="Arial"/>
          <w:szCs w:val="20"/>
        </w:rPr>
      </w:pPr>
      <w:r w:rsidRPr="005A47CF">
        <w:rPr>
          <w:rFonts w:cs="Arial"/>
          <w:szCs w:val="20"/>
        </w:rPr>
        <w:t xml:space="preserve">A </w:t>
      </w:r>
      <w:r w:rsidR="00C90C80" w:rsidRPr="005A47CF">
        <w:rPr>
          <w:rFonts w:cs="Arial"/>
          <w:szCs w:val="20"/>
        </w:rPr>
        <w:t xml:space="preserve">fő tevékenységet kiszolgáló </w:t>
      </w:r>
      <w:r w:rsidRPr="005A47CF">
        <w:rPr>
          <w:rFonts w:cs="Arial"/>
          <w:szCs w:val="20"/>
        </w:rPr>
        <w:t>nyilvántartási rendszer itt az adatszolgáltató ügyfélszámla</w:t>
      </w:r>
      <w:r w:rsidR="006B783C" w:rsidRPr="005A47CF">
        <w:rPr>
          <w:rFonts w:cs="Arial"/>
          <w:szCs w:val="20"/>
        </w:rPr>
        <w:t>-</w:t>
      </w:r>
      <w:r w:rsidRPr="005A47CF">
        <w:rPr>
          <w:rFonts w:cs="Arial"/>
          <w:szCs w:val="20"/>
        </w:rPr>
        <w:t>, eszköz</w:t>
      </w:r>
      <w:r w:rsidR="006B783C" w:rsidRPr="005A47CF">
        <w:rPr>
          <w:rFonts w:cs="Arial"/>
          <w:szCs w:val="20"/>
        </w:rPr>
        <w:t>- és tranzakció-</w:t>
      </w:r>
      <w:r w:rsidRPr="005A47CF">
        <w:rPr>
          <w:rFonts w:cs="Arial"/>
          <w:szCs w:val="20"/>
        </w:rPr>
        <w:t>nyilvántartásának informatikai rendszerét jelenti.</w:t>
      </w:r>
    </w:p>
    <w:p w14:paraId="51A6915C" w14:textId="77777777" w:rsidR="00F55205" w:rsidRPr="005A47CF" w:rsidRDefault="00F55205" w:rsidP="008423D2">
      <w:pPr>
        <w:rPr>
          <w:rFonts w:cs="Arial"/>
          <w:b/>
          <w:szCs w:val="20"/>
        </w:rPr>
      </w:pPr>
    </w:p>
    <w:p w14:paraId="7476DCAF" w14:textId="5F4E6D9D" w:rsidR="001968FC" w:rsidRPr="008423D2" w:rsidRDefault="001968FC" w:rsidP="001968FC">
      <w:pPr>
        <w:rPr>
          <w:rFonts w:cs="Arial"/>
          <w:b/>
          <w:szCs w:val="20"/>
        </w:rPr>
      </w:pPr>
      <w:bookmarkStart w:id="130" w:name="_Hlk40355581"/>
      <w:r w:rsidRPr="008423D2">
        <w:rPr>
          <w:rFonts w:cs="Arial"/>
          <w:b/>
          <w:szCs w:val="20"/>
        </w:rPr>
        <w:t xml:space="preserve">37G0901 A legfontosabb rendszerek üzemeltetése saját gépteremben vagy külső adatközpont(ok)ban történik? (Saját/Külső) </w:t>
      </w:r>
    </w:p>
    <w:p w14:paraId="7AA96470" w14:textId="0AA25EB2" w:rsidR="001968FC" w:rsidRPr="008423D2" w:rsidRDefault="001968FC" w:rsidP="006C78AA">
      <w:pPr>
        <w:rPr>
          <w:rFonts w:cs="Arial"/>
          <w:bCs/>
          <w:szCs w:val="20"/>
        </w:rPr>
      </w:pPr>
      <w:r>
        <w:rPr>
          <w:rFonts w:cs="Arial"/>
          <w:bCs/>
          <w:szCs w:val="20"/>
        </w:rPr>
        <w:t>A lehetséges értékek: „</w:t>
      </w:r>
      <w:r w:rsidRPr="008423D2">
        <w:rPr>
          <w:rFonts w:cs="Arial"/>
          <w:bCs/>
          <w:szCs w:val="20"/>
        </w:rPr>
        <w:t xml:space="preserve">Saját” </w:t>
      </w:r>
      <w:r w:rsidRPr="005A47CF">
        <w:rPr>
          <w:rFonts w:cs="Arial"/>
          <w:bCs/>
          <w:szCs w:val="20"/>
        </w:rPr>
        <w:t>–</w:t>
      </w:r>
      <w:r>
        <w:rPr>
          <w:rFonts w:cs="Arial"/>
          <w:bCs/>
          <w:szCs w:val="20"/>
        </w:rPr>
        <w:t xml:space="preserve"> </w:t>
      </w:r>
      <w:r w:rsidRPr="008423D2">
        <w:rPr>
          <w:rFonts w:cs="Arial"/>
          <w:bCs/>
          <w:szCs w:val="20"/>
        </w:rPr>
        <w:t>ha az elsődleges és másodlagos gépterem is az</w:t>
      </w:r>
      <w:r w:rsidRPr="006C78AA">
        <w:rPr>
          <w:rFonts w:cs="Arial"/>
          <w:bCs/>
          <w:szCs w:val="20"/>
        </w:rPr>
        <w:t xml:space="preserve"> </w:t>
      </w:r>
      <w:r w:rsidR="001C5514">
        <w:rPr>
          <w:rFonts w:cs="Arial"/>
          <w:bCs/>
          <w:szCs w:val="20"/>
        </w:rPr>
        <w:t xml:space="preserve">adatszolgáltató </w:t>
      </w:r>
      <w:r w:rsidRPr="008423D2">
        <w:rPr>
          <w:rFonts w:cs="Arial"/>
          <w:bCs/>
          <w:szCs w:val="20"/>
        </w:rPr>
        <w:t xml:space="preserve">(vagy az </w:t>
      </w:r>
      <w:r w:rsidR="001C5514">
        <w:rPr>
          <w:rFonts w:cs="Arial"/>
          <w:bCs/>
          <w:szCs w:val="20"/>
        </w:rPr>
        <w:t xml:space="preserve">adatszolgáltató </w:t>
      </w:r>
      <w:r w:rsidRPr="008423D2">
        <w:rPr>
          <w:rFonts w:cs="Arial"/>
          <w:bCs/>
          <w:szCs w:val="20"/>
        </w:rPr>
        <w:t>anyavállalata) tulajdonában van</w:t>
      </w:r>
      <w:r>
        <w:rPr>
          <w:rFonts w:cs="Arial"/>
          <w:bCs/>
          <w:szCs w:val="20"/>
        </w:rPr>
        <w:t xml:space="preserve">; </w:t>
      </w:r>
      <w:r w:rsidRPr="008B259E">
        <w:rPr>
          <w:rFonts w:cs="Arial"/>
          <w:bCs/>
          <w:szCs w:val="20"/>
        </w:rPr>
        <w:t>„Saját/Külső”</w:t>
      </w:r>
      <w:r>
        <w:rPr>
          <w:rFonts w:cs="Arial"/>
          <w:bCs/>
          <w:szCs w:val="20"/>
        </w:rPr>
        <w:t xml:space="preserve"> </w:t>
      </w:r>
      <w:r w:rsidRPr="005A47CF">
        <w:rPr>
          <w:rFonts w:cs="Arial"/>
          <w:bCs/>
          <w:szCs w:val="20"/>
        </w:rPr>
        <w:t>–</w:t>
      </w:r>
      <w:r w:rsidRPr="008B259E">
        <w:rPr>
          <w:rFonts w:cs="Arial"/>
          <w:bCs/>
          <w:szCs w:val="20"/>
        </w:rPr>
        <w:t xml:space="preserve"> </w:t>
      </w:r>
      <w:r w:rsidRPr="008423D2">
        <w:rPr>
          <w:rFonts w:cs="Arial"/>
          <w:bCs/>
          <w:szCs w:val="20"/>
        </w:rPr>
        <w:t>ha az elsődleges saját tulajdonú, de a másodlagos külső</w:t>
      </w:r>
      <w:r w:rsidR="00C43C3A">
        <w:rPr>
          <w:rFonts w:cs="Arial"/>
          <w:bCs/>
          <w:szCs w:val="20"/>
        </w:rPr>
        <w:t xml:space="preserve"> tulajdonban van;</w:t>
      </w:r>
      <w:r w:rsidRPr="008423D2">
        <w:rPr>
          <w:rFonts w:cs="Arial"/>
          <w:bCs/>
          <w:szCs w:val="20"/>
        </w:rPr>
        <w:t xml:space="preserve"> „Külső” </w:t>
      </w:r>
      <w:r w:rsidR="00C43C3A" w:rsidRPr="005A47CF">
        <w:rPr>
          <w:rFonts w:cs="Arial"/>
          <w:bCs/>
          <w:szCs w:val="20"/>
        </w:rPr>
        <w:t>–</w:t>
      </w:r>
      <w:r w:rsidR="00C43C3A">
        <w:rPr>
          <w:rFonts w:cs="Arial"/>
          <w:bCs/>
          <w:szCs w:val="20"/>
        </w:rPr>
        <w:t xml:space="preserve"> egyéb esetben</w:t>
      </w:r>
      <w:r w:rsidRPr="008423D2">
        <w:rPr>
          <w:rFonts w:cs="Arial"/>
          <w:bCs/>
          <w:szCs w:val="20"/>
        </w:rPr>
        <w:t>.</w:t>
      </w:r>
    </w:p>
    <w:p w14:paraId="1D82D8F1" w14:textId="77777777" w:rsidR="001968FC" w:rsidRDefault="001968FC" w:rsidP="001968FC">
      <w:pPr>
        <w:pStyle w:val="Default"/>
        <w:jc w:val="both"/>
        <w:rPr>
          <w:rFonts w:cs="Arial"/>
          <w:bCs/>
          <w:color w:val="auto"/>
          <w:szCs w:val="20"/>
          <w:lang w:eastAsia="en-US"/>
        </w:rPr>
      </w:pPr>
    </w:p>
    <w:p w14:paraId="4F7F2009" w14:textId="383A874C" w:rsidR="001968FC" w:rsidRPr="001968FC" w:rsidRDefault="001968FC" w:rsidP="001968FC">
      <w:pPr>
        <w:pStyle w:val="Default"/>
        <w:jc w:val="both"/>
        <w:rPr>
          <w:rFonts w:cs="Arial"/>
          <w:bCs/>
          <w:color w:val="auto"/>
          <w:szCs w:val="20"/>
          <w:lang w:eastAsia="en-US"/>
        </w:rPr>
      </w:pPr>
      <w:r w:rsidRPr="008423D2">
        <w:rPr>
          <w:rFonts w:cs="Arial"/>
          <w:b/>
          <w:color w:val="auto"/>
          <w:szCs w:val="20"/>
          <w:lang w:eastAsia="en-US"/>
        </w:rPr>
        <w:t>37G0913</w:t>
      </w:r>
      <w:r w:rsidR="002C3058">
        <w:rPr>
          <w:rFonts w:cs="Arial"/>
          <w:b/>
          <w:color w:val="auto"/>
          <w:szCs w:val="20"/>
          <w:lang w:eastAsia="en-US"/>
        </w:rPr>
        <w:t>–</w:t>
      </w:r>
      <w:r w:rsidRPr="008423D2">
        <w:rPr>
          <w:rFonts w:cs="Arial"/>
          <w:b/>
          <w:color w:val="auto"/>
          <w:szCs w:val="20"/>
          <w:lang w:eastAsia="en-US"/>
        </w:rPr>
        <w:t>37G0918</w:t>
      </w:r>
      <w:r w:rsidR="00C43C3A" w:rsidRPr="008423D2">
        <w:rPr>
          <w:rFonts w:cs="Arial"/>
          <w:b/>
          <w:color w:val="auto"/>
          <w:szCs w:val="20"/>
          <w:lang w:eastAsia="en-US"/>
        </w:rPr>
        <w:t xml:space="preserve"> </w:t>
      </w:r>
      <w:del w:id="131" w:author="MNB" w:date="2024-07-19T15:52:00Z">
        <w:r w:rsidR="00C43C3A" w:rsidRPr="008423D2">
          <w:rPr>
            <w:rFonts w:cs="Arial"/>
            <w:b/>
            <w:color w:val="auto"/>
            <w:szCs w:val="20"/>
            <w:lang w:eastAsia="en-US"/>
          </w:rPr>
          <w:delText>sorok</w:delText>
        </w:r>
      </w:del>
      <w:ins w:id="132" w:author="MNB" w:date="2024-07-19T15:52:00Z">
        <w:r w:rsidR="00C43C3A" w:rsidRPr="008423D2">
          <w:rPr>
            <w:rFonts w:cs="Arial"/>
            <w:b/>
            <w:color w:val="auto"/>
            <w:szCs w:val="20"/>
            <w:lang w:eastAsia="en-US"/>
          </w:rPr>
          <w:t>sor</w:t>
        </w:r>
      </w:ins>
      <w:r w:rsidR="00C43C3A">
        <w:rPr>
          <w:rFonts w:cs="Arial"/>
          <w:bCs/>
          <w:color w:val="auto"/>
          <w:szCs w:val="20"/>
          <w:lang w:eastAsia="en-US"/>
        </w:rPr>
        <w:t xml:space="preserve">: </w:t>
      </w:r>
      <w:r w:rsidRPr="001968FC">
        <w:rPr>
          <w:rFonts w:cs="Arial"/>
          <w:bCs/>
          <w:color w:val="auto"/>
          <w:szCs w:val="20"/>
          <w:lang w:eastAsia="en-US"/>
        </w:rPr>
        <w:t>az adattárház</w:t>
      </w:r>
      <w:r w:rsidR="00C43C3A">
        <w:rPr>
          <w:rFonts w:cs="Arial"/>
          <w:bCs/>
          <w:color w:val="auto"/>
          <w:szCs w:val="20"/>
          <w:lang w:eastAsia="en-US"/>
        </w:rPr>
        <w:t>zal</w:t>
      </w:r>
      <w:r w:rsidRPr="001968FC">
        <w:rPr>
          <w:rFonts w:cs="Arial"/>
          <w:bCs/>
          <w:color w:val="auto"/>
          <w:szCs w:val="20"/>
          <w:lang w:eastAsia="en-US"/>
        </w:rPr>
        <w:t xml:space="preserve"> </w:t>
      </w:r>
      <w:r w:rsidR="006C40F1">
        <w:rPr>
          <w:rFonts w:cs="Arial"/>
          <w:bCs/>
          <w:color w:val="auto"/>
          <w:szCs w:val="20"/>
          <w:lang w:eastAsia="en-US"/>
        </w:rPr>
        <w:t>és</w:t>
      </w:r>
      <w:r w:rsidRPr="001968FC">
        <w:rPr>
          <w:rFonts w:cs="Arial"/>
          <w:bCs/>
          <w:color w:val="auto"/>
          <w:szCs w:val="20"/>
          <w:lang w:eastAsia="en-US"/>
        </w:rPr>
        <w:t xml:space="preserve"> a logelemző rendszerekkel kapcsolat</w:t>
      </w:r>
      <w:r w:rsidR="00C43C3A">
        <w:rPr>
          <w:rFonts w:cs="Arial"/>
          <w:bCs/>
          <w:color w:val="auto"/>
          <w:szCs w:val="20"/>
          <w:lang w:eastAsia="en-US"/>
        </w:rPr>
        <w:t xml:space="preserve">os adatok. </w:t>
      </w:r>
    </w:p>
    <w:bookmarkEnd w:id="130"/>
    <w:p w14:paraId="3394E28F" w14:textId="77777777" w:rsidR="00C3723E" w:rsidRDefault="00C3723E" w:rsidP="0023166C">
      <w:pPr>
        <w:spacing w:before="240"/>
        <w:rPr>
          <w:rFonts w:cs="Arial"/>
        </w:rPr>
      </w:pPr>
      <w:r w:rsidRPr="00BD08A9">
        <w:rPr>
          <w:rFonts w:cs="Arial"/>
          <w:b/>
          <w:szCs w:val="20"/>
        </w:rPr>
        <w:lastRenderedPageBreak/>
        <w:t>37G11 Felhőszolgáltatás</w:t>
      </w:r>
    </w:p>
    <w:p w14:paraId="71C456EC" w14:textId="2E0C9B0C" w:rsidR="005277E4" w:rsidRPr="009248B5" w:rsidRDefault="00C3723E" w:rsidP="00BD08A9">
      <w:pPr>
        <w:rPr>
          <w:rFonts w:cs="Arial"/>
          <w:b/>
          <w:szCs w:val="20"/>
        </w:rPr>
      </w:pPr>
      <w:r w:rsidRPr="009248B5">
        <w:rPr>
          <w:rFonts w:cs="Arial"/>
          <w:szCs w:val="20"/>
        </w:rPr>
        <w:t>A felhős</w:t>
      </w:r>
      <w:r w:rsidR="00BD08A9" w:rsidRPr="009248B5">
        <w:rPr>
          <w:rFonts w:cs="Arial"/>
          <w:szCs w:val="20"/>
        </w:rPr>
        <w:t>zolgáltatás</w:t>
      </w:r>
      <w:r w:rsidRPr="009248B5">
        <w:rPr>
          <w:rFonts w:cs="Arial"/>
          <w:szCs w:val="20"/>
        </w:rPr>
        <w:t xml:space="preserve"> fogalmát, valamint a </w:t>
      </w:r>
      <w:r w:rsidR="009248B5" w:rsidRPr="009248B5">
        <w:rPr>
          <w:rFonts w:cs="Arial"/>
          <w:szCs w:val="20"/>
        </w:rPr>
        <w:t>37G11</w:t>
      </w:r>
      <w:r w:rsidR="00353054">
        <w:rPr>
          <w:rFonts w:cs="Arial"/>
          <w:szCs w:val="20"/>
        </w:rPr>
        <w:t xml:space="preserve"> sor alábontó </w:t>
      </w:r>
      <w:r w:rsidRPr="009248B5">
        <w:rPr>
          <w:rFonts w:cs="Arial"/>
          <w:szCs w:val="20"/>
        </w:rPr>
        <w:t>sor</w:t>
      </w:r>
      <w:r w:rsidR="00353054">
        <w:rPr>
          <w:rFonts w:cs="Arial"/>
          <w:szCs w:val="20"/>
        </w:rPr>
        <w:t>ai</w:t>
      </w:r>
      <w:r w:rsidRPr="009248B5">
        <w:rPr>
          <w:rFonts w:cs="Arial"/>
          <w:szCs w:val="20"/>
        </w:rPr>
        <w:t>ban kért információk magyarázatát a közösségi és publikus felhőszolgáltatások igénybevételéről</w:t>
      </w:r>
      <w:r w:rsidR="00353054" w:rsidRPr="00353054">
        <w:rPr>
          <w:rFonts w:cs="Arial"/>
          <w:szCs w:val="20"/>
        </w:rPr>
        <w:t xml:space="preserve"> </w:t>
      </w:r>
      <w:r w:rsidR="00353054">
        <w:rPr>
          <w:rFonts w:cs="Arial"/>
          <w:szCs w:val="20"/>
        </w:rPr>
        <w:t xml:space="preserve">szóló </w:t>
      </w:r>
      <w:r w:rsidR="00353054" w:rsidRPr="009248B5">
        <w:rPr>
          <w:rFonts w:cs="Arial"/>
          <w:szCs w:val="20"/>
        </w:rPr>
        <w:t>4/2019. (IV.</w:t>
      </w:r>
      <w:r w:rsidR="00860D9B">
        <w:rPr>
          <w:rFonts w:cs="Arial"/>
          <w:szCs w:val="20"/>
        </w:rPr>
        <w:t xml:space="preserve"> </w:t>
      </w:r>
      <w:r w:rsidR="00353054" w:rsidRPr="009248B5">
        <w:rPr>
          <w:rFonts w:cs="Arial"/>
          <w:szCs w:val="20"/>
        </w:rPr>
        <w:t xml:space="preserve">1.) </w:t>
      </w:r>
      <w:r w:rsidR="00353054">
        <w:rPr>
          <w:rFonts w:cs="Arial"/>
          <w:szCs w:val="20"/>
        </w:rPr>
        <w:t>MNB</w:t>
      </w:r>
      <w:r w:rsidR="00353054" w:rsidRPr="009248B5">
        <w:rPr>
          <w:rFonts w:cs="Arial"/>
          <w:szCs w:val="20"/>
        </w:rPr>
        <w:t xml:space="preserve"> ajánlás</w:t>
      </w:r>
      <w:r w:rsidRPr="009248B5">
        <w:rPr>
          <w:rFonts w:cs="Arial"/>
          <w:szCs w:val="20"/>
        </w:rPr>
        <w:t>, valamint az Európai Bankhatóság 2017. december 20-i, a felhőszolgáltatóknak történő kiszervezésről szóló ajánlásai (EBA/REC/2017/03) tartalmazz</w:t>
      </w:r>
      <w:r w:rsidR="00353054">
        <w:rPr>
          <w:rFonts w:cs="Arial"/>
          <w:szCs w:val="20"/>
        </w:rPr>
        <w:t>a</w:t>
      </w:r>
      <w:r w:rsidRPr="009248B5">
        <w:rPr>
          <w:rFonts w:cs="Arial"/>
          <w:szCs w:val="20"/>
        </w:rPr>
        <w:t xml:space="preserve">. </w:t>
      </w:r>
      <w:r w:rsidR="0040243F" w:rsidRPr="009248B5">
        <w:rPr>
          <w:rFonts w:cs="Arial"/>
          <w:szCs w:val="20"/>
        </w:rPr>
        <w:t xml:space="preserve">Amennyiben az </w:t>
      </w:r>
      <w:r w:rsidR="00353054">
        <w:rPr>
          <w:rFonts w:cs="Arial"/>
          <w:szCs w:val="20"/>
        </w:rPr>
        <w:t>adatszolgáltató</w:t>
      </w:r>
      <w:r w:rsidR="0040243F" w:rsidRPr="009248B5">
        <w:rPr>
          <w:rFonts w:cs="Arial"/>
          <w:szCs w:val="20"/>
        </w:rPr>
        <w:t xml:space="preserve"> több felhőszolgáltatást vesz igénybe, akkor a válaszokat több blokk kitöltésével kell megadni. </w:t>
      </w:r>
      <w:r w:rsidR="00AA0DC9">
        <w:rPr>
          <w:rFonts w:cs="Arial"/>
          <w:szCs w:val="20"/>
        </w:rPr>
        <w:t>E</w:t>
      </w:r>
      <w:r w:rsidR="0040243F" w:rsidRPr="009248B5">
        <w:rPr>
          <w:rFonts w:cs="Arial"/>
          <w:szCs w:val="20"/>
        </w:rPr>
        <w:t xml:space="preserve">gy </w:t>
      </w:r>
      <w:r w:rsidR="00271309">
        <w:rPr>
          <w:rFonts w:cs="Arial"/>
          <w:szCs w:val="20"/>
        </w:rPr>
        <w:t>mező</w:t>
      </w:r>
      <w:r w:rsidR="00AA0DC9">
        <w:rPr>
          <w:rFonts w:cs="Arial"/>
          <w:szCs w:val="20"/>
        </w:rPr>
        <w:t>n belüli</w:t>
      </w:r>
      <w:r w:rsidR="0040243F" w:rsidRPr="009248B5">
        <w:rPr>
          <w:rFonts w:cs="Arial"/>
          <w:szCs w:val="20"/>
        </w:rPr>
        <w:t xml:space="preserve"> felsorolás </w:t>
      </w:r>
      <w:r w:rsidR="00AA0DC9">
        <w:rPr>
          <w:rFonts w:cs="Arial"/>
          <w:szCs w:val="20"/>
        </w:rPr>
        <w:t>esetén</w:t>
      </w:r>
      <w:r w:rsidR="0040243F" w:rsidRPr="009248B5">
        <w:rPr>
          <w:rFonts w:cs="Arial"/>
          <w:szCs w:val="20"/>
        </w:rPr>
        <w:t xml:space="preserve"> az adatokat pontosvesszővel (;) kell elválasztani.</w:t>
      </w:r>
    </w:p>
    <w:p w14:paraId="00C32C56" w14:textId="77777777" w:rsidR="002A03DA" w:rsidRDefault="002A03DA" w:rsidP="00C77A29">
      <w:pPr>
        <w:rPr>
          <w:rFonts w:cs="Arial"/>
          <w:b/>
          <w:szCs w:val="20"/>
        </w:rPr>
      </w:pPr>
    </w:p>
    <w:p w14:paraId="56610ACC" w14:textId="5DFC137B" w:rsidR="006C40F1" w:rsidRDefault="006C40F1" w:rsidP="006C40F1">
      <w:pPr>
        <w:rPr>
          <w:rFonts w:cs="Arial"/>
          <w:b/>
          <w:szCs w:val="20"/>
        </w:rPr>
      </w:pPr>
      <w:bookmarkStart w:id="133" w:name="_Hlk40355687"/>
      <w:r w:rsidRPr="008423D2">
        <w:rPr>
          <w:rFonts w:cs="Arial"/>
          <w:b/>
          <w:szCs w:val="20"/>
        </w:rPr>
        <w:t>37G12 Elektronikus csatornák</w:t>
      </w:r>
    </w:p>
    <w:p w14:paraId="44465BF4" w14:textId="1310E34F" w:rsidR="002A03DA" w:rsidRDefault="006C40F1" w:rsidP="008423D2">
      <w:pPr>
        <w:rPr>
          <w:rFonts w:cs="Arial"/>
          <w:szCs w:val="20"/>
        </w:rPr>
      </w:pPr>
      <w:r>
        <w:rPr>
          <w:rFonts w:cs="Arial"/>
          <w:szCs w:val="20"/>
        </w:rPr>
        <w:t>A 37G12 kezdetű sorok</w:t>
      </w:r>
      <w:r w:rsidR="001C5514">
        <w:rPr>
          <w:rFonts w:cs="Arial"/>
          <w:szCs w:val="20"/>
        </w:rPr>
        <w:t>ban</w:t>
      </w:r>
      <w:r>
        <w:rPr>
          <w:rFonts w:cs="Arial"/>
          <w:szCs w:val="20"/>
        </w:rPr>
        <w:t xml:space="preserve"> </w:t>
      </w:r>
      <w:r w:rsidRPr="008423D2">
        <w:rPr>
          <w:rFonts w:cs="Arial"/>
          <w:szCs w:val="20"/>
        </w:rPr>
        <w:t xml:space="preserve">az </w:t>
      </w:r>
      <w:r w:rsidR="001C5514">
        <w:rPr>
          <w:rFonts w:cs="Arial"/>
          <w:szCs w:val="20"/>
        </w:rPr>
        <w:t xml:space="preserve">adatszolgáltatónak az ügyfelekkel való </w:t>
      </w:r>
      <w:r w:rsidRPr="008423D2">
        <w:rPr>
          <w:rFonts w:cs="Arial"/>
          <w:szCs w:val="20"/>
        </w:rPr>
        <w:t xml:space="preserve">elektronikus kapcsolattartására </w:t>
      </w:r>
      <w:r>
        <w:rPr>
          <w:rFonts w:cs="Arial"/>
          <w:szCs w:val="20"/>
        </w:rPr>
        <w:t>vonatkozó</w:t>
      </w:r>
      <w:r w:rsidRPr="008423D2">
        <w:rPr>
          <w:rFonts w:cs="Arial"/>
          <w:szCs w:val="20"/>
        </w:rPr>
        <w:t xml:space="preserve"> adatokat</w:t>
      </w:r>
      <w:r w:rsidR="001C5514">
        <w:rPr>
          <w:rFonts w:cs="Arial"/>
          <w:szCs w:val="20"/>
        </w:rPr>
        <w:t xml:space="preserve"> kell megadni</w:t>
      </w:r>
      <w:r w:rsidRPr="008423D2">
        <w:rPr>
          <w:rFonts w:cs="Arial"/>
          <w:szCs w:val="20"/>
        </w:rPr>
        <w:t xml:space="preserve">. Az ügyfél általi adatmódosítás fogalmába </w:t>
      </w:r>
      <w:r>
        <w:rPr>
          <w:rFonts w:cs="Arial"/>
          <w:szCs w:val="20"/>
        </w:rPr>
        <w:t xml:space="preserve">beletartoznak </w:t>
      </w:r>
      <w:r w:rsidRPr="008423D2">
        <w:rPr>
          <w:rFonts w:cs="Arial"/>
          <w:szCs w:val="20"/>
        </w:rPr>
        <w:t>a tranzakciós adatmódosítások (</w:t>
      </w:r>
      <w:r w:rsidR="001C5514">
        <w:rPr>
          <w:rFonts w:cs="Arial"/>
          <w:szCs w:val="20"/>
        </w:rPr>
        <w:t xml:space="preserve">pl. </w:t>
      </w:r>
      <w:r>
        <w:rPr>
          <w:rFonts w:cs="Arial"/>
          <w:szCs w:val="20"/>
        </w:rPr>
        <w:t>az</w:t>
      </w:r>
      <w:r w:rsidRPr="008423D2">
        <w:rPr>
          <w:rFonts w:cs="Arial"/>
          <w:szCs w:val="20"/>
        </w:rPr>
        <w:t xml:space="preserve"> ügyfél általi vételi/eladási megbízás</w:t>
      </w:r>
      <w:r>
        <w:rPr>
          <w:rFonts w:cs="Arial"/>
          <w:szCs w:val="20"/>
        </w:rPr>
        <w:t>ok</w:t>
      </w:r>
      <w:r w:rsidRPr="008423D2">
        <w:rPr>
          <w:rFonts w:cs="Arial"/>
          <w:szCs w:val="20"/>
        </w:rPr>
        <w:t>) is.</w:t>
      </w:r>
      <w:bookmarkEnd w:id="133"/>
    </w:p>
    <w:p w14:paraId="09ED0659" w14:textId="65194418" w:rsidR="008423D2" w:rsidRDefault="008423D2" w:rsidP="008423D2">
      <w:pPr>
        <w:rPr>
          <w:rFonts w:cs="Arial"/>
          <w:szCs w:val="20"/>
        </w:rPr>
      </w:pPr>
    </w:p>
    <w:p w14:paraId="15563CAA" w14:textId="77777777" w:rsidR="008423D2" w:rsidRDefault="008423D2" w:rsidP="008423D2">
      <w:pPr>
        <w:rPr>
          <w:rFonts w:cs="Arial"/>
          <w:b/>
          <w:szCs w:val="20"/>
        </w:rPr>
      </w:pPr>
    </w:p>
    <w:p w14:paraId="144786CF" w14:textId="104B2BB4" w:rsidR="007C1237" w:rsidRPr="005A47CF" w:rsidRDefault="007A6111" w:rsidP="00AA0329">
      <w:pPr>
        <w:pStyle w:val="Cmsor3"/>
      </w:pPr>
      <w:r w:rsidRPr="005A47CF">
        <w:t>1.</w:t>
      </w:r>
      <w:r w:rsidR="009B6038">
        <w:t>30</w:t>
      </w:r>
      <w:r w:rsidRPr="005A47CF">
        <w:t>.</w:t>
      </w:r>
      <w:r w:rsidR="00BD4F59" w:rsidRPr="005A47CF">
        <w:t xml:space="preserve"> </w:t>
      </w:r>
      <w:r w:rsidR="007C1237" w:rsidRPr="005A47CF">
        <w:t xml:space="preserve">37H </w:t>
      </w:r>
      <w:r w:rsidR="0003286A" w:rsidRPr="005A47CF">
        <w:t>Befektetési alapok és portfóliók limitsértései</w:t>
      </w:r>
    </w:p>
    <w:p w14:paraId="170B7C68" w14:textId="77777777" w:rsidR="0003286A" w:rsidRPr="005A47CF" w:rsidRDefault="0003286A" w:rsidP="0066505D"/>
    <w:p w14:paraId="2EB06704" w14:textId="77777777" w:rsidR="0003286A" w:rsidRPr="005A47CF" w:rsidRDefault="0003286A" w:rsidP="0066505D">
      <w:r w:rsidRPr="005A47CF">
        <w:t>A tábla kitöltése</w:t>
      </w:r>
    </w:p>
    <w:p w14:paraId="406CD800" w14:textId="77777777" w:rsidR="0003286A" w:rsidRPr="005A47CF" w:rsidRDefault="0003286A" w:rsidP="0066505D">
      <w:r w:rsidRPr="005A47CF">
        <w:t xml:space="preserve">A tábla a letétkezelt befektetési alapok esetében a befektetési jegy sorozatok limitsértéseit, </w:t>
      </w:r>
      <w:r w:rsidR="00AA6421" w:rsidRPr="005A47CF">
        <w:t>továbbá</w:t>
      </w:r>
      <w:r w:rsidRPr="005A47CF">
        <w:t xml:space="preserve"> a letétkezelt portfóliók </w:t>
      </w:r>
      <w:r w:rsidR="005277E4" w:rsidRPr="005A47CF">
        <w:t xml:space="preserve">– beleértve a befektetési és a pénztári portfóliókat is </w:t>
      </w:r>
      <w:r w:rsidR="00F674B2" w:rsidRPr="005A47CF">
        <w:t>–</w:t>
      </w:r>
      <w:r w:rsidR="005277E4" w:rsidRPr="005A47CF">
        <w:t xml:space="preserve"> </w:t>
      </w:r>
      <w:r w:rsidRPr="005A47CF">
        <w:t>limitsértéseit tartalmazza</w:t>
      </w:r>
      <w:r w:rsidR="00AA6421" w:rsidRPr="005A47CF">
        <w:t xml:space="preserve">, </w:t>
      </w:r>
      <w:r w:rsidRPr="005A47CF">
        <w:t>instrumentumonké</w:t>
      </w:r>
      <w:r w:rsidR="00AA6421" w:rsidRPr="005A47CF">
        <w:t>n</w:t>
      </w:r>
      <w:r w:rsidRPr="005A47CF">
        <w:t>t. A</w:t>
      </w:r>
      <w:r w:rsidR="00AA6421" w:rsidRPr="005A47CF">
        <w:t xml:space="preserve"> </w:t>
      </w:r>
      <w:r w:rsidR="00891303" w:rsidRPr="005A47CF">
        <w:t>táblában a</w:t>
      </w:r>
      <w:r w:rsidRPr="005A47CF">
        <w:t xml:space="preserve"> tá</w:t>
      </w:r>
      <w:r w:rsidR="00AA6421" w:rsidRPr="005A47CF">
        <w:t>rgy</w:t>
      </w:r>
      <w:r w:rsidRPr="005A47CF">
        <w:t>negyedév</w:t>
      </w:r>
      <w:r w:rsidR="00AA6421" w:rsidRPr="005A47CF">
        <w:t>i limit</w:t>
      </w:r>
      <w:r w:rsidR="00891303" w:rsidRPr="005A47CF">
        <w:t>sértéseket kell szerepeltetni.</w:t>
      </w:r>
      <w:r w:rsidRPr="005A47CF">
        <w:t xml:space="preserve"> </w:t>
      </w:r>
    </w:p>
    <w:p w14:paraId="2AA73FC8" w14:textId="77777777" w:rsidR="00881E4F" w:rsidRPr="005A47CF" w:rsidRDefault="00525242" w:rsidP="0066505D">
      <w:r w:rsidRPr="005A47CF">
        <w:t>A limitsértés akkor minősül passzívnak, ha a piaci árfolyamok (ideértve a devizák, áruk, értékpapírok, ingatlanok, származtatott ügyletek árfolyamát) mozgása vagy értékpapír-kölcsönzési ügylet óvadékának portfólióba kerülése</w:t>
      </w:r>
      <w:r w:rsidR="005277E4" w:rsidRPr="005A47CF">
        <w:t>,</w:t>
      </w:r>
      <w:r w:rsidRPr="005A47CF">
        <w:t xml:space="preserve"> </w:t>
      </w:r>
      <w:r w:rsidR="005277E4" w:rsidRPr="005A47CF">
        <w:t xml:space="preserve">a befektetési jegyek visszaváltása vagy vásárlása, illetve a befektetési alapkezelő befektetési döntéshozatali és végrehajtási tevékenységén kívül álló ok </w:t>
      </w:r>
      <w:r w:rsidRPr="005A47CF">
        <w:t>következtében sérülnek a kezelési szabályzatban meghatározott befektetési limitek</w:t>
      </w:r>
      <w:r w:rsidR="00AC558C" w:rsidRPr="005A47CF">
        <w:t>.</w:t>
      </w:r>
      <w:r w:rsidRPr="005A47CF">
        <w:t xml:space="preserve"> Minde</w:t>
      </w:r>
      <w:r w:rsidR="00AC558C" w:rsidRPr="005A47CF">
        <w:t>n</w:t>
      </w:r>
      <w:r w:rsidRPr="005A47CF">
        <w:t xml:space="preserve"> más esetben a limitsértés aktív limitsértésnek minősül.</w:t>
      </w:r>
    </w:p>
    <w:p w14:paraId="6D46B5F1" w14:textId="77777777" w:rsidR="00525242" w:rsidRPr="005A47CF" w:rsidRDefault="00525242" w:rsidP="0066505D"/>
    <w:p w14:paraId="4CBEDA08" w14:textId="77777777" w:rsidR="0003286A" w:rsidRPr="00334363" w:rsidRDefault="0003286A" w:rsidP="0066505D">
      <w:r w:rsidRPr="001E2A98">
        <w:rPr>
          <w:b/>
          <w:bCs/>
        </w:rPr>
        <w:t>A tábla oszlopai</w:t>
      </w:r>
    </w:p>
    <w:p w14:paraId="50BF4BEF" w14:textId="77777777" w:rsidR="0003286A" w:rsidRPr="005A47CF" w:rsidRDefault="0003286A" w:rsidP="0066505D">
      <w:pPr>
        <w:spacing w:before="240"/>
      </w:pPr>
      <w:r w:rsidRPr="001E2A98">
        <w:rPr>
          <w:b/>
          <w:bCs/>
        </w:rPr>
        <w:t>1. oszlop</w:t>
      </w:r>
      <w:r w:rsidRPr="005A47CF">
        <w:t xml:space="preserve"> </w:t>
      </w:r>
      <w:r w:rsidR="00C55B2D" w:rsidRPr="005A47CF">
        <w:tab/>
      </w:r>
      <w:r w:rsidRPr="005A47CF">
        <w:t xml:space="preserve">A </w:t>
      </w:r>
      <w:r w:rsidR="00891303" w:rsidRPr="005A47CF">
        <w:t>befektetési alapot</w:t>
      </w:r>
      <w:r w:rsidRPr="005A47CF">
        <w:t xml:space="preserve"> vagy portfóliót kezelő megnevezése. </w:t>
      </w:r>
    </w:p>
    <w:p w14:paraId="72BC2258" w14:textId="37036CFA" w:rsidR="0027596E" w:rsidRPr="00C64F3E" w:rsidRDefault="00891303" w:rsidP="0066505D">
      <w:pPr>
        <w:spacing w:before="240"/>
      </w:pPr>
      <w:r w:rsidRPr="001E2A98">
        <w:rPr>
          <w:b/>
          <w:bCs/>
        </w:rPr>
        <w:t>3</w:t>
      </w:r>
      <w:r w:rsidR="0003286A" w:rsidRPr="001E2A98">
        <w:rPr>
          <w:b/>
          <w:bCs/>
        </w:rPr>
        <w:t>. oszlop</w:t>
      </w:r>
      <w:r w:rsidR="009C1731" w:rsidRPr="005A47CF">
        <w:tab/>
      </w:r>
      <w:r w:rsidRPr="005A47CF">
        <w:t xml:space="preserve">Befektetési alap esetében a befektetési jegy </w:t>
      </w:r>
      <w:r w:rsidR="0003286A" w:rsidRPr="005A47CF">
        <w:t xml:space="preserve">sorozat </w:t>
      </w:r>
      <w:r w:rsidRPr="005A47CF">
        <w:t>ISIN</w:t>
      </w:r>
      <w:r w:rsidR="00084E17" w:rsidRPr="005A47CF">
        <w:t xml:space="preserve"> </w:t>
      </w:r>
      <w:r w:rsidR="0003286A" w:rsidRPr="005A47CF">
        <w:t>kód</w:t>
      </w:r>
      <w:r w:rsidRPr="005A47CF">
        <w:t>ja,</w:t>
      </w:r>
      <w:r w:rsidR="0003286A" w:rsidRPr="005A47CF">
        <w:t xml:space="preserve"> portfólió esetében </w:t>
      </w:r>
      <w:r w:rsidR="005954AB" w:rsidRPr="005A47CF">
        <w:t xml:space="preserve">az </w:t>
      </w:r>
      <w:r w:rsidR="0003286A" w:rsidRPr="005A47CF">
        <w:t>egy</w:t>
      </w:r>
      <w:r w:rsidR="005954AB" w:rsidRPr="005A47CF">
        <w:t xml:space="preserve">edi </w:t>
      </w:r>
      <w:r w:rsidR="0003286A" w:rsidRPr="005A47CF">
        <w:t>azonosításra alkalmas</w:t>
      </w:r>
      <w:r w:rsidR="005277E4" w:rsidRPr="005A47CF">
        <w:t xml:space="preserve"> számlaszám.</w:t>
      </w:r>
      <w:r w:rsidR="00CE0C2E" w:rsidRPr="005A47CF">
        <w:t xml:space="preserve"> </w:t>
      </w:r>
      <w:r w:rsidR="005277E4" w:rsidRPr="005A47CF">
        <w:t>Ha a portfóliónak nincs számlaszáma</w:t>
      </w:r>
      <w:r w:rsidR="005954AB" w:rsidRPr="005A47CF">
        <w:t xml:space="preserve">, </w:t>
      </w:r>
      <w:r w:rsidR="005277E4" w:rsidRPr="005A47CF">
        <w:t xml:space="preserve">akkor </w:t>
      </w:r>
      <w:r w:rsidR="005954AB" w:rsidRPr="005A47CF">
        <w:t>az adatszolgáltató által használt belső</w:t>
      </w:r>
      <w:r w:rsidR="0003286A" w:rsidRPr="005A47CF">
        <w:t xml:space="preserve"> kód.</w:t>
      </w:r>
      <w:r w:rsidR="00AD0CB5" w:rsidRPr="005A47CF">
        <w:t xml:space="preserve"> </w:t>
      </w:r>
      <w:r w:rsidR="0027596E" w:rsidRPr="009922F4">
        <w:t>Pénztári és biztosítói portfólió esetén a portfólió egyedi azonosítására alkalmas azonosító. Az azonosítók előállításáról és a letétkezelő részére történő átadás</w:t>
      </w:r>
      <w:r w:rsidR="0027596E">
        <w:t>á</w:t>
      </w:r>
      <w:r w:rsidR="0027596E" w:rsidRPr="009922F4">
        <w:t xml:space="preserve">ról a pénztárak, illetve a biztosítók gondoskodnak. </w:t>
      </w:r>
    </w:p>
    <w:p w14:paraId="367E915D" w14:textId="124F2AAE" w:rsidR="0027596E" w:rsidRPr="009922F4" w:rsidRDefault="0027596E" w:rsidP="0066505D">
      <w:pPr>
        <w:spacing w:before="240"/>
      </w:pPr>
      <w:r w:rsidRPr="009922F4">
        <w:t>A pénztári portfóliókat azonosító kód nyolc karakterből áll, amely szóközt, vesszőt és pontot nem tartalmazhat. Az azonosító kód első két karaktere a pénztár típusának – önkéntes nyugdíjpénztár esetében „OP”, egészségpénztár, önsegélyező pénztár, egészség- és ön-segélyező pénztár esetében „EP”, magánnyugdíjpénztár esetében „MP” –, a következő három karakter a pénztár nevének azonosítására szolgál, az utolsó három karakter egy számkombináció, melynek lehetséges legkisebb értéke „001”, lehetséges legnagyobb értéke „999”.</w:t>
      </w:r>
    </w:p>
    <w:p w14:paraId="55D0E04C" w14:textId="309B7F51" w:rsidR="00AD0CB5" w:rsidRPr="0027596E" w:rsidRDefault="0027596E" w:rsidP="0066505D">
      <w:pPr>
        <w:spacing w:before="240"/>
      </w:pPr>
      <w:r w:rsidRPr="009922F4">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amelyet közvetlenül követ egy négy számjegyből álló kombináció. Amennyiben több biztosító nevének azonos a két kezdőbetűje, úgy javasolt az első kezdőbetűt követően egy jellegzetes további betű alkalmazása.</w:t>
      </w:r>
    </w:p>
    <w:p w14:paraId="4939A098" w14:textId="77777777" w:rsidR="0003286A" w:rsidRPr="005A47CF" w:rsidRDefault="00AD0CB5" w:rsidP="0066505D">
      <w:pPr>
        <w:spacing w:before="240"/>
      </w:pPr>
      <w:r w:rsidRPr="005A47CF">
        <w:t>Ha a limitsértés nem csak egy adott sorozatnál, hanem a befektetési alap egészénél következett be, a limitsértést abban az esetben is valamennyi érintett sorozatra külön-külön jelenteni kell.</w:t>
      </w:r>
    </w:p>
    <w:p w14:paraId="42D2D105" w14:textId="77777777" w:rsidR="0003286A" w:rsidRPr="005A47CF" w:rsidRDefault="005954AB" w:rsidP="0066505D">
      <w:pPr>
        <w:spacing w:before="240"/>
      </w:pPr>
      <w:r w:rsidRPr="001E2A98">
        <w:rPr>
          <w:b/>
          <w:bCs/>
        </w:rPr>
        <w:t>4</w:t>
      </w:r>
      <w:r w:rsidR="0003286A" w:rsidRPr="001E2A98">
        <w:rPr>
          <w:b/>
          <w:bCs/>
        </w:rPr>
        <w:t>. oszlop</w:t>
      </w:r>
      <w:r w:rsidR="009C1731" w:rsidRPr="005A47CF">
        <w:tab/>
      </w:r>
      <w:r w:rsidR="0003286A" w:rsidRPr="005A47CF">
        <w:t>A limit típus</w:t>
      </w:r>
      <w:r w:rsidRPr="005A47CF">
        <w:t>a: „T”</w:t>
      </w:r>
      <w:r w:rsidR="0003286A" w:rsidRPr="005A47CF">
        <w:t xml:space="preserve"> </w:t>
      </w:r>
      <w:r w:rsidRPr="005A47CF">
        <w:t>törvényi limit esetén</w:t>
      </w:r>
      <w:r w:rsidR="0003286A" w:rsidRPr="005A47CF">
        <w:t xml:space="preserve">, vagy </w:t>
      </w:r>
      <w:r w:rsidRPr="005A47CF">
        <w:t xml:space="preserve">„B”, ha </w:t>
      </w:r>
      <w:r w:rsidR="0003286A" w:rsidRPr="005A47CF">
        <w:t>belső szabályzatban (kezelési szabályzat</w:t>
      </w:r>
      <w:r w:rsidRPr="005A47CF">
        <w:t>ban</w:t>
      </w:r>
      <w:r w:rsidR="0003286A" w:rsidRPr="005A47CF">
        <w:t>, portfóliókezelési szerződés</w:t>
      </w:r>
      <w:r w:rsidRPr="005A47CF">
        <w:t>ben</w:t>
      </w:r>
      <w:r w:rsidR="0003286A" w:rsidRPr="005A47CF">
        <w:t>, vagyonkezelési irányelvek</w:t>
      </w:r>
      <w:r w:rsidRPr="005A47CF">
        <w:t>ben</w:t>
      </w:r>
      <w:r w:rsidR="0003286A" w:rsidRPr="005A47CF">
        <w:t xml:space="preserve">) található </w:t>
      </w:r>
      <w:r w:rsidRPr="005A47CF">
        <w:t>a limit</w:t>
      </w:r>
      <w:r w:rsidR="0003286A" w:rsidRPr="005A47CF">
        <w:t>.</w:t>
      </w:r>
    </w:p>
    <w:p w14:paraId="2CA97293" w14:textId="77777777" w:rsidR="0003286A" w:rsidRPr="005A47CF" w:rsidRDefault="005954AB" w:rsidP="0066505D">
      <w:pPr>
        <w:spacing w:before="240"/>
      </w:pPr>
      <w:r w:rsidRPr="001E2A98">
        <w:rPr>
          <w:b/>
          <w:bCs/>
        </w:rPr>
        <w:t>5</w:t>
      </w:r>
      <w:r w:rsidR="0003286A" w:rsidRPr="001E2A98">
        <w:rPr>
          <w:b/>
          <w:bCs/>
        </w:rPr>
        <w:t>. oszlop</w:t>
      </w:r>
      <w:r w:rsidR="009C1731" w:rsidRPr="005A47CF">
        <w:tab/>
      </w:r>
      <w:r w:rsidR="0003286A" w:rsidRPr="005A47CF">
        <w:t xml:space="preserve">A limitszabály </w:t>
      </w:r>
      <w:r w:rsidRPr="005A47CF">
        <w:t>szöveges leírása</w:t>
      </w:r>
      <w:r w:rsidR="00AD0CB5" w:rsidRPr="005A47CF">
        <w:t>, legfeljebb 512 karakter hosszúságban. A limitszabály rövidített szövegezéssel is megadható, de abban meg kell jelölni a vonatkozó jogszabályi rendelkezést, illetve a kezelési szabály vonatkozó pontját is.</w:t>
      </w:r>
    </w:p>
    <w:p w14:paraId="7B9D4F5C" w14:textId="59A0FC43" w:rsidR="0003286A" w:rsidRPr="005A47CF" w:rsidRDefault="005954AB" w:rsidP="0066505D">
      <w:pPr>
        <w:spacing w:before="240"/>
      </w:pPr>
      <w:r w:rsidRPr="001E2A98">
        <w:rPr>
          <w:b/>
          <w:bCs/>
        </w:rPr>
        <w:lastRenderedPageBreak/>
        <w:t>6</w:t>
      </w:r>
      <w:r w:rsidR="0003286A" w:rsidRPr="001E2A98">
        <w:rPr>
          <w:b/>
          <w:bCs/>
        </w:rPr>
        <w:t>. oszlop</w:t>
      </w:r>
      <w:r w:rsidR="009C1731" w:rsidRPr="005A47CF">
        <w:tab/>
      </w:r>
      <w:r w:rsidR="0003286A" w:rsidRPr="005A47CF">
        <w:t>A</w:t>
      </w:r>
      <w:r w:rsidRPr="005A47CF">
        <w:t>z 5. oszlopban megadott</w:t>
      </w:r>
      <w:r w:rsidR="0003286A" w:rsidRPr="005A47CF">
        <w:t xml:space="preserve"> limitszabály</w:t>
      </w:r>
      <w:r w:rsidRPr="005A47CF">
        <w:t xml:space="preserve"> szerint a limit</w:t>
      </w:r>
      <w:r w:rsidR="0003286A" w:rsidRPr="005A47CF">
        <w:t xml:space="preserve"> minimum</w:t>
      </w:r>
      <w:r w:rsidR="009B39D0" w:rsidRPr="005A47CF">
        <w:t>,</w:t>
      </w:r>
      <w:r w:rsidR="00AC6057" w:rsidRPr="005A47CF">
        <w:t xml:space="preserve"> </w:t>
      </w:r>
      <w:r w:rsidR="00AC558C" w:rsidRPr="005A47CF">
        <w:t>illetve</w:t>
      </w:r>
      <w:r w:rsidR="009B39D0" w:rsidRPr="005A47CF">
        <w:t xml:space="preserve"> </w:t>
      </w:r>
      <w:r w:rsidR="0003286A" w:rsidRPr="005A47CF">
        <w:t>maximum értéke.</w:t>
      </w:r>
      <w:r w:rsidR="00AD0CB5" w:rsidRPr="005A47CF">
        <w:t xml:space="preserve"> Ha egy befektetési szabály alsó és felső korlátot egyaránt tartalmaz, akkor csak annak a korlátnak az értékét kell megadni, amelyik sérült. Azt nem kell jelezni, hogy alsó vagy felső korlátról van-e szó. Például, ha a befektetési korlát 5-20%, és az alsó korlát sérült, akkor a 6. oszlopba „5%” kerül.</w:t>
      </w:r>
      <w:r w:rsidR="0003286A" w:rsidRPr="005A47CF">
        <w:t xml:space="preserve"> </w:t>
      </w:r>
      <w:r w:rsidR="00C411C8" w:rsidRPr="005A47CF">
        <w:t xml:space="preserve">Példa egy összetettebb korlátra: ha a befektetési korlát a MAX-index </w:t>
      </w:r>
      <w:r w:rsidR="00287A8D" w:rsidRPr="005A47CF">
        <w:t xml:space="preserve">átlagos hátralévő futamideje </w:t>
      </w:r>
      <w:r w:rsidR="00C411C8" w:rsidRPr="005A47CF">
        <w:t xml:space="preserve">+ 0,5 év, és ez egyenlő 3,2 évvel, akkor a 6. oszlopba </w:t>
      </w:r>
      <w:r w:rsidR="000405E3" w:rsidRPr="005A47CF">
        <w:t>„</w:t>
      </w:r>
      <w:r w:rsidR="00C411C8" w:rsidRPr="005A47CF">
        <w:t>3,2"-et kell beírni.</w:t>
      </w:r>
    </w:p>
    <w:p w14:paraId="5CFA7415" w14:textId="77777777" w:rsidR="0003286A" w:rsidRPr="005A47CF" w:rsidRDefault="00A815AA" w:rsidP="0066505D">
      <w:pPr>
        <w:spacing w:before="240"/>
      </w:pPr>
      <w:r w:rsidRPr="001E2A98">
        <w:rPr>
          <w:b/>
          <w:bCs/>
        </w:rPr>
        <w:t>7</w:t>
      </w:r>
      <w:r w:rsidR="0003286A" w:rsidRPr="001E2A98">
        <w:rPr>
          <w:b/>
          <w:bCs/>
        </w:rPr>
        <w:t>. oszlop</w:t>
      </w:r>
      <w:r w:rsidR="009C1731" w:rsidRPr="005A47CF">
        <w:tab/>
      </w:r>
      <w:r w:rsidR="0003286A" w:rsidRPr="005A47CF">
        <w:t xml:space="preserve">A limitet sértő instrumentum megnevezése. Értékpapír esetében az értékpapír </w:t>
      </w:r>
      <w:r w:rsidRPr="005A47CF">
        <w:t>rövid neve;</w:t>
      </w:r>
      <w:r w:rsidR="0003286A" w:rsidRPr="005A47CF">
        <w:t xml:space="preserve"> p</w:t>
      </w:r>
      <w:r w:rsidRPr="005A47CF">
        <w:t>énzforgalmi számla</w:t>
      </w:r>
      <w:r w:rsidR="0003286A" w:rsidRPr="005A47CF">
        <w:t xml:space="preserve"> vagy bankbetét esetében a számlavezető megnevezése</w:t>
      </w:r>
      <w:r w:rsidRPr="005A47CF">
        <w:t>;</w:t>
      </w:r>
      <w:r w:rsidR="0003286A" w:rsidRPr="005A47CF">
        <w:t xml:space="preserve"> ingatlan esetében az ingatlan címe</w:t>
      </w:r>
      <w:r w:rsidRPr="005A47CF">
        <w:t>;</w:t>
      </w:r>
      <w:r w:rsidR="0003286A" w:rsidRPr="005A47CF">
        <w:t xml:space="preserve"> hitel esetében a kölcsönnyújtó megnevezése</w:t>
      </w:r>
      <w:r w:rsidR="00802194" w:rsidRPr="005A47CF">
        <w:t>. S</w:t>
      </w:r>
      <w:r w:rsidR="0003286A" w:rsidRPr="005A47CF">
        <w:t>zármaztatott ügylet, pozíció esetében a megnevezés</w:t>
      </w:r>
      <w:r w:rsidR="00F77E54" w:rsidRPr="005A47CF">
        <w:t>nek utalnia kell a származtatott ügylet típusára</w:t>
      </w:r>
      <w:r w:rsidR="00802194" w:rsidRPr="005A47CF">
        <w:t>, a</w:t>
      </w:r>
      <w:r w:rsidR="00660BE1" w:rsidRPr="005A47CF">
        <w:t xml:space="preserve"> </w:t>
      </w:r>
      <w:r w:rsidR="00DD005D" w:rsidRPr="005A47CF">
        <w:t xml:space="preserve">33LEZ </w:t>
      </w:r>
      <w:r w:rsidR="00802194" w:rsidRPr="005A47CF">
        <w:t xml:space="preserve">kódú </w:t>
      </w:r>
      <w:r w:rsidR="00DD005D" w:rsidRPr="005A47CF">
        <w:t>tábla 6. oszlopá</w:t>
      </w:r>
      <w:r w:rsidR="00802194" w:rsidRPr="005A47CF">
        <w:t>hoz kapcsolódó kitöltési előírásban részletezettek szerint.</w:t>
      </w:r>
      <w:r w:rsidR="00F77E54" w:rsidRPr="005A47CF">
        <w:rPr>
          <w:color w:val="FF0000"/>
        </w:rPr>
        <w:t xml:space="preserve"> </w:t>
      </w:r>
      <w:r w:rsidR="00326A7F" w:rsidRPr="005A47CF">
        <w:t xml:space="preserve">Ha nem egy instrumentum okozta a limitsértést, akkor a </w:t>
      </w:r>
      <w:r w:rsidR="008B3829" w:rsidRPr="005A47CF">
        <w:t xml:space="preserve">limitet sértő </w:t>
      </w:r>
      <w:r w:rsidR="00326A7F" w:rsidRPr="005A47CF">
        <w:t>eszközosztályt kell megadni</w:t>
      </w:r>
      <w:r w:rsidR="008B3829" w:rsidRPr="005A47CF">
        <w:t>,</w:t>
      </w:r>
      <w:r w:rsidR="00C411C8" w:rsidRPr="005A47CF">
        <w:t xml:space="preserve"> az 50A táblában szereplő bontást alkalmazva, a lehető legpontosabban. Például, a részvények az 50A következő </w:t>
      </w:r>
      <w:r w:rsidR="00E354D2" w:rsidRPr="005A47CF">
        <w:t xml:space="preserve">alábontó </w:t>
      </w:r>
      <w:r w:rsidR="00C411C8" w:rsidRPr="005A47CF">
        <w:t xml:space="preserve">soraiban jelenhetnek meg: 50A0511, 50A0521, 50A061, 50A071. Ha az érintett részvények mindegyike az 50A0511 sorba tartozik, akkor a „szabályozott piacon vagy más elismert piacon jegyzett részvény” megnevezést </w:t>
      </w:r>
      <w:r w:rsidR="008B3829" w:rsidRPr="005A47CF">
        <w:t>kell szerepeltetni.</w:t>
      </w:r>
    </w:p>
    <w:p w14:paraId="0F44269E" w14:textId="77777777" w:rsidR="0003286A" w:rsidRPr="005A47CF" w:rsidRDefault="00DD005D" w:rsidP="0066505D">
      <w:pPr>
        <w:spacing w:before="240"/>
      </w:pPr>
      <w:r w:rsidRPr="001E2A98">
        <w:rPr>
          <w:b/>
          <w:bCs/>
        </w:rPr>
        <w:t>8</w:t>
      </w:r>
      <w:r w:rsidR="0003286A" w:rsidRPr="001E2A98">
        <w:rPr>
          <w:b/>
          <w:bCs/>
        </w:rPr>
        <w:t>. oszlop</w:t>
      </w:r>
      <w:r w:rsidR="00660BE1" w:rsidRPr="005A47CF">
        <w:tab/>
      </w:r>
      <w:r w:rsidRPr="005A47CF">
        <w:t>É</w:t>
      </w:r>
      <w:r w:rsidR="0003286A" w:rsidRPr="005A47CF">
        <w:t xml:space="preserve">rtékpapírok esetében az ISIN kód, </w:t>
      </w:r>
      <w:r w:rsidRPr="005A47CF">
        <w:t>pénzforgalmi számla</w:t>
      </w:r>
      <w:r w:rsidR="0003286A" w:rsidRPr="005A47CF">
        <w:t xml:space="preserve"> vagy bankbetét esetében a számlavezető intézmény</w:t>
      </w:r>
      <w:r w:rsidRPr="005A47CF">
        <w:t xml:space="preserve"> </w:t>
      </w:r>
      <w:r w:rsidR="0003286A" w:rsidRPr="005A47CF">
        <w:t>ISO 9362 nemzetközi szabvány szerint meghatározott azonosító kódja [SWIFT/Bank Identifier Code (11 karakter)], ingatlan esetén az ingatlan helyrajzi száma, származtatott ügylet, pozíció esetében a nyilvántartási kódja.</w:t>
      </w:r>
      <w:r w:rsidR="008B3829" w:rsidRPr="005A47CF">
        <w:t xml:space="preserve"> Ha a 7. oszlopban nem konkrét eszköz, hanem egy eszközosztály szerepel, akkor a 8. oszlopban lévő mezőt üresen kell hagyni.</w:t>
      </w:r>
    </w:p>
    <w:p w14:paraId="448A3ED5" w14:textId="77777777" w:rsidR="0003286A" w:rsidRPr="005A47CF" w:rsidRDefault="00DD005D" w:rsidP="0066505D">
      <w:pPr>
        <w:spacing w:before="240"/>
      </w:pPr>
      <w:r w:rsidRPr="001E2A98">
        <w:rPr>
          <w:b/>
          <w:bCs/>
        </w:rPr>
        <w:t>9</w:t>
      </w:r>
      <w:r w:rsidR="0003286A" w:rsidRPr="001E2A98">
        <w:rPr>
          <w:b/>
          <w:bCs/>
        </w:rPr>
        <w:t>. oszlop</w:t>
      </w:r>
      <w:r w:rsidR="00660BE1" w:rsidRPr="005A47CF">
        <w:tab/>
      </w:r>
      <w:r w:rsidR="0003286A" w:rsidRPr="005A47CF">
        <w:t xml:space="preserve">A limitszabály megsértésének első napja. </w:t>
      </w:r>
    </w:p>
    <w:p w14:paraId="06995D81" w14:textId="77777777" w:rsidR="0003286A" w:rsidRPr="005A47CF" w:rsidRDefault="00DD005D" w:rsidP="0066505D">
      <w:pPr>
        <w:spacing w:before="240"/>
      </w:pPr>
      <w:r w:rsidRPr="001E2A98">
        <w:rPr>
          <w:b/>
          <w:bCs/>
        </w:rPr>
        <w:t>10</w:t>
      </w:r>
      <w:r w:rsidR="0003286A" w:rsidRPr="001E2A98">
        <w:rPr>
          <w:b/>
          <w:bCs/>
        </w:rPr>
        <w:t>. oszlop</w:t>
      </w:r>
      <w:r w:rsidR="00660BE1" w:rsidRPr="005A47CF">
        <w:tab/>
      </w:r>
      <w:r w:rsidR="0003286A" w:rsidRPr="005A47CF">
        <w:t>A limitszabály megsértésének utolsó napja</w:t>
      </w:r>
      <w:r w:rsidRPr="005A47CF">
        <w:t>.</w:t>
      </w:r>
      <w:r w:rsidR="0003286A" w:rsidRPr="005A47CF">
        <w:t xml:space="preserve"> </w:t>
      </w:r>
      <w:r w:rsidRPr="005A47CF">
        <w:t>Ha a negyedév végén</w:t>
      </w:r>
      <w:r w:rsidR="0003286A" w:rsidRPr="005A47CF">
        <w:t xml:space="preserve"> még mindig</w:t>
      </w:r>
      <w:r w:rsidRPr="005A47CF">
        <w:t xml:space="preserve"> fennáll a limitsértés</w:t>
      </w:r>
      <w:r w:rsidR="0003286A" w:rsidRPr="005A47CF">
        <w:t xml:space="preserve">, akkor üresen kell hagyni. </w:t>
      </w:r>
    </w:p>
    <w:p w14:paraId="44A4D576" w14:textId="77777777" w:rsidR="0003286A" w:rsidRPr="005A47CF" w:rsidRDefault="0003286A" w:rsidP="00AC558C">
      <w:pPr>
        <w:spacing w:before="240"/>
        <w:ind w:left="1134" w:hanging="1134"/>
        <w:rPr>
          <w:rFonts w:cs="Arial"/>
          <w:b/>
          <w:szCs w:val="20"/>
        </w:rPr>
      </w:pPr>
      <w:r w:rsidRPr="005A47CF">
        <w:rPr>
          <w:rFonts w:eastAsia="Times New Roman" w:cs="Arial"/>
          <w:b/>
          <w:szCs w:val="20"/>
          <w:lang w:eastAsia="x-none"/>
        </w:rPr>
        <w:t>1</w:t>
      </w:r>
      <w:r w:rsidR="00DD005D" w:rsidRPr="005A47CF">
        <w:rPr>
          <w:rFonts w:eastAsia="Times New Roman" w:cs="Arial"/>
          <w:b/>
          <w:szCs w:val="20"/>
          <w:lang w:eastAsia="x-none"/>
        </w:rPr>
        <w:t>1</w:t>
      </w:r>
      <w:r w:rsidRPr="005A47CF">
        <w:rPr>
          <w:rFonts w:eastAsia="Times New Roman" w:cs="Arial"/>
          <w:b/>
          <w:szCs w:val="20"/>
          <w:lang w:eastAsia="x-none"/>
        </w:rPr>
        <w:t>. oszlop</w:t>
      </w:r>
      <w:r w:rsidR="009A2D1E" w:rsidRPr="005A47CF">
        <w:rPr>
          <w:rFonts w:cs="Arial"/>
          <w:szCs w:val="20"/>
        </w:rPr>
        <w:tab/>
      </w:r>
      <w:r w:rsidRPr="005A47CF">
        <w:rPr>
          <w:rFonts w:cs="Arial"/>
          <w:szCs w:val="20"/>
        </w:rPr>
        <w:t>A l</w:t>
      </w:r>
      <w:r w:rsidR="003C03FD" w:rsidRPr="005A47CF">
        <w:rPr>
          <w:rFonts w:cs="Arial"/>
          <w:szCs w:val="20"/>
        </w:rPr>
        <w:t>imittől való legnagyobb eltérés</w:t>
      </w:r>
      <w:r w:rsidRPr="005A47CF">
        <w:rPr>
          <w:rFonts w:cs="Arial"/>
          <w:szCs w:val="20"/>
        </w:rPr>
        <w:t xml:space="preserve"> </w:t>
      </w:r>
      <w:r w:rsidR="003C03FD" w:rsidRPr="005A47CF">
        <w:rPr>
          <w:rFonts w:cs="Arial"/>
          <w:szCs w:val="20"/>
        </w:rPr>
        <w:t>mértéke</w:t>
      </w:r>
      <w:r w:rsidR="00AD0CB5" w:rsidRPr="005A47CF">
        <w:rPr>
          <w:rFonts w:cs="Arial"/>
          <w:szCs w:val="20"/>
        </w:rPr>
        <w:t xml:space="preserve">, 2 tizedesjegy pontossággal, előjelhelyesen. </w:t>
      </w:r>
      <w:r w:rsidR="00C3158D" w:rsidRPr="005A47CF">
        <w:rPr>
          <w:rFonts w:cs="Arial"/>
          <w:szCs w:val="20"/>
        </w:rPr>
        <w:t xml:space="preserve">Ugyanazt a mértékegységet kell alkalmazni, mint amelyik a limitszabályban szerepel. </w:t>
      </w:r>
      <w:r w:rsidR="00AD0CB5" w:rsidRPr="005A47CF">
        <w:rPr>
          <w:rFonts w:cs="Arial"/>
          <w:szCs w:val="20"/>
        </w:rPr>
        <w:t>Abban az esetben például, ha az alsó limit 5%, és 2,87%-ra csökkent az adott instrumentum aránya, a 11. oszlopban „-2,13%”-ot kell szerepeltetni.</w:t>
      </w:r>
      <w:r w:rsidR="00C3158D" w:rsidRPr="005A47CF">
        <w:rPr>
          <w:rFonts w:cs="Arial"/>
          <w:szCs w:val="20"/>
        </w:rPr>
        <w:t xml:space="preserve"> Ehhez hasonlóan, ha a felső 20%-os limit sérül, és az adott instrumentum aránya 22,87%, akkor „2,87%”-ot kell beírni.</w:t>
      </w:r>
    </w:p>
    <w:p w14:paraId="25FD5149" w14:textId="5DC9D4C8" w:rsidR="00CA5AA4" w:rsidRDefault="00CE0C2E" w:rsidP="008A1663">
      <w:pPr>
        <w:spacing w:before="240"/>
        <w:ind w:left="1134" w:hanging="1134"/>
        <w:rPr>
          <w:rFonts w:eastAsia="Times New Roman" w:cs="Arial"/>
          <w:szCs w:val="20"/>
          <w:lang w:eastAsia="x-none"/>
        </w:rPr>
      </w:pPr>
      <w:r w:rsidRPr="005A47CF">
        <w:rPr>
          <w:rFonts w:eastAsia="Times New Roman" w:cs="Arial"/>
          <w:b/>
          <w:szCs w:val="20"/>
          <w:lang w:eastAsia="x-none"/>
        </w:rPr>
        <w:t xml:space="preserve">12. oszlop </w:t>
      </w:r>
      <w:r w:rsidRPr="005A47CF">
        <w:rPr>
          <w:rFonts w:eastAsia="Times New Roman" w:cs="Arial"/>
          <w:szCs w:val="20"/>
          <w:lang w:eastAsia="x-none"/>
        </w:rPr>
        <w:t>A típus lehetséges értékei: befektetési alap</w:t>
      </w:r>
      <w:r w:rsidR="00C93069" w:rsidRPr="005A47CF">
        <w:rPr>
          <w:rFonts w:eastAsia="Times New Roman" w:cs="Arial"/>
          <w:szCs w:val="20"/>
          <w:lang w:eastAsia="x-none"/>
        </w:rPr>
        <w:t xml:space="preserve"> –</w:t>
      </w:r>
      <w:r w:rsidRPr="005A47CF">
        <w:rPr>
          <w:rFonts w:eastAsia="Times New Roman" w:cs="Arial"/>
          <w:szCs w:val="20"/>
          <w:lang w:eastAsia="x-none"/>
        </w:rPr>
        <w:t xml:space="preserve"> „BA”, pénztári portfólió</w:t>
      </w:r>
      <w:r w:rsidR="00C93069" w:rsidRPr="005A47CF">
        <w:rPr>
          <w:rFonts w:eastAsia="Times New Roman" w:cs="Arial"/>
          <w:szCs w:val="20"/>
          <w:lang w:eastAsia="x-none"/>
        </w:rPr>
        <w:t xml:space="preserve"> –</w:t>
      </w:r>
      <w:r w:rsidRPr="005A47CF">
        <w:rPr>
          <w:rFonts w:eastAsia="Times New Roman" w:cs="Arial"/>
          <w:szCs w:val="20"/>
          <w:lang w:eastAsia="x-none"/>
        </w:rPr>
        <w:t xml:space="preserve"> „PP”, egyéb</w:t>
      </w:r>
      <w:r w:rsidR="00C93069" w:rsidRPr="005A47CF">
        <w:rPr>
          <w:rFonts w:eastAsia="Times New Roman" w:cs="Arial"/>
          <w:szCs w:val="20"/>
          <w:lang w:eastAsia="x-none"/>
        </w:rPr>
        <w:t xml:space="preserve"> –</w:t>
      </w:r>
      <w:r w:rsidRPr="005A47CF">
        <w:rPr>
          <w:rFonts w:eastAsia="Times New Roman" w:cs="Arial"/>
          <w:szCs w:val="20"/>
          <w:lang w:eastAsia="x-none"/>
        </w:rPr>
        <w:t xml:space="preserve"> „E”.</w:t>
      </w:r>
      <w:r w:rsidR="00335AC7">
        <w:rPr>
          <w:rFonts w:eastAsia="Times New Roman" w:cs="Arial"/>
          <w:szCs w:val="20"/>
          <w:lang w:eastAsia="x-none"/>
        </w:rPr>
        <w:t xml:space="preserve"> </w:t>
      </w:r>
      <w:r w:rsidR="00335AC7" w:rsidRPr="00335AC7">
        <w:rPr>
          <w:rFonts w:eastAsia="Times New Roman" w:cs="Arial"/>
          <w:szCs w:val="20"/>
          <w:lang w:eastAsia="x-none"/>
        </w:rPr>
        <w:t>A pénztári portfólióba az Öpt. szerinti pénztárakat, valamint az Mpt. szerinti magánnyugdíjpénztárakat kell besorolni.</w:t>
      </w:r>
      <w:r w:rsidR="00D20603">
        <w:rPr>
          <w:rFonts w:eastAsia="Times New Roman" w:cs="Arial"/>
          <w:szCs w:val="20"/>
          <w:lang w:eastAsia="x-none"/>
        </w:rPr>
        <w:t xml:space="preserve"> </w:t>
      </w:r>
      <w:r w:rsidR="00D20603" w:rsidRPr="00D20603">
        <w:rPr>
          <w:rFonts w:eastAsia="Times New Roman" w:cs="Arial"/>
          <w:szCs w:val="20"/>
          <w:lang w:eastAsia="x-none"/>
        </w:rPr>
        <w:t>Minden portfólió</w:t>
      </w:r>
      <w:r w:rsidR="00D20603">
        <w:rPr>
          <w:rFonts w:eastAsia="Times New Roman" w:cs="Arial"/>
          <w:szCs w:val="20"/>
          <w:lang w:eastAsia="x-none"/>
        </w:rPr>
        <w:t>t</w:t>
      </w:r>
      <w:r w:rsidR="00D20603" w:rsidRPr="00D20603">
        <w:rPr>
          <w:rFonts w:eastAsia="Times New Roman" w:cs="Arial"/>
          <w:szCs w:val="20"/>
          <w:lang w:eastAsia="x-none"/>
        </w:rPr>
        <w:t>, am</w:t>
      </w:r>
      <w:r w:rsidR="00D20603">
        <w:rPr>
          <w:rFonts w:eastAsia="Times New Roman" w:cs="Arial"/>
          <w:szCs w:val="20"/>
          <w:lang w:eastAsia="x-none"/>
        </w:rPr>
        <w:t>elyik</w:t>
      </w:r>
      <w:r w:rsidR="00D20603" w:rsidRPr="00D20603">
        <w:rPr>
          <w:rFonts w:eastAsia="Times New Roman" w:cs="Arial"/>
          <w:szCs w:val="20"/>
          <w:lang w:eastAsia="x-none"/>
        </w:rPr>
        <w:t xml:space="preserve"> nem tartozik a befektetési alapok, illetve a pénztári portfóliók közé</w:t>
      </w:r>
      <w:r w:rsidR="00D20603">
        <w:rPr>
          <w:rFonts w:eastAsia="Times New Roman" w:cs="Arial"/>
          <w:szCs w:val="20"/>
          <w:lang w:eastAsia="x-none"/>
        </w:rPr>
        <w:t xml:space="preserve"> sem</w:t>
      </w:r>
      <w:r w:rsidR="00D20603" w:rsidRPr="00D20603">
        <w:rPr>
          <w:rFonts w:eastAsia="Times New Roman" w:cs="Arial"/>
          <w:szCs w:val="20"/>
          <w:lang w:eastAsia="x-none"/>
        </w:rPr>
        <w:t xml:space="preserve">, az egyéb („E”) kategóriába </w:t>
      </w:r>
      <w:r w:rsidR="00D20603">
        <w:rPr>
          <w:rFonts w:eastAsia="Times New Roman" w:cs="Arial"/>
          <w:szCs w:val="20"/>
          <w:lang w:eastAsia="x-none"/>
        </w:rPr>
        <w:t>kell</w:t>
      </w:r>
      <w:r w:rsidR="00D20603" w:rsidRPr="00D20603">
        <w:rPr>
          <w:rFonts w:eastAsia="Times New Roman" w:cs="Arial"/>
          <w:szCs w:val="20"/>
          <w:lang w:eastAsia="x-none"/>
        </w:rPr>
        <w:t xml:space="preserve"> sorolni.</w:t>
      </w:r>
      <w:r w:rsidR="00335AC7">
        <w:rPr>
          <w:rFonts w:eastAsia="Times New Roman" w:cs="Arial"/>
          <w:szCs w:val="20"/>
          <w:lang w:eastAsia="x-none"/>
        </w:rPr>
        <w:t xml:space="preserve"> </w:t>
      </w:r>
    </w:p>
    <w:p w14:paraId="36F51FF1" w14:textId="77777777" w:rsidR="00AF7082" w:rsidRPr="008A1663" w:rsidRDefault="00AF7082" w:rsidP="008A1663">
      <w:pPr>
        <w:spacing w:before="240"/>
        <w:ind w:left="1134" w:hanging="1134"/>
        <w:rPr>
          <w:rFonts w:eastAsia="Times New Roman" w:cs="Arial"/>
          <w:szCs w:val="20"/>
          <w:lang w:eastAsia="x-none"/>
        </w:rPr>
      </w:pPr>
    </w:p>
    <w:p w14:paraId="7DD3E52A" w14:textId="332AA32C" w:rsidR="006D52C7" w:rsidRDefault="00100709" w:rsidP="00AA0329">
      <w:pPr>
        <w:pStyle w:val="Cmsor3"/>
      </w:pPr>
      <w:r>
        <w:t>1.31. 38</w:t>
      </w:r>
      <w:r w:rsidR="008A1663">
        <w:rPr>
          <w:lang w:val="hu-HU"/>
        </w:rPr>
        <w:t>_</w:t>
      </w:r>
      <w:r>
        <w:t xml:space="preserve">TAX </w:t>
      </w:r>
      <w:r w:rsidRPr="00100709">
        <w:t xml:space="preserve">A befektetési vállalkozások által a </w:t>
      </w:r>
      <w:r w:rsidR="00F33FFF">
        <w:t>T</w:t>
      </w:r>
      <w:r w:rsidRPr="00100709">
        <w:t xml:space="preserve">axonómia rendelet 8. cikke alapján közzéteendő </w:t>
      </w:r>
      <w:r w:rsidR="00156E28">
        <w:t>kulcsfontosságú teljesítménymutatók</w:t>
      </w:r>
      <w:r w:rsidR="00310FCE">
        <w:t xml:space="preserve"> (</w:t>
      </w:r>
      <w:r w:rsidRPr="00100709">
        <w:t>KPI-k</w:t>
      </w:r>
      <w:r w:rsidR="00310FCE">
        <w:t>)</w:t>
      </w:r>
      <w:r w:rsidRPr="00100709">
        <w:t xml:space="preserve"> összefoglalása</w:t>
      </w:r>
    </w:p>
    <w:p w14:paraId="69B2C2B9" w14:textId="157E7F90" w:rsidR="00100709" w:rsidRPr="00222408" w:rsidRDefault="00100709" w:rsidP="00100709">
      <w:pPr>
        <w:spacing w:after="150" w:line="276" w:lineRule="auto"/>
        <w:rPr>
          <w:rFonts w:cs="Arial"/>
          <w:b/>
          <w:bCs/>
          <w:szCs w:val="20"/>
          <w:lang w:eastAsia="hu-HU"/>
        </w:rPr>
      </w:pPr>
      <w:r w:rsidRPr="00222408">
        <w:rPr>
          <w:rFonts w:cs="Arial"/>
          <w:b/>
          <w:bCs/>
          <w:szCs w:val="20"/>
          <w:lang w:eastAsia="hu-HU"/>
        </w:rPr>
        <w:t>A tábla kitöltése</w:t>
      </w:r>
    </w:p>
    <w:p w14:paraId="09E51D4F" w14:textId="6AB0FEB9"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saját számlás kereskedést folytató befektetési vállalkozások </w:t>
      </w:r>
      <w:r w:rsidR="00DC6273">
        <w:rPr>
          <w:rFonts w:cs="Arial"/>
          <w:szCs w:val="20"/>
          <w:lang w:eastAsia="hu-HU"/>
        </w:rPr>
        <w:t>Taxonómiai rendelethez</w:t>
      </w:r>
      <w:r w:rsidRPr="00222408">
        <w:rPr>
          <w:rFonts w:cs="Arial"/>
          <w:szCs w:val="20"/>
          <w:lang w:eastAsia="hu-HU"/>
        </w:rPr>
        <w:t xml:space="preserve"> igazítható és igazodó gazdasági tevékenységekhez kapcsolódó eszköz</w:t>
      </w:r>
      <w:r w:rsidR="00113499">
        <w:rPr>
          <w:rFonts w:cs="Arial"/>
          <w:szCs w:val="20"/>
          <w:lang w:eastAsia="hu-HU"/>
        </w:rPr>
        <w:t>einek</w:t>
      </w:r>
      <w:r w:rsidRPr="00222408">
        <w:rPr>
          <w:rFonts w:cs="Arial"/>
          <w:szCs w:val="20"/>
          <w:lang w:eastAsia="hu-HU"/>
        </w:rPr>
        <w:t xml:space="preserve"> részaránya az összes eszközön belül.</w:t>
      </w:r>
    </w:p>
    <w:p w14:paraId="35A21AF8" w14:textId="02829090"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w:t>
      </w:r>
      <w:r w:rsidR="00113499">
        <w:rPr>
          <w:rFonts w:cs="Arial"/>
          <w:szCs w:val="20"/>
          <w:lang w:eastAsia="hu-HU"/>
        </w:rPr>
        <w:t>táblát a</w:t>
      </w:r>
      <w:r w:rsidR="00C56010">
        <w:rPr>
          <w:rFonts w:cs="Arial"/>
          <w:szCs w:val="20"/>
          <w:lang w:eastAsia="hu-HU"/>
        </w:rPr>
        <w:t>z</w:t>
      </w:r>
      <w:r w:rsidR="00113499">
        <w:rPr>
          <w:rFonts w:cs="Arial"/>
          <w:szCs w:val="20"/>
          <w:lang w:eastAsia="hu-HU"/>
        </w:rPr>
        <w:t xml:space="preserve"> </w:t>
      </w:r>
      <w:r w:rsidRPr="00222408">
        <w:rPr>
          <w:rFonts w:cs="Arial"/>
          <w:szCs w:val="20"/>
          <w:lang w:eastAsia="hu-HU"/>
        </w:rPr>
        <w:t xml:space="preserve">(EU) 2021/2178 felhatalmazáson alapuló </w:t>
      </w:r>
      <w:r w:rsidR="00F051EC">
        <w:rPr>
          <w:rFonts w:cs="Arial"/>
          <w:szCs w:val="20"/>
          <w:lang w:eastAsia="hu-HU"/>
        </w:rPr>
        <w:t xml:space="preserve">bizottsági </w:t>
      </w:r>
      <w:r w:rsidRPr="00222408">
        <w:rPr>
          <w:rFonts w:cs="Arial"/>
          <w:szCs w:val="20"/>
          <w:lang w:eastAsia="hu-HU"/>
        </w:rPr>
        <w:t>rendelet VII</w:t>
      </w:r>
      <w:r w:rsidR="00F051EC">
        <w:rPr>
          <w:rFonts w:cs="Arial"/>
          <w:szCs w:val="20"/>
          <w:lang w:eastAsia="hu-HU"/>
        </w:rPr>
        <w:t xml:space="preserve">. és </w:t>
      </w:r>
      <w:r w:rsidRPr="00222408">
        <w:rPr>
          <w:rFonts w:cs="Arial"/>
          <w:szCs w:val="20"/>
          <w:lang w:eastAsia="hu-HU"/>
        </w:rPr>
        <w:t xml:space="preserve">VIII. mellékletében foglaltaknak megfelelően </w:t>
      </w:r>
      <w:r w:rsidR="00F051EC">
        <w:rPr>
          <w:rFonts w:cs="Arial"/>
          <w:szCs w:val="20"/>
          <w:lang w:eastAsia="hu-HU"/>
        </w:rPr>
        <w:t>kell ki</w:t>
      </w:r>
      <w:r w:rsidRPr="00222408">
        <w:rPr>
          <w:rFonts w:cs="Arial"/>
          <w:szCs w:val="20"/>
          <w:lang w:eastAsia="hu-HU"/>
        </w:rPr>
        <w:t>tölten</w:t>
      </w:r>
      <w:r w:rsidR="00F051EC">
        <w:rPr>
          <w:rFonts w:cs="Arial"/>
          <w:szCs w:val="20"/>
          <w:lang w:eastAsia="hu-HU"/>
        </w:rPr>
        <w:t>i</w:t>
      </w:r>
      <w:r w:rsidRPr="00222408">
        <w:rPr>
          <w:rFonts w:cs="Arial"/>
          <w:szCs w:val="20"/>
          <w:lang w:eastAsia="hu-HU"/>
        </w:rPr>
        <w:t xml:space="preserve">. </w:t>
      </w:r>
    </w:p>
    <w:p w14:paraId="74A3B504" w14:textId="65F0A486" w:rsidR="00100709" w:rsidRPr="005A47CF" w:rsidRDefault="00100709" w:rsidP="006D52C7">
      <w:pPr>
        <w:spacing w:before="240"/>
        <w:rPr>
          <w:rFonts w:cs="Arial"/>
          <w:b/>
          <w:szCs w:val="20"/>
        </w:rPr>
      </w:pPr>
      <w:r>
        <w:rPr>
          <w:rFonts w:cs="Arial"/>
          <w:szCs w:val="20"/>
        </w:rPr>
        <w:t>A százalékos értékeket tizedes</w:t>
      </w:r>
      <w:r w:rsidR="001F01E8">
        <w:rPr>
          <w:rFonts w:cs="Arial"/>
          <w:szCs w:val="20"/>
        </w:rPr>
        <w:t>tört</w:t>
      </w:r>
      <w:r>
        <w:rPr>
          <w:rFonts w:cs="Arial"/>
          <w:szCs w:val="20"/>
        </w:rPr>
        <w:t xml:space="preserve"> formá</w:t>
      </w:r>
      <w:r w:rsidR="00D32ADB">
        <w:rPr>
          <w:rFonts w:cs="Arial"/>
          <w:szCs w:val="20"/>
        </w:rPr>
        <w:t>já</w:t>
      </w:r>
      <w:r>
        <w:rPr>
          <w:rFonts w:cs="Arial"/>
          <w:szCs w:val="20"/>
        </w:rPr>
        <w:t>ban kell megadni</w:t>
      </w:r>
      <w:r w:rsidR="00BF6511">
        <w:rPr>
          <w:rFonts w:cs="Arial"/>
          <w:szCs w:val="20"/>
        </w:rPr>
        <w:t xml:space="preserve"> (</w:t>
      </w:r>
      <w:r>
        <w:rPr>
          <w:rFonts w:cs="Arial"/>
          <w:szCs w:val="20"/>
        </w:rPr>
        <w:t>például: 25%-os arány esetén 0,25 a szerepeltetendő érték</w:t>
      </w:r>
      <w:r w:rsidR="00BF6511">
        <w:rPr>
          <w:rFonts w:cs="Arial"/>
          <w:szCs w:val="20"/>
        </w:rPr>
        <w:t>)</w:t>
      </w:r>
      <w:r>
        <w:rPr>
          <w:rFonts w:cs="Arial"/>
          <w:szCs w:val="20"/>
        </w:rPr>
        <w:t>.</w:t>
      </w:r>
    </w:p>
    <w:p w14:paraId="450B8574" w14:textId="5BE49C12" w:rsidR="00FF047A" w:rsidRPr="005A47CF" w:rsidRDefault="007A6111" w:rsidP="00AA0329">
      <w:pPr>
        <w:pStyle w:val="Cmsor3"/>
      </w:pPr>
      <w:r w:rsidRPr="005A47CF">
        <w:t>1.</w:t>
      </w:r>
      <w:r w:rsidR="009B6038">
        <w:t>3</w:t>
      </w:r>
      <w:r w:rsidR="00221C58">
        <w:t>2</w:t>
      </w:r>
      <w:r w:rsidRPr="005A47CF">
        <w:t>.</w:t>
      </w:r>
      <w:r w:rsidR="00BD4F59" w:rsidRPr="005A47CF">
        <w:t xml:space="preserve"> </w:t>
      </w:r>
      <w:r w:rsidR="00BD30D2" w:rsidRPr="005A47CF">
        <w:t xml:space="preserve">39AE </w:t>
      </w:r>
      <w:r w:rsidR="00CB1FAB" w:rsidRPr="005A47CF">
        <w:t>Ügyfél- és saját eszközök hely szerinti kimutatása</w:t>
      </w:r>
    </w:p>
    <w:p w14:paraId="660B9405" w14:textId="77777777" w:rsidR="00FF496B" w:rsidRPr="008423D2" w:rsidRDefault="00BD30D2" w:rsidP="006D52C7">
      <w:pPr>
        <w:spacing w:before="240"/>
        <w:rPr>
          <w:rFonts w:cs="Arial"/>
          <w:b/>
          <w:szCs w:val="20"/>
        </w:rPr>
      </w:pPr>
      <w:r w:rsidRPr="008423D2">
        <w:rPr>
          <w:rFonts w:cs="Arial"/>
          <w:b/>
          <w:szCs w:val="20"/>
        </w:rPr>
        <w:t xml:space="preserve">A </w:t>
      </w:r>
      <w:r w:rsidR="0074588E" w:rsidRPr="008423D2">
        <w:rPr>
          <w:rFonts w:cs="Arial"/>
          <w:b/>
          <w:szCs w:val="20"/>
        </w:rPr>
        <w:t>tábla</w:t>
      </w:r>
      <w:r w:rsidRPr="008423D2">
        <w:rPr>
          <w:rFonts w:cs="Arial"/>
          <w:b/>
          <w:szCs w:val="20"/>
        </w:rPr>
        <w:t xml:space="preserve"> kitöltése</w:t>
      </w:r>
    </w:p>
    <w:p w14:paraId="653A7EB2" w14:textId="77777777" w:rsidR="00061CCE" w:rsidRPr="005A47CF" w:rsidRDefault="00061CCE" w:rsidP="00061CCE">
      <w:pPr>
        <w:rPr>
          <w:rFonts w:cs="Arial"/>
          <w:szCs w:val="20"/>
        </w:rPr>
      </w:pPr>
      <w:r w:rsidRPr="005A47CF">
        <w:rPr>
          <w:rFonts w:cs="Arial"/>
          <w:szCs w:val="20"/>
        </w:rPr>
        <w:t xml:space="preserve">A mezőket az adatszolgáltató saját nyilvántartásai alapján, bizonylatokkal (a KELER </w:t>
      </w:r>
      <w:r w:rsidR="00AC6345" w:rsidRPr="005A47CF">
        <w:rPr>
          <w:rFonts w:cs="Arial"/>
          <w:szCs w:val="20"/>
        </w:rPr>
        <w:t xml:space="preserve">Központi Értéktár </w:t>
      </w:r>
      <w:r w:rsidRPr="005A47CF">
        <w:rPr>
          <w:rFonts w:cs="Arial"/>
          <w:szCs w:val="20"/>
        </w:rPr>
        <w:t xml:space="preserve">Zrt. elektronikus vagy papír alapú kimutatásai és egyebek) igazolható adatokkal, a </w:t>
      </w:r>
      <w:r w:rsidR="009E5A30" w:rsidRPr="005A47CF">
        <w:rPr>
          <w:rFonts w:cs="Arial"/>
          <w:szCs w:val="20"/>
        </w:rPr>
        <w:t xml:space="preserve">tárgyhó végére vonatkozóan </w:t>
      </w:r>
      <w:r w:rsidR="00E31A79" w:rsidRPr="005A47CF">
        <w:rPr>
          <w:rFonts w:cs="Arial"/>
          <w:szCs w:val="20"/>
        </w:rPr>
        <w:t xml:space="preserve">kell kitölteni. </w:t>
      </w:r>
    </w:p>
    <w:p w14:paraId="101B6EAC" w14:textId="77777777" w:rsidR="00BB6DBD" w:rsidRPr="005A47CF" w:rsidRDefault="00BB6DBD" w:rsidP="00747EAF">
      <w:pPr>
        <w:spacing w:before="240"/>
        <w:rPr>
          <w:rFonts w:cs="Arial"/>
          <w:b/>
          <w:szCs w:val="20"/>
        </w:rPr>
      </w:pPr>
      <w:r w:rsidRPr="005A47CF">
        <w:rPr>
          <w:rFonts w:cs="Arial"/>
          <w:b/>
          <w:szCs w:val="20"/>
        </w:rPr>
        <w:lastRenderedPageBreak/>
        <w:t>A tábl</w:t>
      </w:r>
      <w:r w:rsidR="00F146AA" w:rsidRPr="005A47CF">
        <w:rPr>
          <w:rFonts w:cs="Arial"/>
          <w:b/>
          <w:szCs w:val="20"/>
        </w:rPr>
        <w:t>a</w:t>
      </w:r>
      <w:r w:rsidRPr="005A47CF">
        <w:rPr>
          <w:rFonts w:cs="Arial"/>
          <w:b/>
          <w:szCs w:val="20"/>
        </w:rPr>
        <w:t xml:space="preserve"> oszlopai</w:t>
      </w:r>
    </w:p>
    <w:tbl>
      <w:tblPr>
        <w:tblW w:w="9793" w:type="dxa"/>
        <w:tblCellMar>
          <w:left w:w="70" w:type="dxa"/>
          <w:right w:w="70" w:type="dxa"/>
        </w:tblCellMar>
        <w:tblLook w:val="04A0" w:firstRow="1" w:lastRow="0" w:firstColumn="1" w:lastColumn="0" w:noHBand="0" w:noVBand="1"/>
      </w:tblPr>
      <w:tblGrid>
        <w:gridCol w:w="1288"/>
        <w:gridCol w:w="8505"/>
      </w:tblGrid>
      <w:tr w:rsidR="00BB6DBD" w:rsidRPr="005A47CF" w14:paraId="74BC5E94" w14:textId="77777777" w:rsidTr="00B479F4">
        <w:trPr>
          <w:trHeight w:val="170"/>
        </w:trPr>
        <w:tc>
          <w:tcPr>
            <w:tcW w:w="1288" w:type="dxa"/>
            <w:shd w:val="clear" w:color="auto" w:fill="auto"/>
            <w:noWrap/>
          </w:tcPr>
          <w:p w14:paraId="07718791"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1. oszlop</w:t>
            </w:r>
          </w:p>
        </w:tc>
        <w:tc>
          <w:tcPr>
            <w:tcW w:w="8505" w:type="dxa"/>
          </w:tcPr>
          <w:p w14:paraId="296A794E"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pénztárában lévő, az áruügyletekkel kapcsolatos pénzeszközök.</w:t>
            </w:r>
          </w:p>
        </w:tc>
      </w:tr>
      <w:tr w:rsidR="00BB6DBD" w:rsidRPr="005A47CF" w14:paraId="34A47739" w14:textId="77777777" w:rsidTr="00B479F4">
        <w:trPr>
          <w:trHeight w:val="170"/>
        </w:trPr>
        <w:tc>
          <w:tcPr>
            <w:tcW w:w="1288" w:type="dxa"/>
            <w:shd w:val="clear" w:color="auto" w:fill="auto"/>
            <w:noWrap/>
          </w:tcPr>
          <w:p w14:paraId="79854B46"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2. oszlop</w:t>
            </w:r>
          </w:p>
        </w:tc>
        <w:tc>
          <w:tcPr>
            <w:tcW w:w="8505" w:type="dxa"/>
          </w:tcPr>
          <w:p w14:paraId="09A5B1D9"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hitelintézeti pénzforgalmi számláin lévő, az áruügyletekkel kapcsolatos pénzeszközök.</w:t>
            </w:r>
          </w:p>
        </w:tc>
      </w:tr>
      <w:tr w:rsidR="00BB6DBD" w:rsidRPr="005A47CF" w14:paraId="0D9BA807" w14:textId="77777777" w:rsidTr="00B479F4">
        <w:trPr>
          <w:trHeight w:val="170"/>
        </w:trPr>
        <w:tc>
          <w:tcPr>
            <w:tcW w:w="1288" w:type="dxa"/>
            <w:shd w:val="clear" w:color="auto" w:fill="auto"/>
            <w:noWrap/>
          </w:tcPr>
          <w:p w14:paraId="247E91B0"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3. oszlop</w:t>
            </w:r>
          </w:p>
        </w:tc>
        <w:tc>
          <w:tcPr>
            <w:tcW w:w="8505" w:type="dxa"/>
          </w:tcPr>
          <w:p w14:paraId="26A7C775" w14:textId="77777777" w:rsidR="00BB6DBD" w:rsidRPr="005A47CF" w:rsidRDefault="00BB6DBD" w:rsidP="00890139">
            <w:pPr>
              <w:autoSpaceDE w:val="0"/>
              <w:autoSpaceDN w:val="0"/>
              <w:adjustRightInd w:val="0"/>
              <w:outlineLvl w:val="0"/>
              <w:rPr>
                <w:rFonts w:cs="Arial"/>
                <w:szCs w:val="20"/>
              </w:rPr>
            </w:pPr>
            <w:r w:rsidRPr="005A47CF">
              <w:rPr>
                <w:rFonts w:cs="Arial"/>
                <w:szCs w:val="20"/>
              </w:rPr>
              <w:t xml:space="preserve">A KELER </w:t>
            </w:r>
            <w:r w:rsidR="00AC6345" w:rsidRPr="005A47CF">
              <w:rPr>
                <w:rFonts w:cs="Arial"/>
                <w:szCs w:val="20"/>
              </w:rPr>
              <w:t xml:space="preserve">Központi Értéktár </w:t>
            </w:r>
            <w:r w:rsidRPr="005A47CF">
              <w:rPr>
                <w:rFonts w:cs="Arial"/>
                <w:szCs w:val="20"/>
              </w:rPr>
              <w:t>Zrt.-nél vezetett különböző számlák (megbízói és saját, alapletét- és árkülönbözeti számlák, megbízói alszámlák) egyenlegei (állampapírok esetén befogadási értéken vett) összege.</w:t>
            </w:r>
          </w:p>
        </w:tc>
      </w:tr>
      <w:tr w:rsidR="00BB6DBD" w:rsidRPr="005A47CF" w14:paraId="4F021FEC" w14:textId="77777777" w:rsidTr="00B479F4">
        <w:trPr>
          <w:trHeight w:val="170"/>
        </w:trPr>
        <w:tc>
          <w:tcPr>
            <w:tcW w:w="1288" w:type="dxa"/>
            <w:shd w:val="clear" w:color="auto" w:fill="auto"/>
            <w:noWrap/>
          </w:tcPr>
          <w:p w14:paraId="2789C3D3"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4. oszlop</w:t>
            </w:r>
          </w:p>
        </w:tc>
        <w:tc>
          <w:tcPr>
            <w:tcW w:w="8505" w:type="dxa"/>
          </w:tcPr>
          <w:p w14:paraId="6B2A40BA" w14:textId="77777777" w:rsidR="00BB6DBD" w:rsidRPr="005A47CF" w:rsidRDefault="00BB6DBD" w:rsidP="00B479F4">
            <w:pPr>
              <w:rPr>
                <w:rFonts w:cs="Arial"/>
                <w:szCs w:val="20"/>
              </w:rPr>
            </w:pPr>
            <w:r w:rsidRPr="005A47CF">
              <w:rPr>
                <w:rFonts w:cs="Arial"/>
                <w:szCs w:val="20"/>
              </w:rPr>
              <w:t xml:space="preserve">Az árutőzsdei szolgáltató saját értéktárában elhelyezett (saját és ügyfél tulajdonú) értékpapírok tényleges készlete. </w:t>
            </w:r>
          </w:p>
        </w:tc>
      </w:tr>
      <w:tr w:rsidR="00BB6DBD" w:rsidRPr="005A47CF" w14:paraId="771B94C3" w14:textId="77777777" w:rsidTr="00B479F4">
        <w:trPr>
          <w:trHeight w:val="170"/>
        </w:trPr>
        <w:tc>
          <w:tcPr>
            <w:tcW w:w="1288" w:type="dxa"/>
            <w:shd w:val="clear" w:color="auto" w:fill="auto"/>
            <w:noWrap/>
          </w:tcPr>
          <w:p w14:paraId="1F8F806C"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5. oszlop</w:t>
            </w:r>
          </w:p>
        </w:tc>
        <w:tc>
          <w:tcPr>
            <w:tcW w:w="8505" w:type="dxa"/>
          </w:tcPr>
          <w:p w14:paraId="5F3E60FC"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külső letétben elhelyezett értékpapírok értékét kell kimutatni a letéti igazolás szerinti értéken.</w:t>
            </w:r>
          </w:p>
        </w:tc>
      </w:tr>
    </w:tbl>
    <w:p w14:paraId="7826E849" w14:textId="77777777" w:rsidR="00BB6DBD" w:rsidRPr="005A47CF" w:rsidRDefault="00BB6DBD" w:rsidP="00BE0FB8">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w:t>
      </w:r>
      <w:r w:rsidR="00BE0FB8" w:rsidRPr="005A47CF">
        <w:rPr>
          <w:rFonts w:cs="Arial"/>
          <w:b/>
          <w:szCs w:val="20"/>
        </w:rPr>
        <w:t>sorai</w:t>
      </w:r>
    </w:p>
    <w:tbl>
      <w:tblPr>
        <w:tblW w:w="9651" w:type="dxa"/>
        <w:tblInd w:w="58" w:type="dxa"/>
        <w:tblCellMar>
          <w:left w:w="70" w:type="dxa"/>
          <w:right w:w="70" w:type="dxa"/>
        </w:tblCellMar>
        <w:tblLook w:val="04A0" w:firstRow="1" w:lastRow="0" w:firstColumn="1" w:lastColumn="0" w:noHBand="0" w:noVBand="1"/>
      </w:tblPr>
      <w:tblGrid>
        <w:gridCol w:w="1288"/>
        <w:gridCol w:w="8363"/>
      </w:tblGrid>
      <w:tr w:rsidR="009449C3" w:rsidRPr="005A47CF" w14:paraId="5FAE52C3" w14:textId="77777777" w:rsidTr="009449C3">
        <w:trPr>
          <w:trHeight w:val="170"/>
        </w:trPr>
        <w:tc>
          <w:tcPr>
            <w:tcW w:w="1288" w:type="dxa"/>
            <w:shd w:val="clear" w:color="auto" w:fill="auto"/>
            <w:noWrap/>
          </w:tcPr>
          <w:p w14:paraId="07AA24A5" w14:textId="77777777" w:rsidR="009449C3" w:rsidRPr="005A47CF" w:rsidRDefault="009449C3" w:rsidP="00BE0FB8">
            <w:pPr>
              <w:jc w:val="left"/>
              <w:rPr>
                <w:rFonts w:eastAsia="Times New Roman" w:cs="Arial"/>
                <w:b/>
                <w:color w:val="000000"/>
                <w:szCs w:val="20"/>
                <w:lang w:eastAsia="hu-HU"/>
              </w:rPr>
            </w:pPr>
            <w:r w:rsidRPr="005A47CF">
              <w:rPr>
                <w:rFonts w:cs="Arial"/>
                <w:b/>
                <w:iCs/>
                <w:szCs w:val="20"/>
              </w:rPr>
              <w:t>39AE111</w:t>
            </w:r>
          </w:p>
        </w:tc>
        <w:tc>
          <w:tcPr>
            <w:tcW w:w="8363" w:type="dxa"/>
          </w:tcPr>
          <w:p w14:paraId="254C859D" w14:textId="77777777" w:rsidR="00FE7BA8" w:rsidRPr="005A47CF" w:rsidRDefault="00FE7BA8" w:rsidP="00BE0FB8">
            <w:pPr>
              <w:autoSpaceDE w:val="0"/>
              <w:autoSpaceDN w:val="0"/>
              <w:adjustRightInd w:val="0"/>
              <w:outlineLvl w:val="0"/>
              <w:rPr>
                <w:rFonts w:cs="Arial"/>
                <w:szCs w:val="20"/>
              </w:rPr>
            </w:pPr>
            <w:r w:rsidRPr="005A47CF">
              <w:rPr>
                <w:rFonts w:cs="Arial"/>
                <w:szCs w:val="20"/>
              </w:rPr>
              <w:t>Megbízók pénze</w:t>
            </w:r>
          </w:p>
          <w:p w14:paraId="03AEB04E" w14:textId="77777777" w:rsidR="009449C3" w:rsidRPr="005A47CF" w:rsidRDefault="009449C3" w:rsidP="00643491">
            <w:pPr>
              <w:autoSpaceDE w:val="0"/>
              <w:autoSpaceDN w:val="0"/>
              <w:adjustRightInd w:val="0"/>
              <w:outlineLvl w:val="0"/>
              <w:rPr>
                <w:rFonts w:cs="Arial"/>
                <w:szCs w:val="20"/>
              </w:rPr>
            </w:pPr>
            <w:r w:rsidRPr="005A47CF">
              <w:rPr>
                <w:rFonts w:cs="Arial"/>
                <w:szCs w:val="20"/>
              </w:rPr>
              <w:t>A pozitív egyenleggel (pénzköveteléssel) rendelkező ügyfelek követeléseinek összege. Ez az összeg nem csökkenthető a negatív egyenleggel (pénzkötelezettséggel) rendelkező ügyfelek kötelezettségével.</w:t>
            </w:r>
          </w:p>
        </w:tc>
      </w:tr>
      <w:tr w:rsidR="009449C3" w:rsidRPr="005A47CF" w14:paraId="6693A458" w14:textId="77777777" w:rsidTr="009449C3">
        <w:trPr>
          <w:trHeight w:val="170"/>
        </w:trPr>
        <w:tc>
          <w:tcPr>
            <w:tcW w:w="1288" w:type="dxa"/>
            <w:shd w:val="clear" w:color="auto" w:fill="auto"/>
            <w:noWrap/>
          </w:tcPr>
          <w:p w14:paraId="3DA9E60C" w14:textId="77777777" w:rsidR="009449C3" w:rsidRPr="005A47CF" w:rsidRDefault="009449C3" w:rsidP="00BE0FB8">
            <w:pPr>
              <w:spacing w:before="240"/>
              <w:jc w:val="left"/>
              <w:rPr>
                <w:rFonts w:eastAsia="Times New Roman" w:cs="Arial"/>
                <w:b/>
                <w:color w:val="000000"/>
                <w:szCs w:val="20"/>
                <w:lang w:eastAsia="hu-HU"/>
              </w:rPr>
            </w:pPr>
            <w:r w:rsidRPr="005A47CF">
              <w:rPr>
                <w:rFonts w:cs="Arial"/>
                <w:b/>
                <w:iCs/>
                <w:szCs w:val="20"/>
              </w:rPr>
              <w:t>39AE121</w:t>
            </w:r>
          </w:p>
        </w:tc>
        <w:tc>
          <w:tcPr>
            <w:tcW w:w="8363" w:type="dxa"/>
          </w:tcPr>
          <w:p w14:paraId="39EB20B8" w14:textId="77777777" w:rsidR="00FE7BA8" w:rsidRPr="005A47CF" w:rsidRDefault="00FE7BA8" w:rsidP="00BE0FB8">
            <w:pPr>
              <w:spacing w:before="240"/>
              <w:rPr>
                <w:rFonts w:cs="Arial"/>
                <w:szCs w:val="20"/>
              </w:rPr>
            </w:pPr>
            <w:r w:rsidRPr="005A47CF">
              <w:rPr>
                <w:rFonts w:cs="Arial"/>
                <w:szCs w:val="20"/>
              </w:rPr>
              <w:t>Saját pénzeszközök</w:t>
            </w:r>
          </w:p>
          <w:p w14:paraId="0C52FBD4" w14:textId="77777777" w:rsidR="009449C3" w:rsidRPr="005A47CF" w:rsidRDefault="009449C3" w:rsidP="00643491">
            <w:pPr>
              <w:rPr>
                <w:rFonts w:eastAsia="Times New Roman" w:cs="Arial"/>
                <w:color w:val="000000"/>
                <w:szCs w:val="20"/>
                <w:lang w:eastAsia="hu-HU"/>
              </w:rPr>
            </w:pPr>
            <w:r w:rsidRPr="005A47CF">
              <w:rPr>
                <w:rFonts w:cs="Arial"/>
                <w:szCs w:val="20"/>
              </w:rPr>
              <w:t xml:space="preserve">A KELER </w:t>
            </w:r>
            <w:r w:rsidR="004A15D3" w:rsidRPr="005A47CF">
              <w:rPr>
                <w:rFonts w:cs="Arial"/>
                <w:szCs w:val="20"/>
              </w:rPr>
              <w:t xml:space="preserve">Központi Értéktár Zrt. </w:t>
            </w:r>
            <w:r w:rsidRPr="005A47CF">
              <w:rPr>
                <w:rFonts w:cs="Arial"/>
                <w:szCs w:val="20"/>
              </w:rPr>
              <w:t>pénzszámlák (ideértve az Alapszintű Pénzügyi Fedezetet, Kollektív Garancia Alapot stb. is, de ide nem értve a vételár letéti számlát) összegéből le kell vonni a megbízók pénzét (39</w:t>
            </w:r>
            <w:r w:rsidR="007F7BE8" w:rsidRPr="005A47CF">
              <w:rPr>
                <w:rFonts w:cs="Arial"/>
                <w:szCs w:val="20"/>
              </w:rPr>
              <w:t>A</w:t>
            </w:r>
            <w:r w:rsidRPr="005A47CF">
              <w:rPr>
                <w:rFonts w:cs="Arial"/>
                <w:szCs w:val="20"/>
              </w:rPr>
              <w:t>E111), ide nem értve a vételár letéti számlák megbízókat megillető összegeit.</w:t>
            </w:r>
          </w:p>
        </w:tc>
      </w:tr>
      <w:tr w:rsidR="009449C3" w:rsidRPr="005A47CF" w14:paraId="2FA06912" w14:textId="77777777" w:rsidTr="009449C3">
        <w:trPr>
          <w:trHeight w:val="170"/>
        </w:trPr>
        <w:tc>
          <w:tcPr>
            <w:tcW w:w="1288" w:type="dxa"/>
            <w:shd w:val="clear" w:color="auto" w:fill="auto"/>
            <w:noWrap/>
          </w:tcPr>
          <w:p w14:paraId="4914A3E0" w14:textId="77777777" w:rsidR="009449C3" w:rsidRPr="005A47CF" w:rsidRDefault="00C6768F" w:rsidP="00BE0FB8">
            <w:pPr>
              <w:spacing w:before="240"/>
              <w:jc w:val="left"/>
              <w:rPr>
                <w:rFonts w:eastAsia="Times New Roman" w:cs="Arial"/>
                <w:b/>
                <w:color w:val="000000"/>
                <w:szCs w:val="20"/>
                <w:lang w:eastAsia="hu-HU"/>
              </w:rPr>
            </w:pPr>
            <w:r w:rsidRPr="005A47CF">
              <w:rPr>
                <w:rFonts w:cs="Arial"/>
                <w:b/>
                <w:iCs/>
                <w:szCs w:val="20"/>
              </w:rPr>
              <w:t>3</w:t>
            </w:r>
            <w:r w:rsidR="009449C3" w:rsidRPr="005A47CF">
              <w:rPr>
                <w:rFonts w:cs="Arial"/>
                <w:b/>
                <w:iCs/>
                <w:szCs w:val="20"/>
              </w:rPr>
              <w:t>9AE2</w:t>
            </w:r>
          </w:p>
        </w:tc>
        <w:tc>
          <w:tcPr>
            <w:tcW w:w="8363" w:type="dxa"/>
          </w:tcPr>
          <w:p w14:paraId="37DFB566" w14:textId="77777777" w:rsidR="00FE7BA8" w:rsidRPr="005A47CF" w:rsidRDefault="00FE7BA8" w:rsidP="00BE0FB8">
            <w:pPr>
              <w:autoSpaceDE w:val="0"/>
              <w:autoSpaceDN w:val="0"/>
              <w:adjustRightInd w:val="0"/>
              <w:spacing w:before="240"/>
              <w:outlineLvl w:val="0"/>
              <w:rPr>
                <w:rFonts w:cs="Arial"/>
                <w:szCs w:val="20"/>
              </w:rPr>
            </w:pPr>
            <w:r w:rsidRPr="005A47CF">
              <w:rPr>
                <w:rFonts w:cs="Arial"/>
                <w:szCs w:val="20"/>
              </w:rPr>
              <w:t>Saját tőke</w:t>
            </w:r>
          </w:p>
          <w:p w14:paraId="1C3EC88C" w14:textId="77777777" w:rsidR="009449C3" w:rsidRPr="005A47CF" w:rsidRDefault="009449C3" w:rsidP="00643491">
            <w:pPr>
              <w:autoSpaceDE w:val="0"/>
              <w:autoSpaceDN w:val="0"/>
              <w:adjustRightInd w:val="0"/>
              <w:outlineLvl w:val="0"/>
              <w:rPr>
                <w:rFonts w:cs="Arial"/>
                <w:szCs w:val="20"/>
              </w:rPr>
            </w:pPr>
            <w:r w:rsidRPr="005A47CF">
              <w:rPr>
                <w:rFonts w:cs="Arial"/>
                <w:szCs w:val="20"/>
              </w:rPr>
              <w:t xml:space="preserve">Az árutőzsdei szolgáltatói tevékenységet nem kizárólagos tevékenységként végző társaságok ebbe a sorba a törvény szerinti minimális </w:t>
            </w:r>
            <w:r w:rsidR="007E6722" w:rsidRPr="005A47CF">
              <w:rPr>
                <w:rFonts w:cs="Arial"/>
                <w:szCs w:val="20"/>
              </w:rPr>
              <w:t xml:space="preserve">szavatoló </w:t>
            </w:r>
            <w:r w:rsidRPr="005A47CF">
              <w:rPr>
                <w:rFonts w:cs="Arial"/>
                <w:szCs w:val="20"/>
              </w:rPr>
              <w:t xml:space="preserve">tőkét írják be akkor, ha </w:t>
            </w:r>
            <w:r w:rsidR="007E6722" w:rsidRPr="005A47CF">
              <w:rPr>
                <w:rFonts w:cs="Arial"/>
                <w:szCs w:val="20"/>
              </w:rPr>
              <w:t xml:space="preserve">szavatoló </w:t>
            </w:r>
            <w:r w:rsidRPr="005A47CF">
              <w:rPr>
                <w:rFonts w:cs="Arial"/>
                <w:szCs w:val="20"/>
              </w:rPr>
              <w:t xml:space="preserve">tőkéjük meghaladja a </w:t>
            </w:r>
            <w:r w:rsidR="007E6722" w:rsidRPr="005A47CF">
              <w:rPr>
                <w:rFonts w:cs="Arial"/>
                <w:szCs w:val="20"/>
              </w:rPr>
              <w:t>Bszt. 105. § (2) bekezdése</w:t>
            </w:r>
            <w:r w:rsidRPr="005A47CF">
              <w:rPr>
                <w:rFonts w:cs="Arial"/>
                <w:szCs w:val="20"/>
              </w:rPr>
              <w:t xml:space="preserve"> szerinti minimális </w:t>
            </w:r>
            <w:r w:rsidR="007E6722" w:rsidRPr="005A47CF">
              <w:rPr>
                <w:rFonts w:cs="Arial"/>
                <w:szCs w:val="20"/>
              </w:rPr>
              <w:t xml:space="preserve">szavatoló </w:t>
            </w:r>
            <w:r w:rsidRPr="005A47CF">
              <w:rPr>
                <w:rFonts w:cs="Arial"/>
                <w:szCs w:val="20"/>
              </w:rPr>
              <w:t>tők</w:t>
            </w:r>
            <w:r w:rsidR="007E6722" w:rsidRPr="005A47CF">
              <w:rPr>
                <w:rFonts w:cs="Arial"/>
                <w:szCs w:val="20"/>
              </w:rPr>
              <w:t>e összeg</w:t>
            </w:r>
            <w:r w:rsidRPr="005A47CF">
              <w:rPr>
                <w:rFonts w:cs="Arial"/>
                <w:szCs w:val="20"/>
              </w:rPr>
              <w:t xml:space="preserve">ét. Ha saját tőkéjük nem éri el a </w:t>
            </w:r>
            <w:r w:rsidR="0099774A" w:rsidRPr="005A47CF">
              <w:rPr>
                <w:rFonts w:cs="Arial"/>
                <w:szCs w:val="20"/>
              </w:rPr>
              <w:t>Bszt.</w:t>
            </w:r>
            <w:r w:rsidRPr="005A47CF">
              <w:rPr>
                <w:rFonts w:cs="Arial"/>
                <w:szCs w:val="20"/>
              </w:rPr>
              <w:t xml:space="preserve"> szerinti minimális értéket, akkor </w:t>
            </w:r>
            <w:r w:rsidR="0099774A" w:rsidRPr="005A47CF">
              <w:rPr>
                <w:rFonts w:cs="Arial"/>
                <w:szCs w:val="20"/>
              </w:rPr>
              <w:t xml:space="preserve">szavatoló </w:t>
            </w:r>
            <w:r w:rsidRPr="005A47CF">
              <w:rPr>
                <w:rFonts w:cs="Arial"/>
                <w:szCs w:val="20"/>
              </w:rPr>
              <w:t>tőkéjük tényleges értékét kell feltüntetniük.</w:t>
            </w:r>
          </w:p>
        </w:tc>
      </w:tr>
    </w:tbl>
    <w:p w14:paraId="7AE3D457" w14:textId="77777777" w:rsidR="00751CF2" w:rsidRDefault="00751CF2" w:rsidP="000245B3">
      <w:pPr>
        <w:jc w:val="left"/>
        <w:rPr>
          <w:rFonts w:cs="Arial"/>
          <w:b/>
          <w:szCs w:val="20"/>
        </w:rPr>
      </w:pPr>
    </w:p>
    <w:p w14:paraId="63633D10" w14:textId="2D87EC05" w:rsidR="00E4386F" w:rsidRPr="005A47CF" w:rsidRDefault="007A6111" w:rsidP="00AA0329">
      <w:pPr>
        <w:pStyle w:val="Cmsor3"/>
      </w:pPr>
      <w:r w:rsidRPr="005A47CF">
        <w:t>1.</w:t>
      </w:r>
      <w:r w:rsidR="00221C58">
        <w:t>33</w:t>
      </w:r>
      <w:r w:rsidRPr="005A47CF">
        <w:t>.</w:t>
      </w:r>
      <w:r w:rsidR="00BD4F59" w:rsidRPr="005A47CF">
        <w:t xml:space="preserve"> </w:t>
      </w:r>
      <w:r w:rsidR="00E4386F" w:rsidRPr="005A47CF">
        <w:t xml:space="preserve">39KC </w:t>
      </w:r>
      <w:r w:rsidR="005A5399" w:rsidRPr="005A47CF">
        <w:t xml:space="preserve">KELER </w:t>
      </w:r>
      <w:r w:rsidR="007F3098" w:rsidRPr="005A47CF">
        <w:t xml:space="preserve">Központi </w:t>
      </w:r>
      <w:r w:rsidR="005A5399" w:rsidRPr="005A47CF">
        <w:t>É</w:t>
      </w:r>
      <w:r w:rsidR="007F3098" w:rsidRPr="005A47CF">
        <w:t>rtéktár</w:t>
      </w:r>
      <w:r w:rsidR="005A5399" w:rsidRPr="005A47CF">
        <w:t xml:space="preserve"> Zrt.</w:t>
      </w:r>
      <w:r w:rsidR="007F3098" w:rsidRPr="005A47CF">
        <w:t xml:space="preserve"> </w:t>
      </w:r>
      <w:r w:rsidR="008A3AD1">
        <w:t>–</w:t>
      </w:r>
      <w:r w:rsidR="00164AB5" w:rsidRPr="005A47CF">
        <w:t xml:space="preserve"> Ügyfél- és saját tulajdonú értékpapír-állomány</w:t>
      </w:r>
    </w:p>
    <w:p w14:paraId="712A6DF8" w14:textId="77777777" w:rsidR="00FF496B" w:rsidRPr="005A47CF" w:rsidRDefault="00FF496B" w:rsidP="00BE0FB8">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3C9B729" w14:textId="7901F99C" w:rsidR="00E4386F" w:rsidRPr="005A47CF" w:rsidRDefault="00AC6428" w:rsidP="001E2A98">
      <w:pPr>
        <w:spacing w:after="120"/>
        <w:rPr>
          <w:rFonts w:cs="Arial"/>
          <w:szCs w:val="20"/>
        </w:rPr>
      </w:pPr>
      <w:r w:rsidRPr="005A47CF">
        <w:rPr>
          <w:rFonts w:cs="Arial"/>
          <w:szCs w:val="20"/>
        </w:rPr>
        <w:t xml:space="preserve">A </w:t>
      </w:r>
      <w:r w:rsidR="00F3596A" w:rsidRPr="005A47CF">
        <w:rPr>
          <w:rFonts w:cs="Arial"/>
          <w:szCs w:val="20"/>
        </w:rPr>
        <w:t>táblá</w:t>
      </w:r>
      <w:r w:rsidRPr="005A47CF">
        <w:rPr>
          <w:rFonts w:cs="Arial"/>
          <w:szCs w:val="20"/>
        </w:rPr>
        <w:t xml:space="preserve">t </w:t>
      </w:r>
      <w:r w:rsidR="00E4386F" w:rsidRPr="005A47CF">
        <w:rPr>
          <w:rFonts w:cs="Arial"/>
          <w:szCs w:val="20"/>
        </w:rPr>
        <w:t xml:space="preserve">tulajdonos és hely szerinti bontásban kell </w:t>
      </w:r>
      <w:r w:rsidR="00B35EF7" w:rsidRPr="005A47CF">
        <w:rPr>
          <w:rFonts w:cs="Arial"/>
          <w:szCs w:val="20"/>
        </w:rPr>
        <w:t>teljeskörűen</w:t>
      </w:r>
      <w:r w:rsidR="00E4386F" w:rsidRPr="005A47CF">
        <w:rPr>
          <w:rFonts w:cs="Arial"/>
          <w:szCs w:val="20"/>
        </w:rPr>
        <w:t xml:space="preserve"> </w:t>
      </w:r>
      <w:r w:rsidR="00C8113E" w:rsidRPr="005A47CF">
        <w:rPr>
          <w:rFonts w:cs="Arial"/>
          <w:szCs w:val="20"/>
        </w:rPr>
        <w:t>elkészíteni</w:t>
      </w:r>
      <w:r w:rsidR="00E4386F" w:rsidRPr="005A47CF">
        <w:rPr>
          <w:rFonts w:cs="Arial"/>
          <w:szCs w:val="20"/>
        </w:rPr>
        <w:t xml:space="preserve">. A </w:t>
      </w:r>
      <w:r w:rsidR="004433B7" w:rsidRPr="005A47CF">
        <w:rPr>
          <w:rFonts w:cs="Arial"/>
          <w:szCs w:val="20"/>
        </w:rPr>
        <w:t>„</w:t>
      </w:r>
      <w:r w:rsidR="00E4386F" w:rsidRPr="005A47CF">
        <w:rPr>
          <w:rFonts w:cs="Arial"/>
          <w:szCs w:val="20"/>
        </w:rPr>
        <w:t>fizikai</w:t>
      </w:r>
      <w:r w:rsidRPr="005A47CF">
        <w:rPr>
          <w:rFonts w:cs="Arial"/>
          <w:szCs w:val="20"/>
        </w:rPr>
        <w:t xml:space="preserve"> készleteket” kell jelenteni, </w:t>
      </w:r>
      <w:r w:rsidR="00E4386F" w:rsidRPr="005A47CF">
        <w:rPr>
          <w:rFonts w:cs="Arial"/>
          <w:szCs w:val="20"/>
        </w:rPr>
        <w:t xml:space="preserve">a felsorolás értékpapír-fajtánként történik. A sorok kitöltésének általános szabályaira a 30C </w:t>
      </w:r>
      <w:r w:rsidR="00EB32F8" w:rsidRPr="005A47CF">
        <w:rPr>
          <w:rFonts w:cs="Arial"/>
          <w:szCs w:val="20"/>
        </w:rPr>
        <w:t xml:space="preserve">kódú </w:t>
      </w:r>
      <w:r w:rsidR="00B3375B" w:rsidRPr="005A47CF">
        <w:rPr>
          <w:rFonts w:cs="Arial"/>
          <w:szCs w:val="20"/>
        </w:rPr>
        <w:t>táblánál</w:t>
      </w:r>
      <w:r w:rsidR="00E4386F" w:rsidRPr="005A47CF">
        <w:rPr>
          <w:rFonts w:cs="Arial"/>
          <w:szCs w:val="20"/>
        </w:rPr>
        <w:t xml:space="preserve"> leírtak </w:t>
      </w:r>
      <w:r w:rsidR="00B3375B" w:rsidRPr="005A47CF">
        <w:rPr>
          <w:rFonts w:cs="Arial"/>
          <w:szCs w:val="20"/>
        </w:rPr>
        <w:t>a</w:t>
      </w:r>
      <w:r w:rsidR="00696815" w:rsidRPr="005A47CF">
        <w:rPr>
          <w:rFonts w:cs="Arial"/>
          <w:szCs w:val="20"/>
        </w:rPr>
        <w:t>z</w:t>
      </w:r>
      <w:r w:rsidR="00B3375B" w:rsidRPr="005A47CF">
        <w:rPr>
          <w:rFonts w:cs="Arial"/>
          <w:szCs w:val="20"/>
        </w:rPr>
        <w:t xml:space="preserve"> </w:t>
      </w:r>
      <w:r w:rsidR="00696815" w:rsidRPr="005A47CF">
        <w:rPr>
          <w:rFonts w:cs="Arial"/>
          <w:szCs w:val="20"/>
        </w:rPr>
        <w:t>irányadók</w:t>
      </w:r>
      <w:r w:rsidR="00E4386F" w:rsidRPr="005A47CF">
        <w:rPr>
          <w:rFonts w:cs="Arial"/>
          <w:szCs w:val="20"/>
        </w:rPr>
        <w:t>.</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696815" w:rsidRPr="005A47CF" w14:paraId="69511520" w14:textId="77777777" w:rsidTr="001E2A98">
        <w:trPr>
          <w:trHeight w:val="489"/>
        </w:trPr>
        <w:tc>
          <w:tcPr>
            <w:tcW w:w="1430" w:type="dxa"/>
            <w:shd w:val="clear" w:color="auto" w:fill="auto"/>
            <w:noWrap/>
          </w:tcPr>
          <w:p w14:paraId="6C84614E" w14:textId="77777777" w:rsidR="00696815" w:rsidRPr="001E2A98" w:rsidRDefault="00696815" w:rsidP="001E2A98">
            <w:pPr>
              <w:spacing w:after="120"/>
              <w:rPr>
                <w:b/>
                <w:bCs/>
                <w:lang w:eastAsia="hu-HU"/>
              </w:rPr>
            </w:pPr>
            <w:r w:rsidRPr="001E2A98">
              <w:rPr>
                <w:b/>
                <w:bCs/>
                <w:lang w:eastAsia="hu-HU"/>
              </w:rPr>
              <w:t>4. oszlop</w:t>
            </w:r>
          </w:p>
        </w:tc>
        <w:tc>
          <w:tcPr>
            <w:tcW w:w="8363" w:type="dxa"/>
          </w:tcPr>
          <w:p w14:paraId="2D95DD21" w14:textId="77777777" w:rsidR="00696815" w:rsidRPr="005A47CF" w:rsidRDefault="00696815" w:rsidP="0066505D">
            <w:pPr>
              <w:spacing w:after="120"/>
            </w:pPr>
            <w:r w:rsidRPr="005A47CF">
              <w:t xml:space="preserve">Valamennyi – </w:t>
            </w:r>
            <w:r w:rsidR="00963855" w:rsidRPr="005A47CF">
              <w:t xml:space="preserve">a </w:t>
            </w:r>
            <w:r w:rsidRPr="005A47CF">
              <w:t xml:space="preserve">KELER </w:t>
            </w:r>
            <w:r w:rsidR="00963855" w:rsidRPr="005A47CF">
              <w:t xml:space="preserve">Központi Értéktár Zrt.-nél vezetett </w:t>
            </w:r>
            <w:r w:rsidRPr="005A47CF">
              <w:t>számlán, illetve saját értéktárban lévő – értékpapírt fel kell tüntetni.</w:t>
            </w:r>
          </w:p>
        </w:tc>
      </w:tr>
      <w:tr w:rsidR="00696815" w:rsidRPr="005A47CF" w14:paraId="64F5848D" w14:textId="77777777" w:rsidTr="001E2A98">
        <w:trPr>
          <w:trHeight w:val="170"/>
        </w:trPr>
        <w:tc>
          <w:tcPr>
            <w:tcW w:w="1430" w:type="dxa"/>
            <w:shd w:val="clear" w:color="auto" w:fill="auto"/>
            <w:noWrap/>
          </w:tcPr>
          <w:p w14:paraId="66A45A2B" w14:textId="77777777" w:rsidR="00696815" w:rsidRPr="001E2A98" w:rsidRDefault="00696815" w:rsidP="001E2A98">
            <w:pPr>
              <w:spacing w:after="120"/>
              <w:rPr>
                <w:b/>
                <w:bCs/>
                <w:lang w:eastAsia="hu-HU"/>
              </w:rPr>
            </w:pPr>
            <w:r w:rsidRPr="001E2A98">
              <w:rPr>
                <w:b/>
                <w:bCs/>
                <w:lang w:eastAsia="hu-HU"/>
              </w:rPr>
              <w:t>5. oszlop</w:t>
            </w:r>
          </w:p>
        </w:tc>
        <w:tc>
          <w:tcPr>
            <w:tcW w:w="8363" w:type="dxa"/>
          </w:tcPr>
          <w:p w14:paraId="4A2412E4" w14:textId="77777777" w:rsidR="00696815" w:rsidRPr="005A47CF" w:rsidRDefault="00754DE0" w:rsidP="0066505D">
            <w:pPr>
              <w:spacing w:after="120"/>
            </w:pPr>
            <w:r w:rsidRPr="005A47CF">
              <w:t xml:space="preserve">A más központi értéktárnál (nem a </w:t>
            </w:r>
            <w:r w:rsidR="00696815" w:rsidRPr="005A47CF">
              <w:t>KELER</w:t>
            </w:r>
            <w:r w:rsidR="006D6C7E" w:rsidRPr="005A47CF">
              <w:t xml:space="preserve"> </w:t>
            </w:r>
            <w:r w:rsidR="00AC6345" w:rsidRPr="005A47CF">
              <w:t xml:space="preserve">Központi Értéktár </w:t>
            </w:r>
            <w:r w:rsidR="006D6C7E" w:rsidRPr="005A47CF">
              <w:t>Zrt.</w:t>
            </w:r>
            <w:r w:rsidR="00696815" w:rsidRPr="005A47CF">
              <w:t>-nél</w:t>
            </w:r>
            <w:r w:rsidRPr="005A47CF">
              <w:t>), illetve elszámolási szolgáltatást nyújtó intézményeknél</w:t>
            </w:r>
            <w:r w:rsidR="00696815" w:rsidRPr="005A47CF">
              <w:t xml:space="preserve"> elhelyezett értékpapírok mennyiségét a letéti igazolás mennyiségi egységében kell kimutatni.</w:t>
            </w:r>
          </w:p>
        </w:tc>
      </w:tr>
      <w:tr w:rsidR="00696815" w:rsidRPr="005A47CF" w14:paraId="0D43027E" w14:textId="77777777" w:rsidTr="001E2A98">
        <w:trPr>
          <w:trHeight w:val="170"/>
        </w:trPr>
        <w:tc>
          <w:tcPr>
            <w:tcW w:w="1430" w:type="dxa"/>
            <w:shd w:val="clear" w:color="auto" w:fill="auto"/>
            <w:noWrap/>
          </w:tcPr>
          <w:p w14:paraId="0668F8E6" w14:textId="77777777" w:rsidR="00696815" w:rsidRPr="001E2A98" w:rsidRDefault="00696815" w:rsidP="001E2A98">
            <w:pPr>
              <w:spacing w:after="120"/>
              <w:rPr>
                <w:b/>
                <w:bCs/>
                <w:lang w:eastAsia="hu-HU"/>
              </w:rPr>
            </w:pPr>
            <w:r w:rsidRPr="001E2A98">
              <w:rPr>
                <w:b/>
                <w:bCs/>
                <w:lang w:eastAsia="hu-HU"/>
              </w:rPr>
              <w:t>6. oszlop</w:t>
            </w:r>
          </w:p>
        </w:tc>
        <w:tc>
          <w:tcPr>
            <w:tcW w:w="8363" w:type="dxa"/>
          </w:tcPr>
          <w:p w14:paraId="04215192" w14:textId="77777777" w:rsidR="00696815" w:rsidRPr="005A47CF" w:rsidRDefault="00696815" w:rsidP="0066505D">
            <w:pPr>
              <w:spacing w:after="120"/>
            </w:pPr>
            <w:r w:rsidRPr="005A47CF">
              <w:t>A letéti igazolás mennyiségi egységében kell kimutatni.</w:t>
            </w:r>
          </w:p>
        </w:tc>
      </w:tr>
      <w:tr w:rsidR="00696815" w:rsidRPr="005A47CF" w14:paraId="0C5775D1" w14:textId="77777777" w:rsidTr="001E2A98">
        <w:trPr>
          <w:trHeight w:val="170"/>
        </w:trPr>
        <w:tc>
          <w:tcPr>
            <w:tcW w:w="1430" w:type="dxa"/>
            <w:shd w:val="clear" w:color="auto" w:fill="auto"/>
            <w:noWrap/>
          </w:tcPr>
          <w:p w14:paraId="5EC354F1" w14:textId="77777777" w:rsidR="00696815" w:rsidRPr="001E2A98" w:rsidRDefault="00696815" w:rsidP="001E2A98">
            <w:pPr>
              <w:spacing w:after="120"/>
              <w:rPr>
                <w:b/>
                <w:bCs/>
                <w:lang w:eastAsia="hu-HU"/>
              </w:rPr>
            </w:pPr>
            <w:r w:rsidRPr="001E2A98">
              <w:rPr>
                <w:b/>
                <w:bCs/>
                <w:lang w:eastAsia="hu-HU"/>
              </w:rPr>
              <w:t>7. oszlop</w:t>
            </w:r>
          </w:p>
        </w:tc>
        <w:tc>
          <w:tcPr>
            <w:tcW w:w="8363" w:type="dxa"/>
          </w:tcPr>
          <w:p w14:paraId="069E9219" w14:textId="77777777" w:rsidR="00696815" w:rsidRPr="005A47CF" w:rsidRDefault="00696815" w:rsidP="0066505D">
            <w:pPr>
              <w:spacing w:after="120"/>
            </w:pPr>
            <w:r w:rsidRPr="005A47CF">
              <w:t>Az értéktárból vagy egyéb külső letétből kiszállított és a nyilvántartásból kivezetett azon értékpapírokat kell feltüntetni, amelyeket rendeltetési helyükön még nem vettek nyilvántartásba.</w:t>
            </w:r>
          </w:p>
        </w:tc>
      </w:tr>
    </w:tbl>
    <w:p w14:paraId="124F9743" w14:textId="77777777" w:rsidR="008C120C" w:rsidRPr="005A47CF" w:rsidRDefault="008C120C" w:rsidP="00BF0522">
      <w:pPr>
        <w:rPr>
          <w:rFonts w:cs="Arial"/>
          <w:szCs w:val="20"/>
        </w:rPr>
      </w:pPr>
    </w:p>
    <w:p w14:paraId="475B5709" w14:textId="77777777" w:rsidR="00203ECA" w:rsidRPr="005A47CF" w:rsidRDefault="00203ECA" w:rsidP="0089635F">
      <w:pPr>
        <w:rPr>
          <w:rFonts w:cs="Arial"/>
          <w:b/>
          <w:szCs w:val="20"/>
        </w:rPr>
      </w:pPr>
    </w:p>
    <w:p w14:paraId="1626D7A1" w14:textId="2728A85D" w:rsidR="00924190" w:rsidRPr="005A47CF" w:rsidRDefault="007A6111" w:rsidP="00AA0329">
      <w:pPr>
        <w:pStyle w:val="Cmsor3"/>
      </w:pPr>
      <w:r w:rsidRPr="005A47CF">
        <w:t>1.</w:t>
      </w:r>
      <w:r w:rsidR="00AE4EB5">
        <w:t>3</w:t>
      </w:r>
      <w:r w:rsidR="00221C58">
        <w:t>4</w:t>
      </w:r>
      <w:r w:rsidRPr="005A47CF">
        <w:t>.</w:t>
      </w:r>
      <w:r w:rsidR="009604E9" w:rsidRPr="005A47CF">
        <w:t xml:space="preserve"> </w:t>
      </w:r>
      <w:r w:rsidR="00924190" w:rsidRPr="005A47CF">
        <w:t>KELERER KELER Központi Értéktár Zrt. értékpapír számla</w:t>
      </w:r>
    </w:p>
    <w:p w14:paraId="0E8DA6B4" w14:textId="77777777" w:rsidR="006A090D" w:rsidRDefault="006A090D" w:rsidP="00DE6888">
      <w:pPr>
        <w:rPr>
          <w:rFonts w:cs="Arial"/>
          <w:szCs w:val="20"/>
        </w:rPr>
      </w:pPr>
    </w:p>
    <w:p w14:paraId="2DA2BB05" w14:textId="27E82EF3" w:rsidR="002F1EB6" w:rsidRPr="000245B3" w:rsidRDefault="002F1EB6" w:rsidP="000245B3">
      <w:pPr>
        <w:rPr>
          <w:rFonts w:cs="Arial"/>
          <w:szCs w:val="20"/>
        </w:rPr>
      </w:pPr>
      <w:r w:rsidRPr="000245B3">
        <w:rPr>
          <w:rFonts w:cs="Arial"/>
          <w:szCs w:val="20"/>
        </w:rPr>
        <w:t>A</w:t>
      </w:r>
      <w:r>
        <w:rPr>
          <w:rFonts w:cs="Arial"/>
          <w:szCs w:val="20"/>
        </w:rPr>
        <w:t xml:space="preserve"> tábla a</w:t>
      </w:r>
      <w:r w:rsidRPr="000245B3">
        <w:rPr>
          <w:rFonts w:cs="Arial"/>
          <w:szCs w:val="20"/>
        </w:rPr>
        <w:t xml:space="preserve">z </w:t>
      </w:r>
      <w:r>
        <w:rPr>
          <w:rFonts w:cs="Arial"/>
          <w:szCs w:val="20"/>
        </w:rPr>
        <w:t>ügyfelek</w:t>
      </w:r>
      <w:r w:rsidRPr="000245B3">
        <w:rPr>
          <w:rFonts w:cs="Arial"/>
          <w:szCs w:val="20"/>
        </w:rPr>
        <w:t xml:space="preserve"> értékpapírszámla</w:t>
      </w:r>
      <w:r>
        <w:rPr>
          <w:rFonts w:cs="Arial"/>
          <w:szCs w:val="20"/>
        </w:rPr>
        <w:t>-</w:t>
      </w:r>
      <w:r w:rsidRPr="000245B3">
        <w:rPr>
          <w:rFonts w:cs="Arial"/>
          <w:szCs w:val="20"/>
        </w:rPr>
        <w:t>egyenlegeit tartalmazza értékpapíronként</w:t>
      </w:r>
      <w:r w:rsidR="008B45B4">
        <w:rPr>
          <w:rFonts w:cs="Arial"/>
          <w:szCs w:val="20"/>
        </w:rPr>
        <w:t>i</w:t>
      </w:r>
      <w:r w:rsidRPr="000245B3">
        <w:rPr>
          <w:rFonts w:cs="Arial"/>
          <w:szCs w:val="20"/>
        </w:rPr>
        <w:t xml:space="preserve"> </w:t>
      </w:r>
      <w:r w:rsidR="008B45B4">
        <w:rPr>
          <w:rFonts w:cs="Arial"/>
          <w:szCs w:val="20"/>
        </w:rPr>
        <w:t>bontásban</w:t>
      </w:r>
      <w:r w:rsidRPr="000245B3">
        <w:rPr>
          <w:rFonts w:cs="Arial"/>
          <w:szCs w:val="20"/>
        </w:rPr>
        <w:t xml:space="preserve">. </w:t>
      </w:r>
    </w:p>
    <w:p w14:paraId="5D7680E3" w14:textId="77777777" w:rsidR="008B45B4" w:rsidRDefault="008B45B4" w:rsidP="002F1EB6">
      <w:pPr>
        <w:pStyle w:val="NormlWeb"/>
        <w:ind w:firstLine="0"/>
        <w:rPr>
          <w:rFonts w:cs="Arial"/>
          <w:b/>
          <w:bCs/>
          <w:szCs w:val="20"/>
        </w:rPr>
      </w:pPr>
    </w:p>
    <w:p w14:paraId="56ED7A31" w14:textId="115DFB18" w:rsidR="002F1EB6" w:rsidRPr="000245B3" w:rsidRDefault="002F1EB6" w:rsidP="000245B3">
      <w:pPr>
        <w:pStyle w:val="NormlWeb"/>
        <w:ind w:firstLine="0"/>
        <w:rPr>
          <w:rFonts w:cs="Arial"/>
          <w:b/>
          <w:bCs/>
          <w:szCs w:val="20"/>
        </w:rPr>
      </w:pPr>
      <w:r w:rsidRPr="000245B3">
        <w:rPr>
          <w:rFonts w:cs="Arial"/>
          <w:b/>
          <w:bCs/>
          <w:szCs w:val="20"/>
        </w:rPr>
        <w:t>A tábla oszlopai</w:t>
      </w:r>
    </w:p>
    <w:p w14:paraId="6F759FA9" w14:textId="17C8E657" w:rsidR="002F1EB6" w:rsidRPr="000245B3" w:rsidRDefault="002F1EB6" w:rsidP="002F1EB6">
      <w:pPr>
        <w:pStyle w:val="NormlWeb"/>
        <w:ind w:firstLine="0"/>
        <w:rPr>
          <w:rFonts w:cs="Arial"/>
          <w:bCs/>
          <w:szCs w:val="20"/>
        </w:rPr>
      </w:pPr>
      <w:r w:rsidRPr="000245B3">
        <w:rPr>
          <w:rFonts w:cs="Arial"/>
          <w:b/>
          <w:bCs/>
          <w:szCs w:val="20"/>
        </w:rPr>
        <w:t>1</w:t>
      </w:r>
      <w:r w:rsidR="0080330C">
        <w:rPr>
          <w:rFonts w:cs="Arial"/>
          <w:b/>
          <w:bCs/>
          <w:szCs w:val="20"/>
        </w:rPr>
        <w:t>–</w:t>
      </w:r>
      <w:r w:rsidRPr="000245B3">
        <w:rPr>
          <w:rFonts w:cs="Arial"/>
          <w:b/>
          <w:bCs/>
          <w:szCs w:val="20"/>
        </w:rPr>
        <w:t xml:space="preserve">3. oszlop </w:t>
      </w:r>
      <w:r w:rsidRPr="000245B3">
        <w:rPr>
          <w:rFonts w:cs="Arial"/>
          <w:bCs/>
          <w:szCs w:val="20"/>
        </w:rPr>
        <w:t>Az ügyfél azonosító adatai</w:t>
      </w:r>
      <w:r>
        <w:rPr>
          <w:rFonts w:cs="Arial"/>
          <w:bCs/>
          <w:szCs w:val="20"/>
        </w:rPr>
        <w:t>.</w:t>
      </w:r>
    </w:p>
    <w:p w14:paraId="0E7B0BE3" w14:textId="218D8B5D" w:rsidR="002F1EB6" w:rsidRPr="000245B3" w:rsidRDefault="002F1EB6" w:rsidP="002F1EB6">
      <w:pPr>
        <w:pStyle w:val="NormlWeb"/>
        <w:ind w:left="1134" w:hanging="1134"/>
        <w:rPr>
          <w:rFonts w:cs="Arial"/>
          <w:szCs w:val="20"/>
        </w:rPr>
      </w:pPr>
      <w:r w:rsidRPr="000245B3">
        <w:rPr>
          <w:rFonts w:cs="Arial"/>
          <w:b/>
          <w:bCs/>
          <w:szCs w:val="20"/>
        </w:rPr>
        <w:t>4. oszlop</w:t>
      </w:r>
      <w:r w:rsidRPr="000245B3">
        <w:rPr>
          <w:rFonts w:cs="Arial"/>
          <w:bCs/>
          <w:szCs w:val="20"/>
        </w:rPr>
        <w:t xml:space="preserve"> Az értékpapír ISIN kódja</w:t>
      </w:r>
      <w:r>
        <w:rPr>
          <w:rFonts w:cs="Arial"/>
          <w:szCs w:val="20"/>
        </w:rPr>
        <w:t>.</w:t>
      </w:r>
    </w:p>
    <w:p w14:paraId="2183AFC0" w14:textId="169A82FD" w:rsidR="002F1EB6" w:rsidRPr="000245B3" w:rsidRDefault="002F1EB6" w:rsidP="002F1EB6">
      <w:pPr>
        <w:pStyle w:val="NormlWeb"/>
        <w:ind w:firstLine="0"/>
        <w:rPr>
          <w:rFonts w:cs="Arial"/>
          <w:szCs w:val="20"/>
        </w:rPr>
      </w:pPr>
      <w:r w:rsidRPr="000245B3">
        <w:rPr>
          <w:rFonts w:cs="Arial"/>
          <w:b/>
          <w:bCs/>
          <w:szCs w:val="20"/>
        </w:rPr>
        <w:t>5. oszlop</w:t>
      </w:r>
      <w:r w:rsidRPr="000245B3">
        <w:rPr>
          <w:rFonts w:cs="Arial"/>
          <w:szCs w:val="20"/>
        </w:rPr>
        <w:t> Az ügyfél megbízói számlájának adott értékpapírra vonatkozó állománya</w:t>
      </w:r>
      <w:r>
        <w:rPr>
          <w:rFonts w:cs="Arial"/>
          <w:szCs w:val="20"/>
        </w:rPr>
        <w:t>.</w:t>
      </w:r>
    </w:p>
    <w:p w14:paraId="2C328445" w14:textId="73A0BBDD" w:rsidR="002F1EB6" w:rsidRPr="002F1EB6" w:rsidRDefault="002F1EB6" w:rsidP="002F1EB6">
      <w:pPr>
        <w:rPr>
          <w:rFonts w:cs="Arial"/>
          <w:szCs w:val="20"/>
        </w:rPr>
      </w:pPr>
      <w:r w:rsidRPr="000245B3">
        <w:rPr>
          <w:rFonts w:cs="Arial"/>
          <w:b/>
          <w:bCs/>
          <w:szCs w:val="20"/>
        </w:rPr>
        <w:lastRenderedPageBreak/>
        <w:t>6. oszlop</w:t>
      </w:r>
      <w:r w:rsidRPr="000245B3">
        <w:rPr>
          <w:rFonts w:cs="Arial"/>
          <w:szCs w:val="20"/>
        </w:rPr>
        <w:t> Az ügyfél saját számlájának adott értékpapírra vonatkozó állománya</w:t>
      </w:r>
      <w:r>
        <w:rPr>
          <w:rFonts w:cs="Arial"/>
          <w:szCs w:val="20"/>
        </w:rPr>
        <w:t>.</w:t>
      </w:r>
    </w:p>
    <w:p w14:paraId="69E4EBE5" w14:textId="77777777" w:rsidR="00DE6888" w:rsidRPr="005A47CF" w:rsidRDefault="00DE6888" w:rsidP="0089635F">
      <w:pPr>
        <w:rPr>
          <w:rFonts w:cs="Arial"/>
          <w:b/>
          <w:szCs w:val="20"/>
        </w:rPr>
      </w:pPr>
    </w:p>
    <w:p w14:paraId="2A1146B0" w14:textId="139D9B3E" w:rsidR="000C0D66" w:rsidRPr="005A47CF" w:rsidRDefault="000C0D66" w:rsidP="00AA0329">
      <w:pPr>
        <w:pStyle w:val="Cmsor3"/>
      </w:pPr>
      <w:r w:rsidRPr="005A47CF">
        <w:t>1.</w:t>
      </w:r>
      <w:r w:rsidR="00221C58">
        <w:t>35</w:t>
      </w:r>
      <w:r w:rsidRPr="005A47CF">
        <w:t xml:space="preserve">. KELERPE KELER Központi Értéktár </w:t>
      </w:r>
      <w:r w:rsidRPr="005A47CF">
        <w:rPr>
          <w:iCs/>
          <w:lang w:eastAsia="hu-HU"/>
        </w:rPr>
        <w:t>Zrt.</w:t>
      </w:r>
      <w:r w:rsidRPr="005A47CF">
        <w:t xml:space="preserve"> pénzszámla egyenleg (a deviza egységében)</w:t>
      </w:r>
    </w:p>
    <w:p w14:paraId="73D1AA79" w14:textId="77777777" w:rsidR="000C0D66" w:rsidRPr="005A47CF" w:rsidRDefault="000C0D66" w:rsidP="000C0D66">
      <w:pPr>
        <w:rPr>
          <w:rFonts w:cs="Arial"/>
          <w:b/>
          <w:szCs w:val="20"/>
        </w:rPr>
      </w:pPr>
    </w:p>
    <w:p w14:paraId="4D85CA4F" w14:textId="77777777" w:rsidR="000C0D66" w:rsidRPr="005A47CF" w:rsidRDefault="000C0D66" w:rsidP="000C0D66">
      <w:pPr>
        <w:rPr>
          <w:rFonts w:cs="Arial"/>
          <w:szCs w:val="20"/>
        </w:rPr>
      </w:pPr>
      <w:r w:rsidRPr="005A47CF">
        <w:rPr>
          <w:rFonts w:cs="Arial"/>
          <w:szCs w:val="20"/>
        </w:rPr>
        <w:t>Az egyes szolgáltatók pénzszámla egyenlegein kívül a jelentés tartalmazza a KELER Központi Értéktár Zrt. saját állományát, valamint a KELER KSZF Központi Szerződő Fél Zrt. állományát is.</w:t>
      </w:r>
    </w:p>
    <w:p w14:paraId="20AF1756" w14:textId="77777777" w:rsidR="000C0D66" w:rsidRPr="005A47CF" w:rsidRDefault="000C0D66" w:rsidP="000C0D66">
      <w:pPr>
        <w:rPr>
          <w:rFonts w:cs="Arial"/>
          <w:b/>
          <w:szCs w:val="20"/>
        </w:rPr>
      </w:pPr>
    </w:p>
    <w:p w14:paraId="781F0186" w14:textId="77777777" w:rsidR="000C0D66" w:rsidRPr="005A47CF" w:rsidRDefault="000C0D66" w:rsidP="000C0D66">
      <w:pPr>
        <w:rPr>
          <w:rFonts w:cs="Arial"/>
          <w:b/>
          <w:szCs w:val="20"/>
        </w:rPr>
      </w:pPr>
      <w:r w:rsidRPr="005A47CF">
        <w:rPr>
          <w:rFonts w:cs="Arial"/>
          <w:b/>
          <w:szCs w:val="20"/>
        </w:rPr>
        <w:t>A tábla oszlopai</w:t>
      </w:r>
    </w:p>
    <w:p w14:paraId="588A763A" w14:textId="77777777" w:rsidR="000C0D66" w:rsidRPr="005A47CF" w:rsidRDefault="000C0D66" w:rsidP="000C0D66">
      <w:pPr>
        <w:rPr>
          <w:rFonts w:cs="Arial"/>
          <w:szCs w:val="20"/>
        </w:rPr>
      </w:pPr>
    </w:p>
    <w:p w14:paraId="52E67559" w14:textId="77777777" w:rsidR="000C0D66" w:rsidRPr="005A47CF" w:rsidRDefault="000C0D66" w:rsidP="000C0D66">
      <w:pPr>
        <w:ind w:left="1560" w:hanging="1560"/>
        <w:rPr>
          <w:rFonts w:cs="Arial"/>
          <w:szCs w:val="20"/>
        </w:rPr>
      </w:pPr>
      <w:r w:rsidRPr="005A47CF">
        <w:rPr>
          <w:rFonts w:cs="Arial"/>
          <w:b/>
          <w:color w:val="000000"/>
          <w:szCs w:val="20"/>
        </w:rPr>
        <w:t>5-8. oszlop</w:t>
      </w:r>
      <w:r w:rsidRPr="005A47CF">
        <w:rPr>
          <w:rFonts w:cs="Arial"/>
          <w:b/>
          <w:color w:val="000000"/>
          <w:szCs w:val="20"/>
        </w:rPr>
        <w:tab/>
      </w:r>
      <w:r w:rsidRPr="005A47CF">
        <w:rPr>
          <w:rFonts w:cs="Arial"/>
          <w:szCs w:val="20"/>
        </w:rPr>
        <w:t>Az adott deviza egységében szerepelnek az adatok.</w:t>
      </w:r>
    </w:p>
    <w:p w14:paraId="6E30AED9" w14:textId="77777777" w:rsidR="000C0D66" w:rsidRPr="005A47CF" w:rsidRDefault="000C0D66" w:rsidP="000C0D66">
      <w:pPr>
        <w:ind w:left="1560" w:hanging="1560"/>
        <w:rPr>
          <w:rFonts w:cs="Arial"/>
          <w:szCs w:val="20"/>
        </w:rPr>
      </w:pPr>
      <w:r w:rsidRPr="005A47CF">
        <w:rPr>
          <w:rFonts w:cs="Arial"/>
          <w:b/>
          <w:szCs w:val="20"/>
        </w:rPr>
        <w:t>4. és 9. oszlop</w:t>
      </w:r>
      <w:r w:rsidRPr="005A47CF">
        <w:rPr>
          <w:rFonts w:cs="Arial"/>
          <w:b/>
          <w:szCs w:val="20"/>
        </w:rPr>
        <w:tab/>
      </w:r>
      <w:r w:rsidRPr="005A47CF">
        <w:rPr>
          <w:rFonts w:cs="Arial"/>
          <w:szCs w:val="20"/>
        </w:rPr>
        <w:t>Az adatokat – az MNB által a vonatkozási napra vonatkozóan közzétett hivatalos devizaárfolyamon átszámítva – forintban kell megadni.</w:t>
      </w:r>
    </w:p>
    <w:p w14:paraId="0E3AAF6C" w14:textId="38943B0C" w:rsidR="00DE6888" w:rsidRDefault="00DE6888" w:rsidP="0089635F">
      <w:pPr>
        <w:rPr>
          <w:rFonts w:cs="Arial"/>
          <w:b/>
          <w:szCs w:val="20"/>
        </w:rPr>
      </w:pPr>
    </w:p>
    <w:p w14:paraId="0AEEC050" w14:textId="3A8D34F8" w:rsidR="00924190" w:rsidRPr="005A47CF" w:rsidRDefault="00924190" w:rsidP="00606F6F">
      <w:pPr>
        <w:rPr>
          <w:rFonts w:cs="Arial"/>
          <w:b/>
          <w:szCs w:val="20"/>
        </w:rPr>
      </w:pPr>
    </w:p>
    <w:p w14:paraId="045483A6" w14:textId="6E3E1E15" w:rsidR="0089635F" w:rsidRPr="005A47CF" w:rsidRDefault="008705D9" w:rsidP="00924ABB">
      <w:pPr>
        <w:pStyle w:val="Cmsor2"/>
      </w:pPr>
      <w:r w:rsidRPr="005A47CF">
        <w:t>2.</w:t>
      </w:r>
      <w:r w:rsidR="0089635F" w:rsidRPr="005A47CF">
        <w:t xml:space="preserve"> Konszolidált táblák</w:t>
      </w:r>
    </w:p>
    <w:p w14:paraId="394B2ED4" w14:textId="77777777" w:rsidR="00AA1AC9" w:rsidRPr="005A47CF" w:rsidRDefault="00AA1AC9" w:rsidP="00AA0329">
      <w:pPr>
        <w:pStyle w:val="Cmsor3"/>
      </w:pPr>
      <w:r w:rsidRPr="005A47CF">
        <w:t xml:space="preserve">31KA </w:t>
      </w:r>
      <w:r w:rsidR="00164AB5" w:rsidRPr="005A47CF">
        <w:t>Összevont felügyeleti mérleg – Eszközök</w:t>
      </w:r>
      <w:r w:rsidRPr="005A47CF">
        <w:t>,</w:t>
      </w:r>
    </w:p>
    <w:p w14:paraId="14504559" w14:textId="77777777" w:rsidR="00AA1AC9" w:rsidRPr="005A47CF" w:rsidRDefault="00AA1AC9" w:rsidP="00AA0329">
      <w:pPr>
        <w:pStyle w:val="Cmsor3"/>
      </w:pPr>
      <w:r w:rsidRPr="005A47CF">
        <w:t xml:space="preserve">31KB </w:t>
      </w:r>
      <w:r w:rsidR="00164AB5" w:rsidRPr="005A47CF">
        <w:t>Összevont felügyeleti mérleg – Források</w:t>
      </w:r>
      <w:r w:rsidRPr="005A47CF">
        <w:t xml:space="preserve"> és</w:t>
      </w:r>
    </w:p>
    <w:p w14:paraId="66812200" w14:textId="77777777" w:rsidR="0003573A" w:rsidRPr="005A47CF" w:rsidRDefault="00AA1AC9" w:rsidP="00AA0329">
      <w:pPr>
        <w:pStyle w:val="Cmsor3"/>
      </w:pPr>
      <w:r w:rsidRPr="005A47CF">
        <w:t xml:space="preserve">32KA </w:t>
      </w:r>
      <w:r w:rsidR="00164AB5" w:rsidRPr="005A47CF">
        <w:t>Összevont eredménykimutatás</w:t>
      </w:r>
    </w:p>
    <w:p w14:paraId="03023C76" w14:textId="77777777" w:rsidR="00AA1AC9" w:rsidRPr="005A47CF" w:rsidRDefault="00AA1AC9" w:rsidP="0003573A">
      <w:pPr>
        <w:spacing w:before="240"/>
        <w:rPr>
          <w:rFonts w:cs="Arial"/>
          <w:b/>
          <w:szCs w:val="20"/>
        </w:rPr>
      </w:pPr>
      <w:r w:rsidRPr="005A47CF">
        <w:rPr>
          <w:rFonts w:cs="Arial"/>
          <w:b/>
          <w:szCs w:val="20"/>
        </w:rPr>
        <w:t xml:space="preserve">A </w:t>
      </w:r>
      <w:r w:rsidR="0074588E" w:rsidRPr="005A47CF">
        <w:rPr>
          <w:rFonts w:cs="Arial"/>
          <w:b/>
          <w:szCs w:val="20"/>
        </w:rPr>
        <w:t>táblák</w:t>
      </w:r>
      <w:r w:rsidRPr="005A47CF">
        <w:rPr>
          <w:rFonts w:cs="Arial"/>
          <w:b/>
          <w:szCs w:val="20"/>
        </w:rPr>
        <w:t xml:space="preserve"> kitöltése</w:t>
      </w:r>
    </w:p>
    <w:p w14:paraId="3CDF8D1D" w14:textId="00E456FD" w:rsidR="00DF4D05" w:rsidRPr="00A95023" w:rsidRDefault="00AA1AC9" w:rsidP="002F2912">
      <w:pPr>
        <w:rPr>
          <w:rFonts w:cs="Arial"/>
          <w:szCs w:val="20"/>
        </w:rPr>
      </w:pPr>
      <w:r w:rsidRPr="005A47CF">
        <w:rPr>
          <w:rFonts w:cs="Arial"/>
          <w:szCs w:val="20"/>
        </w:rPr>
        <w:t xml:space="preserve">Az összevont mérleget és eredménykimutatást a kitöltési </w:t>
      </w:r>
      <w:r w:rsidR="003446C8" w:rsidRPr="005A47CF">
        <w:rPr>
          <w:rFonts w:cs="Arial"/>
          <w:szCs w:val="20"/>
        </w:rPr>
        <w:t>előírások</w:t>
      </w:r>
      <w:r w:rsidRPr="005A47CF">
        <w:rPr>
          <w:rFonts w:cs="Arial"/>
          <w:szCs w:val="20"/>
        </w:rPr>
        <w:t xml:space="preserve">nak az egyedi mérlegre, illetve </w:t>
      </w:r>
      <w:r w:rsidRPr="00A95023">
        <w:rPr>
          <w:rFonts w:cs="Arial"/>
          <w:szCs w:val="20"/>
        </w:rPr>
        <w:t xml:space="preserve">eredménykimutatásra vonatkozó rendelkezései figyelembevételével, a </w:t>
      </w:r>
      <w:r w:rsidR="006A17BF" w:rsidRPr="00A95023">
        <w:rPr>
          <w:rFonts w:cs="Arial"/>
          <w:szCs w:val="20"/>
        </w:rPr>
        <w:t>Bkr</w:t>
      </w:r>
      <w:r w:rsidRPr="00A95023">
        <w:rPr>
          <w:rFonts w:cs="Arial"/>
          <w:szCs w:val="20"/>
        </w:rPr>
        <w:t xml:space="preserve">. szabályai szerint kell kitölteni. </w:t>
      </w:r>
    </w:p>
    <w:p w14:paraId="52E9DDB5" w14:textId="64B67C21" w:rsidR="00271EED" w:rsidRPr="00A95023" w:rsidRDefault="00271EED" w:rsidP="002F2912">
      <w:pPr>
        <w:rPr>
          <w:rFonts w:cs="Arial"/>
          <w:szCs w:val="20"/>
        </w:rPr>
      </w:pPr>
    </w:p>
    <w:p w14:paraId="47C4E5EA" w14:textId="77777777" w:rsidR="00555D23" w:rsidRPr="00A95023" w:rsidRDefault="00555D23" w:rsidP="00F34C8B"/>
    <w:p w14:paraId="18D57961" w14:textId="2C9F8566" w:rsidR="00271EED" w:rsidRPr="00A95023" w:rsidRDefault="00271EED" w:rsidP="001E2A98">
      <w:pPr>
        <w:pStyle w:val="Cmsor1"/>
      </w:pPr>
      <w:r w:rsidRPr="00A95023">
        <w:t>III.</w:t>
      </w:r>
      <w:r w:rsidR="00F34C8B">
        <w:br/>
      </w:r>
      <w:r w:rsidRPr="00A95023">
        <w:t>Az (EU) 2018/1229 felhatalmazáson alapuló bizottsági rendelet 14. cikke szerinti, meghiúsult kiegyenlítésekről szóló jelentésre vonatkozó kiegészítő szabályok</w:t>
      </w:r>
    </w:p>
    <w:p w14:paraId="509E2BA5" w14:textId="77777777" w:rsidR="00271EED" w:rsidRPr="00A95023" w:rsidRDefault="00271EED" w:rsidP="00271EED">
      <w:pPr>
        <w:jc w:val="center"/>
        <w:rPr>
          <w:rFonts w:cs="Arial"/>
          <w:b/>
          <w:bCs/>
          <w:szCs w:val="20"/>
        </w:rPr>
      </w:pPr>
    </w:p>
    <w:p w14:paraId="5EFD35A0" w14:textId="77777777" w:rsidR="00271EED" w:rsidRPr="00A95023" w:rsidRDefault="00271EED" w:rsidP="00CD1F12">
      <w:pPr>
        <w:rPr>
          <w:rFonts w:cs="Arial"/>
          <w:szCs w:val="20"/>
        </w:rPr>
      </w:pPr>
      <w:r w:rsidRPr="00A95023">
        <w:rPr>
          <w:rFonts w:cs="Arial"/>
          <w:szCs w:val="20"/>
        </w:rPr>
        <w:t xml:space="preserve">1. A jelentésben használt, az 1. melléklet 3. pontjában nem nevesített fogalmak a CSDR és az (EU) 2018/1229 felhatalmazáson alapuló bizottsági rendelet szerint értelmezendők. </w:t>
      </w:r>
    </w:p>
    <w:p w14:paraId="32FF2F6A" w14:textId="77777777" w:rsidR="00271EED" w:rsidRPr="00A95023" w:rsidRDefault="00271EED" w:rsidP="00271EED">
      <w:pPr>
        <w:rPr>
          <w:rFonts w:cs="Arial"/>
          <w:szCs w:val="20"/>
        </w:rPr>
      </w:pPr>
    </w:p>
    <w:p w14:paraId="02CACBC1" w14:textId="77777777" w:rsidR="00271EED" w:rsidRPr="00A95023" w:rsidRDefault="00271EED" w:rsidP="00271EED">
      <w:pPr>
        <w:rPr>
          <w:rFonts w:cs="Arial"/>
          <w:szCs w:val="20"/>
        </w:rPr>
      </w:pPr>
      <w:r w:rsidRPr="00A95023">
        <w:rPr>
          <w:rFonts w:cs="Arial"/>
          <w:szCs w:val="20"/>
        </w:rPr>
        <w:t>2. A jelentés formai követelményeit az 1. melléklet 4. pontja határozza meg.</w:t>
      </w:r>
    </w:p>
    <w:p w14:paraId="38F76136" w14:textId="77777777" w:rsidR="00271EED" w:rsidRPr="00A95023" w:rsidRDefault="00271EED" w:rsidP="00271EED">
      <w:pPr>
        <w:rPr>
          <w:rFonts w:cs="Arial"/>
          <w:szCs w:val="20"/>
        </w:rPr>
      </w:pPr>
    </w:p>
    <w:p w14:paraId="05593402" w14:textId="77777777" w:rsidR="00271EED" w:rsidRPr="00A95023" w:rsidRDefault="00271EED" w:rsidP="00271EED">
      <w:pPr>
        <w:rPr>
          <w:szCs w:val="20"/>
        </w:rPr>
      </w:pPr>
      <w:r w:rsidRPr="00A95023">
        <w:rPr>
          <w:rFonts w:cs="Arial"/>
          <w:szCs w:val="20"/>
        </w:rPr>
        <w:t>3. A jelentendő adatok köre</w:t>
      </w:r>
    </w:p>
    <w:p w14:paraId="4A2CDD9C" w14:textId="77777777" w:rsidR="00271EED" w:rsidRPr="00A95023" w:rsidRDefault="00271EED" w:rsidP="00271EED">
      <w:pPr>
        <w:pStyle w:val="Listaszerbekezds"/>
        <w:numPr>
          <w:ilvl w:val="1"/>
          <w:numId w:val="45"/>
        </w:numPr>
        <w:spacing w:after="150" w:line="276" w:lineRule="auto"/>
        <w:ind w:left="851" w:hanging="567"/>
        <w:rPr>
          <w:rFonts w:cs="Arial"/>
          <w:szCs w:val="20"/>
        </w:rPr>
      </w:pPr>
      <w:r w:rsidRPr="00A95023">
        <w:rPr>
          <w:rFonts w:cs="Arial"/>
          <w:szCs w:val="20"/>
        </w:rPr>
        <w:t>A jelentésben a központi értéktár által üzemeltetett minden egyes értékpapír-kiegyenlítési rendszerre vonatkozóan külön jelentést küld, amennyiben több értékpapír-kiegyenlítési rendszert működtet.</w:t>
      </w:r>
    </w:p>
    <w:p w14:paraId="363E7BF2" w14:textId="0CB4905B" w:rsidR="00271EED" w:rsidRPr="00A95023" w:rsidRDefault="00271EED" w:rsidP="00271EED">
      <w:pPr>
        <w:pStyle w:val="Listaszerbekezds"/>
        <w:numPr>
          <w:ilvl w:val="1"/>
          <w:numId w:val="45"/>
        </w:numPr>
        <w:spacing w:line="276" w:lineRule="auto"/>
        <w:ind w:left="851" w:hanging="567"/>
        <w:rPr>
          <w:rFonts w:cs="Arial"/>
          <w:szCs w:val="20"/>
        </w:rPr>
      </w:pPr>
      <w:r w:rsidRPr="00A95023">
        <w:rPr>
          <w:rFonts w:cs="Arial"/>
          <w:szCs w:val="20"/>
        </w:rPr>
        <w:t xml:space="preserve">A központi értéktár – a CSDR 7. cikk (13) bekezdésével összhangban – nem szerepeltet a jelentésben olyan részvényekre vonatkozó adatokat, amelyek esetében a fő kereskedési helyszín harmadik országban található. A részvények fő kereskedési helyszínének a short ügyletekről és a hitel-nemteljesítési csereügyletekkel kapcsolatos egyes szempontokról szóló 2012. május 14-ei 236/2012/EU európai parlamenti és tanácsi rendelet 16. cikkével összhangban történő meghatározása céljából a központi értéktár az ESMA által közzétett, a short ügyletekre vonatkozó jogi keret szerint mentesülő részvények jegyzékét </w:t>
      </w:r>
      <w:r w:rsidR="00555D23" w:rsidRPr="00A95023">
        <w:rPr>
          <w:rFonts w:cs="Arial"/>
          <w:szCs w:val="20"/>
        </w:rPr>
        <w:br/>
      </w:r>
      <w:r w:rsidRPr="00A95023">
        <w:rPr>
          <w:rFonts w:cs="Arial"/>
          <w:szCs w:val="20"/>
        </w:rPr>
        <w:t>(</w:t>
      </w:r>
      <w:hyperlink r:id="rId9" w:history="1">
        <w:r w:rsidR="00E41FD2" w:rsidRPr="00A95023">
          <w:rPr>
            <w:rStyle w:val="Hiperhivatkozs"/>
            <w:rFonts w:cs="Arial"/>
            <w:szCs w:val="20"/>
          </w:rPr>
          <w:t>https://registers.esma.europa.eu/publication/searchRegister?core=esma_registers_mifid_shsexs</w:t>
        </w:r>
      </w:hyperlink>
      <w:r w:rsidRPr="00A95023">
        <w:rPr>
          <w:rFonts w:cs="Arial"/>
          <w:szCs w:val="20"/>
        </w:rPr>
        <w:t>)</w:t>
      </w:r>
      <w:r w:rsidR="00E41FD2" w:rsidRPr="00A95023">
        <w:rPr>
          <w:rFonts w:cs="Arial"/>
          <w:szCs w:val="20"/>
          <w:lang w:val="hu-HU"/>
        </w:rPr>
        <w:t xml:space="preserve"> </w:t>
      </w:r>
      <w:r w:rsidRPr="00A95023">
        <w:rPr>
          <w:rFonts w:cs="Arial"/>
          <w:szCs w:val="20"/>
        </w:rPr>
        <w:t>használja.</w:t>
      </w:r>
    </w:p>
    <w:p w14:paraId="1625B754" w14:textId="1B61635F" w:rsidR="00271EED" w:rsidRPr="00A95023" w:rsidRDefault="00271EED" w:rsidP="00271EED">
      <w:pPr>
        <w:pStyle w:val="Lbjegyzetszveg"/>
        <w:numPr>
          <w:ilvl w:val="1"/>
          <w:numId w:val="45"/>
        </w:numPr>
        <w:spacing w:after="0" w:line="276" w:lineRule="auto"/>
        <w:ind w:left="851" w:hanging="567"/>
        <w:rPr>
          <w:rFonts w:cs="Arial"/>
          <w:color w:val="auto"/>
        </w:rPr>
      </w:pPr>
      <w:r w:rsidRPr="00A95023">
        <w:rPr>
          <w:rFonts w:cs="Arial"/>
          <w:color w:val="auto"/>
        </w:rPr>
        <w:t xml:space="preserve">Annak érdekében, hogy az (EU) 2018/1229 felhatalmazáson alapuló bizottsági rendelet 13. cikk (1) bekezdés c) pontjában említett kategóriáknak megfelelően jelentse a pénzügyi eszközöket, a központi értéktár a CFI-kódok jelentéséhez az ESMA által a pénzügyi eszközök piacairól és a 648/2012/EU rendelet módosításáról szóló 2014. május 15-ei 600/2014/EU európai parlamenti és tanácsi rendelet 27. cikkével és </w:t>
      </w:r>
      <w:bookmarkStart w:id="134" w:name="_Hlk114136394"/>
      <w:r w:rsidRPr="00A95023">
        <w:rPr>
          <w:rFonts w:cs="Arial"/>
          <w:color w:val="auto"/>
        </w:rPr>
        <w:t xml:space="preserve">a piaci visszaélésekről (piaci visszaélésekről szóló rendelet), valamint a 2003/6/EK európai parlamenti és tanácsi irányelv és a 2003/124/EK, a 2003/125/EK és a 2004/72/EK bizottsági irányelv hatályon kívül helyezéséről szóló 2014. április 16-ai </w:t>
      </w:r>
      <w:r w:rsidRPr="00A95023">
        <w:rPr>
          <w:rFonts w:cs="Arial"/>
          <w:color w:val="auto"/>
        </w:rPr>
        <w:lastRenderedPageBreak/>
        <w:t xml:space="preserve">596/2014/EU európai parlamenti és tanácsi rendelet 4. cikkével összhangban közzétett pénzügyi eszközök referenciaadatainak rendszerét [Financial Instruments Reference Database System (FIRDS); </w:t>
      </w:r>
      <w:hyperlink r:id="rId10" w:history="1">
        <w:r w:rsidR="00021B00" w:rsidRPr="00A95023">
          <w:rPr>
            <w:rStyle w:val="Hiperhivatkozs"/>
            <w:rFonts w:cs="Arial"/>
          </w:rPr>
          <w:t>https://data.europa.eu/data/datasets/financial-instruments-reference-data-system?locale=hu</w:t>
        </w:r>
      </w:hyperlink>
      <w:r w:rsidRPr="00A95023">
        <w:rPr>
          <w:rFonts w:cs="Arial"/>
          <w:color w:val="auto"/>
        </w:rPr>
        <w:t>),</w:t>
      </w:r>
      <w:bookmarkEnd w:id="134"/>
      <w:r w:rsidRPr="00A95023">
        <w:rPr>
          <w:rFonts w:cs="Arial"/>
          <w:color w:val="auto"/>
        </w:rPr>
        <w:t xml:space="preserve"> az Association of National Numbering Agencies (ANNA) szolgáltatását </w:t>
      </w:r>
      <w:r w:rsidR="00021B00" w:rsidRPr="00A95023">
        <w:rPr>
          <w:rFonts w:cs="Arial"/>
          <w:color w:val="auto"/>
        </w:rPr>
        <w:br/>
      </w:r>
      <w:r w:rsidRPr="00A95023">
        <w:rPr>
          <w:rFonts w:cs="Arial"/>
          <w:color w:val="auto"/>
        </w:rPr>
        <w:t>(</w:t>
      </w:r>
      <w:hyperlink r:id="rId11" w:history="1">
        <w:r w:rsidR="00021B00" w:rsidRPr="00A95023">
          <w:rPr>
            <w:rStyle w:val="Hiperhivatkozs"/>
            <w:rFonts w:cs="Arial"/>
          </w:rPr>
          <w:t>https://www.annaservice.com/isinlookup/login</w:t>
        </w:r>
      </w:hyperlink>
      <w:r w:rsidRPr="00A95023">
        <w:rPr>
          <w:rFonts w:cs="Arial"/>
          <w:color w:val="auto"/>
        </w:rPr>
        <w:t>), valamint a European Central Securities Depositories Association által közzétett CFI-kódokat tartalmazó megfeleltetési táblázatot is használhatja.</w:t>
      </w:r>
    </w:p>
    <w:p w14:paraId="3FF6BEC6" w14:textId="77777777" w:rsidR="00271EED" w:rsidRPr="00A95023" w:rsidRDefault="00271EED" w:rsidP="00271EED">
      <w:pPr>
        <w:pStyle w:val="Lbjegyzetszveg"/>
        <w:spacing w:after="0"/>
        <w:ind w:left="284"/>
        <w:rPr>
          <w:rFonts w:cs="Arial"/>
        </w:rPr>
      </w:pPr>
    </w:p>
    <w:p w14:paraId="780180AD"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Adatszolgáltatási paraméterek</w:t>
      </w:r>
    </w:p>
    <w:p w14:paraId="6CB2696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Az (EU) 2018/1229 felhatalmazáson alapuló bizottsági rendelet I. melléklet 2. táblázatában meghatározott napi adatok jelentésekor a központi értéktár az „értékpapírok szállításának elmulasztása” és a „pénzeszközök szállításának elmulasztása” miatt meghiúsult kiegyenlítések megkülönböztetése érdekében figyelembe veszi az egyes meghiúsult kiegyenlítések okait. </w:t>
      </w:r>
    </w:p>
    <w:p w14:paraId="138183E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kiegyenlítési megbízás volumenét és értékét a „Megbízások összesen” alatt jelenti mind az „értékpapírok szállításának elmulasztása”, mind a „pénzeszközök szállításának elmulasztása” esetében.</w:t>
      </w:r>
    </w:p>
    <w:p w14:paraId="6AAD404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kiegyenlített kiegyenlítési megbízás volumenét és értékét a „Kiegyenlített megbízások” alatt jelenti mind az „értékpapírok szállításának elmulasztása”, mind a „pénzeszközök szállításának elmulasztása” esetében.</w:t>
      </w:r>
    </w:p>
    <w:p w14:paraId="1386DE93"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 nem kiegyenlített kiegyenlítési megbízások volumenét és értékét csak „Meghiúsult kiegyenlítésként” jelenti a megfelelő szakaszban („pénzeszközök szállításának elmulasztása” és „értékpapírok szállításának elmulasztása”), az egyes meghiúsult kiegyenlítések okától függően.</w:t>
      </w:r>
    </w:p>
    <w:p w14:paraId="38156287"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először az értékpapíroldalt ellenőrzi. Amennyiben a kiegyenlítés meghiúsult, akkor a központi értéktár pénzoldalon nem végez további ellenőrzéseket.</w:t>
      </w:r>
    </w:p>
    <w:p w14:paraId="2771A69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Nem kiegyenlített szállítás fizetés ellenében/fogadás fizetés ellenében (a továbbiakban: DVP/RVP) kiegyenlítési megbízások tekintetében, ha az értékpapírok szállításának elmulasztása miatt a kiegyenlítés meghiúsul (beleértve azt az esetet is, amikor a DVP megbízást visszatartják), mindkét DVP/RVP kiegyenlítési megbízást az „értékpapírok szállításának elmulasztása” szakaszban jelenti a központi értéktár. Ugyanez érvényes késedelmes párosítás esetében is, amikor az (értékpapírokat) szállító résztvevő utoljára párosította a megfelelő kiegyenlítési megbízáspárt.</w:t>
      </w:r>
    </w:p>
    <w:p w14:paraId="4E0FD42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pénzeszközök szállításának elmulasztása miatt a kiegyenlítés meghiúsul (beleértve azt az esetet is, amikor az RVP megbízást visszatartják), akkor mindkét kiegyenlítési megbízást a „pénzeszközök szállításának elmulasztása” szakaszban jelenti a központi értéktár. Ugyanez érvényes a késedelmes párosítás esetében is, amikor a (pénzeszközöket) szállító résztvevő utoljára párosította a megfelelő kiegyenlítési megbízáspárt.</w:t>
      </w:r>
    </w:p>
    <w:p w14:paraId="5049CC74"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mindkét DVP/RVP kiegyenlítési megbízást visszatartják, valamint a rendszerbe már párosítottként bevitt késedelmes párosítási megbízások esetén a központi értéktár az egyik kiegyenlítési megbízást az „értékpapírok szállításának elmulasztása” szakaszban, a másik kiegyenlítési megbízást pedig a „pénzeszközök szállításának meghiúsulása” szakaszban jelenti.</w:t>
      </w:r>
    </w:p>
    <w:p w14:paraId="3A356F8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nem kiegyenlített teljesítés fizetéssel/fogadás fizetéssel (a továbbiakban: DWP/RWP) kiegyenlítési megbízások tekintetében, ha az értékpapírok szállításának elmulasztása miatt a kiegyenlítés meghiúsul, a központi értéktár mindkét kiegyenlítési megbízást az „értékpapírok szállításának elmulasztása” szakaszban jelenti.</w:t>
      </w:r>
    </w:p>
    <w:p w14:paraId="2F03A14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pénzeszközök szállításának elmulasztása miatt a kiegyenlítés meghiúsul, a központi értéktár mindkét DWP/RWP kiegyenlítési megbízást a „pénzeszközök szállításának elmulasztása” szakaszban jelenti.</w:t>
      </w:r>
    </w:p>
    <w:p w14:paraId="394DD19E"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a DWP/RWP kiegyenlítési megbízások egyikét vagy mindkettőt visszatartják, a központi értéktár az egyik kiegyenlítési megbízást az „értékpapírok szállításának elmulasztása” szakaszban, a másik kiegyenlítési megbízást pedig a „pénzeszközök szállításának meghiúsulása” szakaszban jelenti. Ugyanez érvényes a késedelmes párosítás esetében is, </w:t>
      </w:r>
      <w:r w:rsidRPr="00A95023">
        <w:rPr>
          <w:rFonts w:cs="Arial"/>
          <w:szCs w:val="20"/>
        </w:rPr>
        <w:lastRenderedPageBreak/>
        <w:t>függetlenül attól a résztvevőtől, amelyik utoljára párosította a megfelelő kiegyenlítési megbízáspárt.</w:t>
      </w:r>
    </w:p>
    <w:p w14:paraId="796F6B2B"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meghiúsult kiegyenlítés fizetés terheléssel teljesítés nélkül/fizetés jóváírással teljesítés nélkül (DPFOD/CPFOD) kiegyenlítési megbízásokra vonatkozik, beleértve azt az esetet is, amikor a kiegyenlítési megbízást visszatartják, a központi értéktár mindkét kiegyenlítési megbízást a „pénzeszközök szállításának elmulasztása” szakaszban jelenti. Ugyanez érvényes a késedelmes párosítás esetében is, függetlenül attól a résztvevőtől, amelyik utoljára párosította a megfelelő kiegyenlítési megbízáspárt.</w:t>
      </w:r>
    </w:p>
    <w:p w14:paraId="426F497B" w14:textId="77777777" w:rsidR="00271EED" w:rsidRPr="00A95023" w:rsidRDefault="00271EED" w:rsidP="00271EED">
      <w:pPr>
        <w:pStyle w:val="Listaszerbekezds"/>
        <w:numPr>
          <w:ilvl w:val="1"/>
          <w:numId w:val="44"/>
        </w:numPr>
        <w:spacing w:line="276" w:lineRule="auto"/>
        <w:ind w:left="851" w:hanging="567"/>
        <w:rPr>
          <w:rFonts w:cs="Arial"/>
          <w:szCs w:val="20"/>
        </w:rPr>
      </w:pPr>
      <w:r w:rsidRPr="00A95023">
        <w:rPr>
          <w:rFonts w:cs="Arial"/>
          <w:szCs w:val="20"/>
        </w:rPr>
        <w:t xml:space="preserve">Ha a meghiúsult kiegyenlítés teljesítés fizetés nélkül/fogadás fizetés nélkül (DFP/RFP) kiegyenlítési megbízásokra vonatkozik, beleértve azt az esetet is, amikor a kiegyenlítési megbízást visszatartják, a központi értéktár mindkét kiegyenlítési megbízást az „értékpapírok szállításának elmulasztása” szakaszban jelenti. Ugyanez érvényes a késedelmes párosítás esetében is, függetlenül attól a résztvevőtől, amelyik utoljára párosította a megfelelő kiegyenlítési megbízáspárt. </w:t>
      </w:r>
    </w:p>
    <w:p w14:paraId="4262CD13" w14:textId="77777777" w:rsidR="00271EED" w:rsidRPr="00A95023" w:rsidRDefault="00271EED" w:rsidP="00271EED">
      <w:pPr>
        <w:ind w:left="284"/>
        <w:rPr>
          <w:rFonts w:cs="Arial"/>
          <w:szCs w:val="20"/>
        </w:rPr>
      </w:pPr>
    </w:p>
    <w:p w14:paraId="63622020"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 jelentés kitöltését segítő módszertani útmutatást az MNB a honlapján teszi közzé.</w:t>
      </w:r>
    </w:p>
    <w:p w14:paraId="40F77E33" w14:textId="77777777" w:rsidR="00271EED" w:rsidRPr="005A47CF" w:rsidRDefault="00271EED" w:rsidP="002F2912">
      <w:pPr>
        <w:rPr>
          <w:rFonts w:cs="Arial"/>
          <w:szCs w:val="20"/>
        </w:rPr>
      </w:pPr>
    </w:p>
    <w:sectPr w:rsidR="00271EED" w:rsidRPr="005A47CF" w:rsidSect="001F4F43">
      <w:headerReference w:type="default" r:id="rId12"/>
      <w:footerReference w:type="default" r:id="rId13"/>
      <w:pgSz w:w="11906" w:h="16838"/>
      <w:pgMar w:top="1276" w:right="108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5886E" w14:textId="77777777" w:rsidR="000F6840" w:rsidRDefault="000F6840" w:rsidP="005A78AB">
      <w:r>
        <w:separator/>
      </w:r>
    </w:p>
  </w:endnote>
  <w:endnote w:type="continuationSeparator" w:id="0">
    <w:p w14:paraId="45E5E993" w14:textId="77777777" w:rsidR="000F6840" w:rsidRDefault="000F6840" w:rsidP="005A78AB">
      <w:r>
        <w:continuationSeparator/>
      </w:r>
    </w:p>
  </w:endnote>
  <w:endnote w:type="continuationNotice" w:id="1">
    <w:p w14:paraId="19EA479D" w14:textId="77777777" w:rsidR="000F6840" w:rsidRDefault="000F6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8650" w14:textId="77777777" w:rsidR="00D60B09" w:rsidRDefault="00D60B0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03539" w14:textId="77777777" w:rsidR="000F6840" w:rsidRDefault="000F6840" w:rsidP="005A78AB">
      <w:r>
        <w:separator/>
      </w:r>
    </w:p>
  </w:footnote>
  <w:footnote w:type="continuationSeparator" w:id="0">
    <w:p w14:paraId="1144655E" w14:textId="77777777" w:rsidR="000F6840" w:rsidRDefault="000F6840" w:rsidP="005A78AB">
      <w:r>
        <w:continuationSeparator/>
      </w:r>
    </w:p>
  </w:footnote>
  <w:footnote w:type="continuationNotice" w:id="1">
    <w:p w14:paraId="566758E2" w14:textId="77777777" w:rsidR="000F6840" w:rsidRDefault="000F68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66EF8" w14:textId="77777777" w:rsidR="00D60B09" w:rsidRDefault="00D60B0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AE0"/>
    <w:multiLevelType w:val="hybridMultilevel"/>
    <w:tmpl w:val="D16C9C5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BC02C5"/>
    <w:multiLevelType w:val="hybridMultilevel"/>
    <w:tmpl w:val="F6CCB61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15:restartNumberingAfterBreak="0">
    <w:nsid w:val="068D1027"/>
    <w:multiLevelType w:val="hybridMultilevel"/>
    <w:tmpl w:val="9ED25E3E"/>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C051A63"/>
    <w:multiLevelType w:val="hybridMultilevel"/>
    <w:tmpl w:val="F6860268"/>
    <w:lvl w:ilvl="0" w:tplc="2988B986">
      <w:start w:val="1"/>
      <w:numFmt w:val="decimal"/>
      <w:lvlText w:val="%1."/>
      <w:lvlJc w:val="left"/>
      <w:pPr>
        <w:ind w:left="1065" w:hanging="360"/>
      </w:pPr>
      <w:rPr>
        <w:rFonts w:hint="default"/>
        <w:b/>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5" w15:restartNumberingAfterBreak="0">
    <w:nsid w:val="24AC0F3F"/>
    <w:multiLevelType w:val="hybridMultilevel"/>
    <w:tmpl w:val="27B0FE1A"/>
    <w:lvl w:ilvl="0" w:tplc="45A89554">
      <w:start w:val="15"/>
      <w:numFmt w:val="decimal"/>
      <w:lvlText w:val="%1."/>
      <w:lvlJc w:val="left"/>
      <w:pPr>
        <w:ind w:left="177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536529D"/>
    <w:multiLevelType w:val="hybridMultilevel"/>
    <w:tmpl w:val="3E56F01C"/>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69B433F"/>
    <w:multiLevelType w:val="hybridMultilevel"/>
    <w:tmpl w:val="DA30FC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8E5153A"/>
    <w:multiLevelType w:val="hybridMultilevel"/>
    <w:tmpl w:val="A456EB08"/>
    <w:lvl w:ilvl="0" w:tplc="D3A85102">
      <w:start w:val="6"/>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9" w15:restartNumberingAfterBreak="0">
    <w:nsid w:val="2B300E32"/>
    <w:multiLevelType w:val="hybridMultilevel"/>
    <w:tmpl w:val="15C0C7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ED71741"/>
    <w:multiLevelType w:val="hybridMultilevel"/>
    <w:tmpl w:val="534E345C"/>
    <w:lvl w:ilvl="0" w:tplc="E5940B14">
      <w:start w:val="1"/>
      <w:numFmt w:val="decimal"/>
      <w:lvlText w:val="%1."/>
      <w:lvlJc w:val="left"/>
      <w:pPr>
        <w:ind w:left="720" w:hanging="360"/>
      </w:pPr>
      <w:rPr>
        <w:rFonts w:eastAsia="Times New Roman"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3AF6E0C"/>
    <w:multiLevelType w:val="hybridMultilevel"/>
    <w:tmpl w:val="0C242F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3BB4F63"/>
    <w:multiLevelType w:val="hybridMultilevel"/>
    <w:tmpl w:val="7848F1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6E4745F"/>
    <w:multiLevelType w:val="hybridMultilevel"/>
    <w:tmpl w:val="8B4430DC"/>
    <w:lvl w:ilvl="0" w:tplc="E760E7C2">
      <w:start w:val="7"/>
      <w:numFmt w:val="bullet"/>
      <w:lvlText w:val="-"/>
      <w:lvlJc w:val="left"/>
      <w:pPr>
        <w:ind w:left="1800" w:hanging="360"/>
      </w:pPr>
      <w:rPr>
        <w:rFonts w:ascii="Calibri" w:eastAsia="Calibri" w:hAnsi="Calibri"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39867F6A"/>
    <w:multiLevelType w:val="hybridMultilevel"/>
    <w:tmpl w:val="538443F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EC4C5F"/>
    <w:multiLevelType w:val="hybridMultilevel"/>
    <w:tmpl w:val="4438858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E284675"/>
    <w:multiLevelType w:val="hybridMultilevel"/>
    <w:tmpl w:val="4E0A5BA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15:restartNumberingAfterBreak="0">
    <w:nsid w:val="413D0FE4"/>
    <w:multiLevelType w:val="hybridMultilevel"/>
    <w:tmpl w:val="C0E80AF2"/>
    <w:lvl w:ilvl="0" w:tplc="35E636EA">
      <w:start w:val="1"/>
      <w:numFmt w:val="lowerLetter"/>
      <w:lvlText w:val="%1)"/>
      <w:lvlJc w:val="left"/>
      <w:pPr>
        <w:ind w:left="1070" w:hanging="360"/>
      </w:pPr>
      <w:rPr>
        <w:rFonts w:hint="default"/>
        <w:b w:val="0"/>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21"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66E3063"/>
    <w:multiLevelType w:val="hybridMultilevel"/>
    <w:tmpl w:val="F0A0E58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A137127"/>
    <w:multiLevelType w:val="multilevel"/>
    <w:tmpl w:val="802EC4F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CBF1052"/>
    <w:multiLevelType w:val="hybridMultilevel"/>
    <w:tmpl w:val="73EEE78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4D642A41"/>
    <w:multiLevelType w:val="hybridMultilevel"/>
    <w:tmpl w:val="68D07D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FCF7F9B"/>
    <w:multiLevelType w:val="hybridMultilevel"/>
    <w:tmpl w:val="951E19E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3AF1DA4"/>
    <w:multiLevelType w:val="multilevel"/>
    <w:tmpl w:val="7A3E34B6"/>
    <w:lvl w:ilvl="0">
      <w:start w:val="3"/>
      <w:numFmt w:val="decimal"/>
      <w:lvlText w:val="%1."/>
      <w:lvlJc w:val="left"/>
      <w:pPr>
        <w:ind w:left="360" w:hanging="360"/>
      </w:pPr>
      <w:rPr>
        <w:rFonts w:hint="default"/>
      </w:rPr>
    </w:lvl>
    <w:lvl w:ilvl="1">
      <w:start w:val="1"/>
      <w:numFmt w:val="decimal"/>
      <w:lvlText w:val="%1.%2."/>
      <w:lvlJc w:val="left"/>
      <w:pPr>
        <w:ind w:left="7590" w:hanging="360"/>
      </w:pPr>
      <w:rPr>
        <w:rFonts w:hint="default"/>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0" w15:restartNumberingAfterBreak="0">
    <w:nsid w:val="565B1F53"/>
    <w:multiLevelType w:val="hybridMultilevel"/>
    <w:tmpl w:val="603E88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B353FE6"/>
    <w:multiLevelType w:val="hybridMultilevel"/>
    <w:tmpl w:val="2FB0FB5E"/>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2F23004"/>
    <w:multiLevelType w:val="hybridMultilevel"/>
    <w:tmpl w:val="DC38EF82"/>
    <w:lvl w:ilvl="0" w:tplc="98AA545C">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65746A90"/>
    <w:multiLevelType w:val="hybridMultilevel"/>
    <w:tmpl w:val="DC38EF82"/>
    <w:lvl w:ilvl="0" w:tplc="98AA545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35" w15:restartNumberingAfterBreak="0">
    <w:nsid w:val="6CB951A4"/>
    <w:multiLevelType w:val="hybridMultilevel"/>
    <w:tmpl w:val="923A295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4761147"/>
    <w:multiLevelType w:val="hybridMultilevel"/>
    <w:tmpl w:val="4EA6CA14"/>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abstractNum w:abstractNumId="38" w15:restartNumberingAfterBreak="0">
    <w:nsid w:val="78813E54"/>
    <w:multiLevelType w:val="hybridMultilevel"/>
    <w:tmpl w:val="C3EA982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A98783A"/>
    <w:multiLevelType w:val="hybridMultilevel"/>
    <w:tmpl w:val="F594D1A8"/>
    <w:lvl w:ilvl="0" w:tplc="FA2633BA">
      <w:start w:val="13"/>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40" w15:restartNumberingAfterBreak="0">
    <w:nsid w:val="7E782080"/>
    <w:multiLevelType w:val="hybridMultilevel"/>
    <w:tmpl w:val="9BE06CE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81157940">
    <w:abstractNumId w:val="14"/>
  </w:num>
  <w:num w:numId="2" w16cid:durableId="872110178">
    <w:abstractNumId w:val="16"/>
  </w:num>
  <w:num w:numId="3" w16cid:durableId="1200975014">
    <w:abstractNumId w:val="36"/>
  </w:num>
  <w:num w:numId="4" w16cid:durableId="361327245">
    <w:abstractNumId w:val="40"/>
  </w:num>
  <w:num w:numId="5" w16cid:durableId="2092040901">
    <w:abstractNumId w:val="15"/>
  </w:num>
  <w:num w:numId="6" w16cid:durableId="1357927685">
    <w:abstractNumId w:val="30"/>
  </w:num>
  <w:num w:numId="7" w16cid:durableId="1888106850">
    <w:abstractNumId w:val="27"/>
  </w:num>
  <w:num w:numId="8" w16cid:durableId="888614160">
    <w:abstractNumId w:val="24"/>
  </w:num>
  <w:num w:numId="9" w16cid:durableId="1576933740">
    <w:abstractNumId w:val="20"/>
  </w:num>
  <w:num w:numId="10" w16cid:durableId="169757257">
    <w:abstractNumId w:val="11"/>
  </w:num>
  <w:num w:numId="11" w16cid:durableId="304311286">
    <w:abstractNumId w:val="7"/>
  </w:num>
  <w:num w:numId="12" w16cid:durableId="707873581">
    <w:abstractNumId w:val="21"/>
    <w:lvlOverride w:ilvl="0">
      <w:startOverride w:val="1"/>
    </w:lvlOverride>
  </w:num>
  <w:num w:numId="13" w16cid:durableId="572400084">
    <w:abstractNumId w:val="2"/>
  </w:num>
  <w:num w:numId="14" w16cid:durableId="312685629">
    <w:abstractNumId w:val="35"/>
  </w:num>
  <w:num w:numId="15" w16cid:durableId="1506436411">
    <w:abstractNumId w:val="9"/>
  </w:num>
  <w:num w:numId="16" w16cid:durableId="858470981">
    <w:abstractNumId w:val="4"/>
  </w:num>
  <w:num w:numId="17" w16cid:durableId="1502309037">
    <w:abstractNumId w:val="13"/>
  </w:num>
  <w:num w:numId="18" w16cid:durableId="1122966086">
    <w:abstractNumId w:val="28"/>
  </w:num>
  <w:num w:numId="19" w16cid:durableId="1446386855">
    <w:abstractNumId w:val="3"/>
  </w:num>
  <w:num w:numId="20" w16cid:durableId="151724168">
    <w:abstractNumId w:val="34"/>
  </w:num>
  <w:num w:numId="21" w16cid:durableId="1709068127">
    <w:abstractNumId w:val="37"/>
  </w:num>
  <w:num w:numId="22" w16cid:durableId="1467501819">
    <w:abstractNumId w:val="1"/>
  </w:num>
  <w:num w:numId="23" w16cid:durableId="228350622">
    <w:abstractNumId w:val="3"/>
  </w:num>
  <w:num w:numId="24" w16cid:durableId="555580099">
    <w:abstractNumId w:val="26"/>
  </w:num>
  <w:num w:numId="25" w16cid:durableId="1632440675">
    <w:abstractNumId w:val="19"/>
  </w:num>
  <w:num w:numId="26" w16cid:durableId="1927881323">
    <w:abstractNumId w:val="21"/>
  </w:num>
  <w:num w:numId="27" w16cid:durableId="1848016685">
    <w:abstractNumId w:val="33"/>
  </w:num>
  <w:num w:numId="28" w16cid:durableId="1508668649">
    <w:abstractNumId w:val="10"/>
  </w:num>
  <w:num w:numId="29" w16cid:durableId="2097943403">
    <w:abstractNumId w:val="3"/>
  </w:num>
  <w:num w:numId="30" w16cid:durableId="505555187">
    <w:abstractNumId w:val="6"/>
  </w:num>
  <w:num w:numId="31" w16cid:durableId="351608434">
    <w:abstractNumId w:val="17"/>
  </w:num>
  <w:num w:numId="32" w16cid:durableId="2070375635">
    <w:abstractNumId w:val="31"/>
  </w:num>
  <w:num w:numId="33" w16cid:durableId="1386492839">
    <w:abstractNumId w:val="3"/>
  </w:num>
  <w:num w:numId="34" w16cid:durableId="9835819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3354478">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6248533">
    <w:abstractNumId w:val="3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7033249">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62496103">
    <w:abstractNumId w:val="18"/>
  </w:num>
  <w:num w:numId="39" w16cid:durableId="369494421">
    <w:abstractNumId w:val="0"/>
  </w:num>
  <w:num w:numId="40" w16cid:durableId="1705474294">
    <w:abstractNumId w:val="22"/>
  </w:num>
  <w:num w:numId="41" w16cid:durableId="300891077">
    <w:abstractNumId w:val="38"/>
  </w:num>
  <w:num w:numId="42" w16cid:durableId="1672295269">
    <w:abstractNumId w:val="12"/>
  </w:num>
  <w:num w:numId="43" w16cid:durableId="1786122380">
    <w:abstractNumId w:val="25"/>
  </w:num>
  <w:num w:numId="44" w16cid:durableId="216552438">
    <w:abstractNumId w:val="23"/>
  </w:num>
  <w:num w:numId="45" w16cid:durableId="1194033127">
    <w:abstractNumId w:val="29"/>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10DD"/>
    <w:rsid w:val="00001603"/>
    <w:rsid w:val="00001949"/>
    <w:rsid w:val="00001AFE"/>
    <w:rsid w:val="000026E8"/>
    <w:rsid w:val="000027EC"/>
    <w:rsid w:val="00002C4E"/>
    <w:rsid w:val="00003EEF"/>
    <w:rsid w:val="00004660"/>
    <w:rsid w:val="00004E66"/>
    <w:rsid w:val="00004E95"/>
    <w:rsid w:val="000054B4"/>
    <w:rsid w:val="00005B25"/>
    <w:rsid w:val="00006046"/>
    <w:rsid w:val="000069DF"/>
    <w:rsid w:val="00006E31"/>
    <w:rsid w:val="00007460"/>
    <w:rsid w:val="000076D2"/>
    <w:rsid w:val="0001020C"/>
    <w:rsid w:val="00010603"/>
    <w:rsid w:val="00010749"/>
    <w:rsid w:val="0001079D"/>
    <w:rsid w:val="000111F8"/>
    <w:rsid w:val="00011968"/>
    <w:rsid w:val="00011E07"/>
    <w:rsid w:val="0001212E"/>
    <w:rsid w:val="00012AB6"/>
    <w:rsid w:val="000130D1"/>
    <w:rsid w:val="00013FD0"/>
    <w:rsid w:val="000142FF"/>
    <w:rsid w:val="00014607"/>
    <w:rsid w:val="0001461C"/>
    <w:rsid w:val="0001571B"/>
    <w:rsid w:val="00015C59"/>
    <w:rsid w:val="00015D8E"/>
    <w:rsid w:val="00015E86"/>
    <w:rsid w:val="00016514"/>
    <w:rsid w:val="000177BB"/>
    <w:rsid w:val="00017B7A"/>
    <w:rsid w:val="00017C0B"/>
    <w:rsid w:val="00017DF5"/>
    <w:rsid w:val="0002054D"/>
    <w:rsid w:val="00020943"/>
    <w:rsid w:val="00021B00"/>
    <w:rsid w:val="000237D3"/>
    <w:rsid w:val="000245B3"/>
    <w:rsid w:val="000247FC"/>
    <w:rsid w:val="00024B4D"/>
    <w:rsid w:val="00024D62"/>
    <w:rsid w:val="00024F09"/>
    <w:rsid w:val="0002508A"/>
    <w:rsid w:val="0002525E"/>
    <w:rsid w:val="0002535F"/>
    <w:rsid w:val="00026EE1"/>
    <w:rsid w:val="000273C0"/>
    <w:rsid w:val="0002754F"/>
    <w:rsid w:val="0002761D"/>
    <w:rsid w:val="00027811"/>
    <w:rsid w:val="00027A14"/>
    <w:rsid w:val="00027C7A"/>
    <w:rsid w:val="00027FA5"/>
    <w:rsid w:val="00030B17"/>
    <w:rsid w:val="00031326"/>
    <w:rsid w:val="00031698"/>
    <w:rsid w:val="00031CC3"/>
    <w:rsid w:val="00031E87"/>
    <w:rsid w:val="00032069"/>
    <w:rsid w:val="0003273E"/>
    <w:rsid w:val="0003286A"/>
    <w:rsid w:val="00033213"/>
    <w:rsid w:val="00033A59"/>
    <w:rsid w:val="00034507"/>
    <w:rsid w:val="000348A5"/>
    <w:rsid w:val="00034AF5"/>
    <w:rsid w:val="00035366"/>
    <w:rsid w:val="000356FB"/>
    <w:rsid w:val="0003573A"/>
    <w:rsid w:val="00035851"/>
    <w:rsid w:val="0003626A"/>
    <w:rsid w:val="00036926"/>
    <w:rsid w:val="000370FA"/>
    <w:rsid w:val="000371F3"/>
    <w:rsid w:val="00037394"/>
    <w:rsid w:val="00037836"/>
    <w:rsid w:val="0004033F"/>
    <w:rsid w:val="000405E3"/>
    <w:rsid w:val="00040E1D"/>
    <w:rsid w:val="00041699"/>
    <w:rsid w:val="0004280C"/>
    <w:rsid w:val="000433AC"/>
    <w:rsid w:val="0004384A"/>
    <w:rsid w:val="00043B73"/>
    <w:rsid w:val="00043D42"/>
    <w:rsid w:val="0004448D"/>
    <w:rsid w:val="00044A8A"/>
    <w:rsid w:val="00044F11"/>
    <w:rsid w:val="00045EBA"/>
    <w:rsid w:val="0004659D"/>
    <w:rsid w:val="000468D5"/>
    <w:rsid w:val="00050CA2"/>
    <w:rsid w:val="0005260F"/>
    <w:rsid w:val="00052866"/>
    <w:rsid w:val="0005363F"/>
    <w:rsid w:val="000539E7"/>
    <w:rsid w:val="00054222"/>
    <w:rsid w:val="00054715"/>
    <w:rsid w:val="00054BE0"/>
    <w:rsid w:val="00054DEF"/>
    <w:rsid w:val="00055C3F"/>
    <w:rsid w:val="00056081"/>
    <w:rsid w:val="00057827"/>
    <w:rsid w:val="000612B5"/>
    <w:rsid w:val="00061CCE"/>
    <w:rsid w:val="00062797"/>
    <w:rsid w:val="00063AFE"/>
    <w:rsid w:val="000647EC"/>
    <w:rsid w:val="00064B60"/>
    <w:rsid w:val="00064DF1"/>
    <w:rsid w:val="0006586D"/>
    <w:rsid w:val="00065C43"/>
    <w:rsid w:val="00066352"/>
    <w:rsid w:val="00066B25"/>
    <w:rsid w:val="000673C8"/>
    <w:rsid w:val="0006795C"/>
    <w:rsid w:val="00067BCB"/>
    <w:rsid w:val="00067E10"/>
    <w:rsid w:val="000702C7"/>
    <w:rsid w:val="0007116B"/>
    <w:rsid w:val="0007204A"/>
    <w:rsid w:val="0007219D"/>
    <w:rsid w:val="000725BF"/>
    <w:rsid w:val="00073D7B"/>
    <w:rsid w:val="00074C4D"/>
    <w:rsid w:val="00075B00"/>
    <w:rsid w:val="00075CF8"/>
    <w:rsid w:val="000765C2"/>
    <w:rsid w:val="0007689C"/>
    <w:rsid w:val="000771C4"/>
    <w:rsid w:val="000773CF"/>
    <w:rsid w:val="000773FB"/>
    <w:rsid w:val="00080C89"/>
    <w:rsid w:val="00081B9E"/>
    <w:rsid w:val="00081F2E"/>
    <w:rsid w:val="00082374"/>
    <w:rsid w:val="00082469"/>
    <w:rsid w:val="00083B39"/>
    <w:rsid w:val="00084D65"/>
    <w:rsid w:val="00084DFE"/>
    <w:rsid w:val="00084E17"/>
    <w:rsid w:val="00084F5A"/>
    <w:rsid w:val="00085417"/>
    <w:rsid w:val="00085893"/>
    <w:rsid w:val="00085A7F"/>
    <w:rsid w:val="00085B9B"/>
    <w:rsid w:val="00085D9E"/>
    <w:rsid w:val="0008625F"/>
    <w:rsid w:val="000865DB"/>
    <w:rsid w:val="00086BEB"/>
    <w:rsid w:val="00086E57"/>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226"/>
    <w:rsid w:val="000A3811"/>
    <w:rsid w:val="000A3A66"/>
    <w:rsid w:val="000A4348"/>
    <w:rsid w:val="000A4622"/>
    <w:rsid w:val="000A5946"/>
    <w:rsid w:val="000A5975"/>
    <w:rsid w:val="000A5F12"/>
    <w:rsid w:val="000A5FFB"/>
    <w:rsid w:val="000A61C9"/>
    <w:rsid w:val="000A6753"/>
    <w:rsid w:val="000A6B4A"/>
    <w:rsid w:val="000B0009"/>
    <w:rsid w:val="000B0608"/>
    <w:rsid w:val="000B09A8"/>
    <w:rsid w:val="000B1D02"/>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D09"/>
    <w:rsid w:val="000C2EA8"/>
    <w:rsid w:val="000C2EC4"/>
    <w:rsid w:val="000C43FE"/>
    <w:rsid w:val="000C441E"/>
    <w:rsid w:val="000C47B4"/>
    <w:rsid w:val="000C484E"/>
    <w:rsid w:val="000C4DE3"/>
    <w:rsid w:val="000C51AA"/>
    <w:rsid w:val="000C5EF9"/>
    <w:rsid w:val="000C6C3D"/>
    <w:rsid w:val="000C6E70"/>
    <w:rsid w:val="000C7125"/>
    <w:rsid w:val="000C74FA"/>
    <w:rsid w:val="000C79F3"/>
    <w:rsid w:val="000C7D39"/>
    <w:rsid w:val="000D0135"/>
    <w:rsid w:val="000D04F8"/>
    <w:rsid w:val="000D0523"/>
    <w:rsid w:val="000D0C9A"/>
    <w:rsid w:val="000D0EA2"/>
    <w:rsid w:val="000D10EF"/>
    <w:rsid w:val="000D233E"/>
    <w:rsid w:val="000D28B0"/>
    <w:rsid w:val="000D2D6A"/>
    <w:rsid w:val="000D4668"/>
    <w:rsid w:val="000D5BAB"/>
    <w:rsid w:val="000D5C74"/>
    <w:rsid w:val="000D5FE0"/>
    <w:rsid w:val="000D625E"/>
    <w:rsid w:val="000D6D66"/>
    <w:rsid w:val="000D7985"/>
    <w:rsid w:val="000E0084"/>
    <w:rsid w:val="000E1317"/>
    <w:rsid w:val="000E2648"/>
    <w:rsid w:val="000E3437"/>
    <w:rsid w:val="000E395E"/>
    <w:rsid w:val="000E4923"/>
    <w:rsid w:val="000E4D0B"/>
    <w:rsid w:val="000E5415"/>
    <w:rsid w:val="000E545F"/>
    <w:rsid w:val="000E5753"/>
    <w:rsid w:val="000E7EA8"/>
    <w:rsid w:val="000F00B1"/>
    <w:rsid w:val="000F091B"/>
    <w:rsid w:val="000F0948"/>
    <w:rsid w:val="000F215D"/>
    <w:rsid w:val="000F2AAC"/>
    <w:rsid w:val="000F2FBE"/>
    <w:rsid w:val="000F4456"/>
    <w:rsid w:val="000F469F"/>
    <w:rsid w:val="000F4EAC"/>
    <w:rsid w:val="000F4F9D"/>
    <w:rsid w:val="000F5BAF"/>
    <w:rsid w:val="000F60F0"/>
    <w:rsid w:val="000F65CF"/>
    <w:rsid w:val="000F6840"/>
    <w:rsid w:val="000F72C7"/>
    <w:rsid w:val="0010047B"/>
    <w:rsid w:val="00100709"/>
    <w:rsid w:val="00100B6C"/>
    <w:rsid w:val="00101BA9"/>
    <w:rsid w:val="00103772"/>
    <w:rsid w:val="00105236"/>
    <w:rsid w:val="00105650"/>
    <w:rsid w:val="00105679"/>
    <w:rsid w:val="00105BA9"/>
    <w:rsid w:val="0010692B"/>
    <w:rsid w:val="00106E92"/>
    <w:rsid w:val="001076A0"/>
    <w:rsid w:val="00107FDD"/>
    <w:rsid w:val="00110A59"/>
    <w:rsid w:val="00110B27"/>
    <w:rsid w:val="00111310"/>
    <w:rsid w:val="001114CF"/>
    <w:rsid w:val="0011186A"/>
    <w:rsid w:val="00111E46"/>
    <w:rsid w:val="001125B8"/>
    <w:rsid w:val="00113499"/>
    <w:rsid w:val="00113759"/>
    <w:rsid w:val="00114191"/>
    <w:rsid w:val="001143A2"/>
    <w:rsid w:val="00114582"/>
    <w:rsid w:val="001148DB"/>
    <w:rsid w:val="00114E27"/>
    <w:rsid w:val="00114E87"/>
    <w:rsid w:val="00114F1D"/>
    <w:rsid w:val="001160E1"/>
    <w:rsid w:val="00116441"/>
    <w:rsid w:val="001165F0"/>
    <w:rsid w:val="00116CCF"/>
    <w:rsid w:val="00116E80"/>
    <w:rsid w:val="0012112C"/>
    <w:rsid w:val="00121A23"/>
    <w:rsid w:val="001225D7"/>
    <w:rsid w:val="0012284A"/>
    <w:rsid w:val="001232DB"/>
    <w:rsid w:val="00123809"/>
    <w:rsid w:val="00123D51"/>
    <w:rsid w:val="001253C4"/>
    <w:rsid w:val="001255DA"/>
    <w:rsid w:val="00127954"/>
    <w:rsid w:val="00130A3E"/>
    <w:rsid w:val="001312A9"/>
    <w:rsid w:val="001317FC"/>
    <w:rsid w:val="00132909"/>
    <w:rsid w:val="00133DDC"/>
    <w:rsid w:val="00133EF7"/>
    <w:rsid w:val="00133F0A"/>
    <w:rsid w:val="00133F7D"/>
    <w:rsid w:val="0013440D"/>
    <w:rsid w:val="001347C1"/>
    <w:rsid w:val="001352B1"/>
    <w:rsid w:val="001358E8"/>
    <w:rsid w:val="00135D3D"/>
    <w:rsid w:val="00136E0C"/>
    <w:rsid w:val="00140661"/>
    <w:rsid w:val="00140EAD"/>
    <w:rsid w:val="00141097"/>
    <w:rsid w:val="00141733"/>
    <w:rsid w:val="0014216C"/>
    <w:rsid w:val="00142EFB"/>
    <w:rsid w:val="00143019"/>
    <w:rsid w:val="00144634"/>
    <w:rsid w:val="00144E1F"/>
    <w:rsid w:val="0014532B"/>
    <w:rsid w:val="00146448"/>
    <w:rsid w:val="0014656D"/>
    <w:rsid w:val="00146B6F"/>
    <w:rsid w:val="00146E1B"/>
    <w:rsid w:val="001475A8"/>
    <w:rsid w:val="00147783"/>
    <w:rsid w:val="00147E24"/>
    <w:rsid w:val="00150649"/>
    <w:rsid w:val="0015126F"/>
    <w:rsid w:val="001515F9"/>
    <w:rsid w:val="0015199E"/>
    <w:rsid w:val="00151C17"/>
    <w:rsid w:val="00151F06"/>
    <w:rsid w:val="00151F3D"/>
    <w:rsid w:val="001525AF"/>
    <w:rsid w:val="001533BD"/>
    <w:rsid w:val="00153C00"/>
    <w:rsid w:val="00153E9E"/>
    <w:rsid w:val="00154887"/>
    <w:rsid w:val="00155A3B"/>
    <w:rsid w:val="00155A93"/>
    <w:rsid w:val="00155A9C"/>
    <w:rsid w:val="00156E28"/>
    <w:rsid w:val="00157199"/>
    <w:rsid w:val="001573C5"/>
    <w:rsid w:val="001624B9"/>
    <w:rsid w:val="00162FB5"/>
    <w:rsid w:val="00162FC5"/>
    <w:rsid w:val="001632D9"/>
    <w:rsid w:val="001644E5"/>
    <w:rsid w:val="0016498E"/>
    <w:rsid w:val="00164AB5"/>
    <w:rsid w:val="00165953"/>
    <w:rsid w:val="001672FE"/>
    <w:rsid w:val="00167B85"/>
    <w:rsid w:val="00167EAD"/>
    <w:rsid w:val="00171931"/>
    <w:rsid w:val="00171C21"/>
    <w:rsid w:val="001721BF"/>
    <w:rsid w:val="0017310E"/>
    <w:rsid w:val="001735AD"/>
    <w:rsid w:val="00173875"/>
    <w:rsid w:val="00173C0A"/>
    <w:rsid w:val="00174364"/>
    <w:rsid w:val="00175987"/>
    <w:rsid w:val="00176833"/>
    <w:rsid w:val="00176906"/>
    <w:rsid w:val="00176AC6"/>
    <w:rsid w:val="00176CD0"/>
    <w:rsid w:val="001823EC"/>
    <w:rsid w:val="0018289B"/>
    <w:rsid w:val="00183156"/>
    <w:rsid w:val="0018315B"/>
    <w:rsid w:val="00183764"/>
    <w:rsid w:val="00183E65"/>
    <w:rsid w:val="00183F71"/>
    <w:rsid w:val="00184165"/>
    <w:rsid w:val="00184B81"/>
    <w:rsid w:val="00184C17"/>
    <w:rsid w:val="00184C47"/>
    <w:rsid w:val="00184F0F"/>
    <w:rsid w:val="00184F4A"/>
    <w:rsid w:val="0018735E"/>
    <w:rsid w:val="0019239B"/>
    <w:rsid w:val="00192A29"/>
    <w:rsid w:val="00194118"/>
    <w:rsid w:val="00194540"/>
    <w:rsid w:val="00194F48"/>
    <w:rsid w:val="00195DFA"/>
    <w:rsid w:val="00195F7B"/>
    <w:rsid w:val="001968FC"/>
    <w:rsid w:val="00196D45"/>
    <w:rsid w:val="00197346"/>
    <w:rsid w:val="00197E07"/>
    <w:rsid w:val="001A0282"/>
    <w:rsid w:val="001A0AC7"/>
    <w:rsid w:val="001A0D48"/>
    <w:rsid w:val="001A0E34"/>
    <w:rsid w:val="001A17DD"/>
    <w:rsid w:val="001A1B1B"/>
    <w:rsid w:val="001A357F"/>
    <w:rsid w:val="001A439E"/>
    <w:rsid w:val="001A5468"/>
    <w:rsid w:val="001A553C"/>
    <w:rsid w:val="001A6E59"/>
    <w:rsid w:val="001A7007"/>
    <w:rsid w:val="001A775E"/>
    <w:rsid w:val="001A7A40"/>
    <w:rsid w:val="001B10B9"/>
    <w:rsid w:val="001B1818"/>
    <w:rsid w:val="001B1A30"/>
    <w:rsid w:val="001B203C"/>
    <w:rsid w:val="001B2243"/>
    <w:rsid w:val="001B2827"/>
    <w:rsid w:val="001B2D8B"/>
    <w:rsid w:val="001B37E9"/>
    <w:rsid w:val="001B3C01"/>
    <w:rsid w:val="001B41D7"/>
    <w:rsid w:val="001B4271"/>
    <w:rsid w:val="001B441E"/>
    <w:rsid w:val="001B5113"/>
    <w:rsid w:val="001B59D8"/>
    <w:rsid w:val="001B5A99"/>
    <w:rsid w:val="001B6090"/>
    <w:rsid w:val="001B650B"/>
    <w:rsid w:val="001B6974"/>
    <w:rsid w:val="001B79E6"/>
    <w:rsid w:val="001B7B8D"/>
    <w:rsid w:val="001C0CBD"/>
    <w:rsid w:val="001C14AB"/>
    <w:rsid w:val="001C1812"/>
    <w:rsid w:val="001C2D6B"/>
    <w:rsid w:val="001C2E25"/>
    <w:rsid w:val="001C2FE5"/>
    <w:rsid w:val="001C3162"/>
    <w:rsid w:val="001C3577"/>
    <w:rsid w:val="001C45A7"/>
    <w:rsid w:val="001C4DD1"/>
    <w:rsid w:val="001C546D"/>
    <w:rsid w:val="001C5514"/>
    <w:rsid w:val="001C55BC"/>
    <w:rsid w:val="001C5996"/>
    <w:rsid w:val="001C6DCE"/>
    <w:rsid w:val="001C75C1"/>
    <w:rsid w:val="001C7EBB"/>
    <w:rsid w:val="001D003D"/>
    <w:rsid w:val="001D087D"/>
    <w:rsid w:val="001D098B"/>
    <w:rsid w:val="001D181A"/>
    <w:rsid w:val="001D21C1"/>
    <w:rsid w:val="001D260F"/>
    <w:rsid w:val="001D2DB5"/>
    <w:rsid w:val="001D3569"/>
    <w:rsid w:val="001D3747"/>
    <w:rsid w:val="001D3E9C"/>
    <w:rsid w:val="001D4A4B"/>
    <w:rsid w:val="001D6192"/>
    <w:rsid w:val="001D6830"/>
    <w:rsid w:val="001D72BE"/>
    <w:rsid w:val="001D77C8"/>
    <w:rsid w:val="001D79FA"/>
    <w:rsid w:val="001E0661"/>
    <w:rsid w:val="001E1A18"/>
    <w:rsid w:val="001E252C"/>
    <w:rsid w:val="001E2A98"/>
    <w:rsid w:val="001E2BA4"/>
    <w:rsid w:val="001E4F01"/>
    <w:rsid w:val="001E54FB"/>
    <w:rsid w:val="001E5B6C"/>
    <w:rsid w:val="001E5FAD"/>
    <w:rsid w:val="001E6B86"/>
    <w:rsid w:val="001E6D7E"/>
    <w:rsid w:val="001E7362"/>
    <w:rsid w:val="001E7502"/>
    <w:rsid w:val="001F0040"/>
    <w:rsid w:val="001F01E8"/>
    <w:rsid w:val="001F0E5E"/>
    <w:rsid w:val="001F18E4"/>
    <w:rsid w:val="001F1F19"/>
    <w:rsid w:val="001F2177"/>
    <w:rsid w:val="001F23E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47B"/>
    <w:rsid w:val="002015FC"/>
    <w:rsid w:val="00202497"/>
    <w:rsid w:val="00203089"/>
    <w:rsid w:val="00203466"/>
    <w:rsid w:val="00203ECA"/>
    <w:rsid w:val="00204311"/>
    <w:rsid w:val="00204551"/>
    <w:rsid w:val="0020526B"/>
    <w:rsid w:val="002055BE"/>
    <w:rsid w:val="002055D7"/>
    <w:rsid w:val="00205776"/>
    <w:rsid w:val="00206297"/>
    <w:rsid w:val="00211669"/>
    <w:rsid w:val="0021280D"/>
    <w:rsid w:val="00213E25"/>
    <w:rsid w:val="00214184"/>
    <w:rsid w:val="002149D6"/>
    <w:rsid w:val="00214FC3"/>
    <w:rsid w:val="0021548D"/>
    <w:rsid w:val="002164CD"/>
    <w:rsid w:val="002168B8"/>
    <w:rsid w:val="00216B17"/>
    <w:rsid w:val="00216D83"/>
    <w:rsid w:val="00216E2A"/>
    <w:rsid w:val="002170E5"/>
    <w:rsid w:val="0021793A"/>
    <w:rsid w:val="00220157"/>
    <w:rsid w:val="00220989"/>
    <w:rsid w:val="00220BCD"/>
    <w:rsid w:val="0022144E"/>
    <w:rsid w:val="00221C58"/>
    <w:rsid w:val="00221EAD"/>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CD1"/>
    <w:rsid w:val="002308A7"/>
    <w:rsid w:val="00230D30"/>
    <w:rsid w:val="0023166C"/>
    <w:rsid w:val="00231715"/>
    <w:rsid w:val="00231842"/>
    <w:rsid w:val="00231D01"/>
    <w:rsid w:val="002323D7"/>
    <w:rsid w:val="00232DB7"/>
    <w:rsid w:val="00233A03"/>
    <w:rsid w:val="00233E79"/>
    <w:rsid w:val="002347AC"/>
    <w:rsid w:val="00235079"/>
    <w:rsid w:val="00235777"/>
    <w:rsid w:val="00236201"/>
    <w:rsid w:val="00237839"/>
    <w:rsid w:val="002409F5"/>
    <w:rsid w:val="00240DFC"/>
    <w:rsid w:val="00241406"/>
    <w:rsid w:val="00242DBE"/>
    <w:rsid w:val="0024312F"/>
    <w:rsid w:val="00243DEF"/>
    <w:rsid w:val="00244FEC"/>
    <w:rsid w:val="0024513C"/>
    <w:rsid w:val="0024559F"/>
    <w:rsid w:val="00247283"/>
    <w:rsid w:val="002474A1"/>
    <w:rsid w:val="00250668"/>
    <w:rsid w:val="0025117B"/>
    <w:rsid w:val="002522D9"/>
    <w:rsid w:val="0025232F"/>
    <w:rsid w:val="00252349"/>
    <w:rsid w:val="002525B3"/>
    <w:rsid w:val="00252985"/>
    <w:rsid w:val="00252DF9"/>
    <w:rsid w:val="0025309E"/>
    <w:rsid w:val="00253205"/>
    <w:rsid w:val="00254035"/>
    <w:rsid w:val="002547F1"/>
    <w:rsid w:val="00254A4F"/>
    <w:rsid w:val="00254B12"/>
    <w:rsid w:val="00256DC1"/>
    <w:rsid w:val="00257382"/>
    <w:rsid w:val="002577D9"/>
    <w:rsid w:val="00257BC3"/>
    <w:rsid w:val="00257EE7"/>
    <w:rsid w:val="002622F3"/>
    <w:rsid w:val="0026467D"/>
    <w:rsid w:val="00264C7C"/>
    <w:rsid w:val="002669A7"/>
    <w:rsid w:val="00267465"/>
    <w:rsid w:val="00267D58"/>
    <w:rsid w:val="00270C90"/>
    <w:rsid w:val="00271309"/>
    <w:rsid w:val="00271839"/>
    <w:rsid w:val="00271EA5"/>
    <w:rsid w:val="00271EED"/>
    <w:rsid w:val="0027279B"/>
    <w:rsid w:val="00272928"/>
    <w:rsid w:val="00272F16"/>
    <w:rsid w:val="0027319D"/>
    <w:rsid w:val="002738BD"/>
    <w:rsid w:val="00273B89"/>
    <w:rsid w:val="00274B38"/>
    <w:rsid w:val="0027596E"/>
    <w:rsid w:val="00276032"/>
    <w:rsid w:val="00276504"/>
    <w:rsid w:val="002767E2"/>
    <w:rsid w:val="00276898"/>
    <w:rsid w:val="00276BBC"/>
    <w:rsid w:val="00276DC2"/>
    <w:rsid w:val="00277A3C"/>
    <w:rsid w:val="002802EA"/>
    <w:rsid w:val="00280365"/>
    <w:rsid w:val="002808AF"/>
    <w:rsid w:val="00280E48"/>
    <w:rsid w:val="00281111"/>
    <w:rsid w:val="00281697"/>
    <w:rsid w:val="00283481"/>
    <w:rsid w:val="002840F3"/>
    <w:rsid w:val="002843BD"/>
    <w:rsid w:val="00284BAB"/>
    <w:rsid w:val="0028525D"/>
    <w:rsid w:val="00285A94"/>
    <w:rsid w:val="002860CB"/>
    <w:rsid w:val="00286639"/>
    <w:rsid w:val="00286C0A"/>
    <w:rsid w:val="00287A8D"/>
    <w:rsid w:val="00287DC5"/>
    <w:rsid w:val="00290443"/>
    <w:rsid w:val="00290B6B"/>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AC9"/>
    <w:rsid w:val="002A03DA"/>
    <w:rsid w:val="002A10D1"/>
    <w:rsid w:val="002A19C3"/>
    <w:rsid w:val="002A2081"/>
    <w:rsid w:val="002A28F5"/>
    <w:rsid w:val="002A3DBA"/>
    <w:rsid w:val="002A3E54"/>
    <w:rsid w:val="002A3EED"/>
    <w:rsid w:val="002A4082"/>
    <w:rsid w:val="002A59A9"/>
    <w:rsid w:val="002A60B0"/>
    <w:rsid w:val="002A766A"/>
    <w:rsid w:val="002A7E6E"/>
    <w:rsid w:val="002B0852"/>
    <w:rsid w:val="002B09B8"/>
    <w:rsid w:val="002B1D9D"/>
    <w:rsid w:val="002B2142"/>
    <w:rsid w:val="002B2BB1"/>
    <w:rsid w:val="002B452C"/>
    <w:rsid w:val="002B4533"/>
    <w:rsid w:val="002B48EB"/>
    <w:rsid w:val="002B492E"/>
    <w:rsid w:val="002B4EC8"/>
    <w:rsid w:val="002B59A2"/>
    <w:rsid w:val="002B6557"/>
    <w:rsid w:val="002B6827"/>
    <w:rsid w:val="002B7259"/>
    <w:rsid w:val="002B7572"/>
    <w:rsid w:val="002B7F00"/>
    <w:rsid w:val="002C04F0"/>
    <w:rsid w:val="002C082E"/>
    <w:rsid w:val="002C1DB5"/>
    <w:rsid w:val="002C2BB6"/>
    <w:rsid w:val="002C3058"/>
    <w:rsid w:val="002C320D"/>
    <w:rsid w:val="002C42B7"/>
    <w:rsid w:val="002C4A2C"/>
    <w:rsid w:val="002C5696"/>
    <w:rsid w:val="002C5F74"/>
    <w:rsid w:val="002C65E4"/>
    <w:rsid w:val="002C7053"/>
    <w:rsid w:val="002C7517"/>
    <w:rsid w:val="002C7FDF"/>
    <w:rsid w:val="002D03D4"/>
    <w:rsid w:val="002D0930"/>
    <w:rsid w:val="002D0B07"/>
    <w:rsid w:val="002D0CF9"/>
    <w:rsid w:val="002D0F2D"/>
    <w:rsid w:val="002D10EC"/>
    <w:rsid w:val="002D184E"/>
    <w:rsid w:val="002D1B3F"/>
    <w:rsid w:val="002D208A"/>
    <w:rsid w:val="002D26C0"/>
    <w:rsid w:val="002D39E7"/>
    <w:rsid w:val="002D3C91"/>
    <w:rsid w:val="002D437C"/>
    <w:rsid w:val="002D4CE4"/>
    <w:rsid w:val="002D518C"/>
    <w:rsid w:val="002D5232"/>
    <w:rsid w:val="002D53BC"/>
    <w:rsid w:val="002D581B"/>
    <w:rsid w:val="002D5AAE"/>
    <w:rsid w:val="002D5B8C"/>
    <w:rsid w:val="002D5D00"/>
    <w:rsid w:val="002D6900"/>
    <w:rsid w:val="002D754E"/>
    <w:rsid w:val="002D7CFA"/>
    <w:rsid w:val="002E04EF"/>
    <w:rsid w:val="002E0E4B"/>
    <w:rsid w:val="002E1790"/>
    <w:rsid w:val="002E1FA5"/>
    <w:rsid w:val="002E2D8A"/>
    <w:rsid w:val="002E3674"/>
    <w:rsid w:val="002E3C6D"/>
    <w:rsid w:val="002E3D30"/>
    <w:rsid w:val="002E3D4B"/>
    <w:rsid w:val="002E400A"/>
    <w:rsid w:val="002E408F"/>
    <w:rsid w:val="002E4652"/>
    <w:rsid w:val="002E4D4B"/>
    <w:rsid w:val="002E51B2"/>
    <w:rsid w:val="002E537C"/>
    <w:rsid w:val="002E6AF3"/>
    <w:rsid w:val="002E72B0"/>
    <w:rsid w:val="002E74CB"/>
    <w:rsid w:val="002E79D1"/>
    <w:rsid w:val="002F140B"/>
    <w:rsid w:val="002F1B19"/>
    <w:rsid w:val="002F1EB6"/>
    <w:rsid w:val="002F2912"/>
    <w:rsid w:val="002F30D1"/>
    <w:rsid w:val="002F3BA2"/>
    <w:rsid w:val="002F475A"/>
    <w:rsid w:val="002F4994"/>
    <w:rsid w:val="002F4998"/>
    <w:rsid w:val="002F4CE1"/>
    <w:rsid w:val="002F5089"/>
    <w:rsid w:val="002F58EF"/>
    <w:rsid w:val="002F5BBF"/>
    <w:rsid w:val="002F62ED"/>
    <w:rsid w:val="002F6A5A"/>
    <w:rsid w:val="002F6D75"/>
    <w:rsid w:val="002F7B9F"/>
    <w:rsid w:val="00300B56"/>
    <w:rsid w:val="00301329"/>
    <w:rsid w:val="00301E31"/>
    <w:rsid w:val="00301E61"/>
    <w:rsid w:val="003020FE"/>
    <w:rsid w:val="0030227F"/>
    <w:rsid w:val="003023BE"/>
    <w:rsid w:val="00302A91"/>
    <w:rsid w:val="00303B49"/>
    <w:rsid w:val="0030417C"/>
    <w:rsid w:val="003052C8"/>
    <w:rsid w:val="00305C86"/>
    <w:rsid w:val="00306057"/>
    <w:rsid w:val="0030628F"/>
    <w:rsid w:val="00306944"/>
    <w:rsid w:val="00306D1F"/>
    <w:rsid w:val="00310396"/>
    <w:rsid w:val="00310AE0"/>
    <w:rsid w:val="00310D08"/>
    <w:rsid w:val="00310F17"/>
    <w:rsid w:val="00310FCE"/>
    <w:rsid w:val="00312DBE"/>
    <w:rsid w:val="00314094"/>
    <w:rsid w:val="00314314"/>
    <w:rsid w:val="00315A66"/>
    <w:rsid w:val="00315B7B"/>
    <w:rsid w:val="003163AC"/>
    <w:rsid w:val="0032006C"/>
    <w:rsid w:val="003204EC"/>
    <w:rsid w:val="00321333"/>
    <w:rsid w:val="00321C96"/>
    <w:rsid w:val="00322058"/>
    <w:rsid w:val="003220EE"/>
    <w:rsid w:val="00322D8B"/>
    <w:rsid w:val="00322E3F"/>
    <w:rsid w:val="00322F7A"/>
    <w:rsid w:val="003233D0"/>
    <w:rsid w:val="0032406F"/>
    <w:rsid w:val="00324169"/>
    <w:rsid w:val="003243EF"/>
    <w:rsid w:val="00324649"/>
    <w:rsid w:val="003255D6"/>
    <w:rsid w:val="00325C19"/>
    <w:rsid w:val="003264FF"/>
    <w:rsid w:val="00326A7F"/>
    <w:rsid w:val="00327E34"/>
    <w:rsid w:val="0033060E"/>
    <w:rsid w:val="003307D5"/>
    <w:rsid w:val="00330ED6"/>
    <w:rsid w:val="00331946"/>
    <w:rsid w:val="0033198B"/>
    <w:rsid w:val="003321A1"/>
    <w:rsid w:val="00332AE5"/>
    <w:rsid w:val="00332BB5"/>
    <w:rsid w:val="00332BEF"/>
    <w:rsid w:val="00334082"/>
    <w:rsid w:val="00334205"/>
    <w:rsid w:val="00334363"/>
    <w:rsid w:val="00335020"/>
    <w:rsid w:val="00335A17"/>
    <w:rsid w:val="00335AC7"/>
    <w:rsid w:val="00337343"/>
    <w:rsid w:val="003407B5"/>
    <w:rsid w:val="00340A40"/>
    <w:rsid w:val="00340A6B"/>
    <w:rsid w:val="00341714"/>
    <w:rsid w:val="003429F4"/>
    <w:rsid w:val="00342EA8"/>
    <w:rsid w:val="003446C8"/>
    <w:rsid w:val="00344741"/>
    <w:rsid w:val="00344E1D"/>
    <w:rsid w:val="003453A9"/>
    <w:rsid w:val="00345BDF"/>
    <w:rsid w:val="003460B2"/>
    <w:rsid w:val="00346B83"/>
    <w:rsid w:val="00347A5A"/>
    <w:rsid w:val="003506EF"/>
    <w:rsid w:val="00351380"/>
    <w:rsid w:val="00351616"/>
    <w:rsid w:val="003520F6"/>
    <w:rsid w:val="003521A6"/>
    <w:rsid w:val="00353054"/>
    <w:rsid w:val="00356602"/>
    <w:rsid w:val="003573FA"/>
    <w:rsid w:val="003576A5"/>
    <w:rsid w:val="003577D3"/>
    <w:rsid w:val="00357D17"/>
    <w:rsid w:val="00360B7A"/>
    <w:rsid w:val="00360FEE"/>
    <w:rsid w:val="003610C6"/>
    <w:rsid w:val="00362E5D"/>
    <w:rsid w:val="003631C2"/>
    <w:rsid w:val="00363F1B"/>
    <w:rsid w:val="003666A2"/>
    <w:rsid w:val="00366C9A"/>
    <w:rsid w:val="00370469"/>
    <w:rsid w:val="003706F7"/>
    <w:rsid w:val="00370C82"/>
    <w:rsid w:val="00371151"/>
    <w:rsid w:val="0037252D"/>
    <w:rsid w:val="003728F3"/>
    <w:rsid w:val="00372914"/>
    <w:rsid w:val="00372AAA"/>
    <w:rsid w:val="00372E47"/>
    <w:rsid w:val="00374581"/>
    <w:rsid w:val="0037500B"/>
    <w:rsid w:val="0037540F"/>
    <w:rsid w:val="003757F9"/>
    <w:rsid w:val="00376D28"/>
    <w:rsid w:val="00377BE1"/>
    <w:rsid w:val="00377FF2"/>
    <w:rsid w:val="00381ED1"/>
    <w:rsid w:val="0038288B"/>
    <w:rsid w:val="00382943"/>
    <w:rsid w:val="003839B2"/>
    <w:rsid w:val="00383A33"/>
    <w:rsid w:val="00384322"/>
    <w:rsid w:val="00384864"/>
    <w:rsid w:val="00384CD8"/>
    <w:rsid w:val="00384FA0"/>
    <w:rsid w:val="0038519B"/>
    <w:rsid w:val="00385DF1"/>
    <w:rsid w:val="00385F8B"/>
    <w:rsid w:val="0038666D"/>
    <w:rsid w:val="00390DF7"/>
    <w:rsid w:val="00391299"/>
    <w:rsid w:val="00391945"/>
    <w:rsid w:val="00391956"/>
    <w:rsid w:val="0039299D"/>
    <w:rsid w:val="00392FF8"/>
    <w:rsid w:val="0039305C"/>
    <w:rsid w:val="003931FA"/>
    <w:rsid w:val="00393B29"/>
    <w:rsid w:val="00393CAD"/>
    <w:rsid w:val="003954B7"/>
    <w:rsid w:val="003959B6"/>
    <w:rsid w:val="00395B0B"/>
    <w:rsid w:val="00396762"/>
    <w:rsid w:val="003977F9"/>
    <w:rsid w:val="00397889"/>
    <w:rsid w:val="003A04DF"/>
    <w:rsid w:val="003A0B06"/>
    <w:rsid w:val="003A0DF4"/>
    <w:rsid w:val="003A13BD"/>
    <w:rsid w:val="003A289B"/>
    <w:rsid w:val="003A2BC6"/>
    <w:rsid w:val="003A2C91"/>
    <w:rsid w:val="003A3CE7"/>
    <w:rsid w:val="003A3E05"/>
    <w:rsid w:val="003A414F"/>
    <w:rsid w:val="003A4656"/>
    <w:rsid w:val="003A475B"/>
    <w:rsid w:val="003A4D22"/>
    <w:rsid w:val="003A55F8"/>
    <w:rsid w:val="003A5E60"/>
    <w:rsid w:val="003A6143"/>
    <w:rsid w:val="003A6DBC"/>
    <w:rsid w:val="003A77AD"/>
    <w:rsid w:val="003B0E05"/>
    <w:rsid w:val="003B19A0"/>
    <w:rsid w:val="003B1C81"/>
    <w:rsid w:val="003B1E52"/>
    <w:rsid w:val="003B2C71"/>
    <w:rsid w:val="003B3ECD"/>
    <w:rsid w:val="003B401B"/>
    <w:rsid w:val="003B460E"/>
    <w:rsid w:val="003B478B"/>
    <w:rsid w:val="003B48C7"/>
    <w:rsid w:val="003B4C73"/>
    <w:rsid w:val="003B6062"/>
    <w:rsid w:val="003B7203"/>
    <w:rsid w:val="003B7467"/>
    <w:rsid w:val="003B75F6"/>
    <w:rsid w:val="003B76E1"/>
    <w:rsid w:val="003B77FB"/>
    <w:rsid w:val="003B7FD0"/>
    <w:rsid w:val="003C03FD"/>
    <w:rsid w:val="003C0C97"/>
    <w:rsid w:val="003C0DAA"/>
    <w:rsid w:val="003C2199"/>
    <w:rsid w:val="003C23F4"/>
    <w:rsid w:val="003C242F"/>
    <w:rsid w:val="003C31A9"/>
    <w:rsid w:val="003C3291"/>
    <w:rsid w:val="003C36BB"/>
    <w:rsid w:val="003C383A"/>
    <w:rsid w:val="003C4B31"/>
    <w:rsid w:val="003C5430"/>
    <w:rsid w:val="003C6447"/>
    <w:rsid w:val="003C70B8"/>
    <w:rsid w:val="003D0462"/>
    <w:rsid w:val="003D1A06"/>
    <w:rsid w:val="003D2544"/>
    <w:rsid w:val="003D2689"/>
    <w:rsid w:val="003D2F9F"/>
    <w:rsid w:val="003D2FEA"/>
    <w:rsid w:val="003D415B"/>
    <w:rsid w:val="003D4F16"/>
    <w:rsid w:val="003D543D"/>
    <w:rsid w:val="003D57EA"/>
    <w:rsid w:val="003D58E3"/>
    <w:rsid w:val="003D5BEF"/>
    <w:rsid w:val="003D5D1F"/>
    <w:rsid w:val="003D646A"/>
    <w:rsid w:val="003D646E"/>
    <w:rsid w:val="003D75DA"/>
    <w:rsid w:val="003D76B0"/>
    <w:rsid w:val="003E053D"/>
    <w:rsid w:val="003E05F7"/>
    <w:rsid w:val="003E0C91"/>
    <w:rsid w:val="003E0FE5"/>
    <w:rsid w:val="003E1AA0"/>
    <w:rsid w:val="003E1B04"/>
    <w:rsid w:val="003E21E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8FC"/>
    <w:rsid w:val="003F1AB1"/>
    <w:rsid w:val="003F1CAC"/>
    <w:rsid w:val="003F29BA"/>
    <w:rsid w:val="003F428A"/>
    <w:rsid w:val="003F43A2"/>
    <w:rsid w:val="003F4A35"/>
    <w:rsid w:val="003F53C4"/>
    <w:rsid w:val="003F54A2"/>
    <w:rsid w:val="003F5A41"/>
    <w:rsid w:val="003F605B"/>
    <w:rsid w:val="003F6FD2"/>
    <w:rsid w:val="004002F8"/>
    <w:rsid w:val="00400CFA"/>
    <w:rsid w:val="00401353"/>
    <w:rsid w:val="0040176B"/>
    <w:rsid w:val="00401A33"/>
    <w:rsid w:val="00401DBC"/>
    <w:rsid w:val="00402411"/>
    <w:rsid w:val="0040243F"/>
    <w:rsid w:val="00402B3B"/>
    <w:rsid w:val="00403071"/>
    <w:rsid w:val="00403E86"/>
    <w:rsid w:val="00403E99"/>
    <w:rsid w:val="0040413F"/>
    <w:rsid w:val="0040435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573D"/>
    <w:rsid w:val="00415DB7"/>
    <w:rsid w:val="00416259"/>
    <w:rsid w:val="0041647F"/>
    <w:rsid w:val="004164AE"/>
    <w:rsid w:val="004164FC"/>
    <w:rsid w:val="00416ED0"/>
    <w:rsid w:val="0041734D"/>
    <w:rsid w:val="00417699"/>
    <w:rsid w:val="00417D63"/>
    <w:rsid w:val="00420481"/>
    <w:rsid w:val="004207FE"/>
    <w:rsid w:val="00421064"/>
    <w:rsid w:val="004216D0"/>
    <w:rsid w:val="004224E1"/>
    <w:rsid w:val="004224FA"/>
    <w:rsid w:val="0042284B"/>
    <w:rsid w:val="0042307D"/>
    <w:rsid w:val="00424F3A"/>
    <w:rsid w:val="00425068"/>
    <w:rsid w:val="00425198"/>
    <w:rsid w:val="00426138"/>
    <w:rsid w:val="00427372"/>
    <w:rsid w:val="00430C4C"/>
    <w:rsid w:val="00430E09"/>
    <w:rsid w:val="00430EC4"/>
    <w:rsid w:val="00432310"/>
    <w:rsid w:val="00433A82"/>
    <w:rsid w:val="00433D29"/>
    <w:rsid w:val="004347E0"/>
    <w:rsid w:val="00435743"/>
    <w:rsid w:val="00436121"/>
    <w:rsid w:val="00436462"/>
    <w:rsid w:val="00436797"/>
    <w:rsid w:val="0043715E"/>
    <w:rsid w:val="00440E34"/>
    <w:rsid w:val="00441097"/>
    <w:rsid w:val="00441220"/>
    <w:rsid w:val="00441238"/>
    <w:rsid w:val="00441347"/>
    <w:rsid w:val="00441C92"/>
    <w:rsid w:val="00441E66"/>
    <w:rsid w:val="00442542"/>
    <w:rsid w:val="00442911"/>
    <w:rsid w:val="00442960"/>
    <w:rsid w:val="004432AB"/>
    <w:rsid w:val="004433B7"/>
    <w:rsid w:val="0044456E"/>
    <w:rsid w:val="00444780"/>
    <w:rsid w:val="0044478B"/>
    <w:rsid w:val="00444917"/>
    <w:rsid w:val="00444AAC"/>
    <w:rsid w:val="004454D5"/>
    <w:rsid w:val="00446759"/>
    <w:rsid w:val="00446C62"/>
    <w:rsid w:val="00446CC8"/>
    <w:rsid w:val="0045054C"/>
    <w:rsid w:val="004506AD"/>
    <w:rsid w:val="00451782"/>
    <w:rsid w:val="00451C11"/>
    <w:rsid w:val="004526B6"/>
    <w:rsid w:val="00452D99"/>
    <w:rsid w:val="00452EC8"/>
    <w:rsid w:val="004533AB"/>
    <w:rsid w:val="00453E31"/>
    <w:rsid w:val="00454414"/>
    <w:rsid w:val="00454B77"/>
    <w:rsid w:val="004561BD"/>
    <w:rsid w:val="004609B5"/>
    <w:rsid w:val="00461A70"/>
    <w:rsid w:val="00462456"/>
    <w:rsid w:val="004628EF"/>
    <w:rsid w:val="004639E7"/>
    <w:rsid w:val="00463EDE"/>
    <w:rsid w:val="00464317"/>
    <w:rsid w:val="00464814"/>
    <w:rsid w:val="00464DB5"/>
    <w:rsid w:val="00464ECD"/>
    <w:rsid w:val="00465767"/>
    <w:rsid w:val="0046585C"/>
    <w:rsid w:val="00465979"/>
    <w:rsid w:val="00465B25"/>
    <w:rsid w:val="00466042"/>
    <w:rsid w:val="00466A87"/>
    <w:rsid w:val="0046722E"/>
    <w:rsid w:val="004709F9"/>
    <w:rsid w:val="0047175D"/>
    <w:rsid w:val="00472D4D"/>
    <w:rsid w:val="004733DC"/>
    <w:rsid w:val="004734E0"/>
    <w:rsid w:val="00473660"/>
    <w:rsid w:val="00473835"/>
    <w:rsid w:val="00473971"/>
    <w:rsid w:val="00474193"/>
    <w:rsid w:val="004753A7"/>
    <w:rsid w:val="00475A13"/>
    <w:rsid w:val="00475B44"/>
    <w:rsid w:val="004769CF"/>
    <w:rsid w:val="00477128"/>
    <w:rsid w:val="00477706"/>
    <w:rsid w:val="004805DB"/>
    <w:rsid w:val="00480A7F"/>
    <w:rsid w:val="00483510"/>
    <w:rsid w:val="00483B82"/>
    <w:rsid w:val="00483C64"/>
    <w:rsid w:val="004848AC"/>
    <w:rsid w:val="00484D20"/>
    <w:rsid w:val="00485FDA"/>
    <w:rsid w:val="00486230"/>
    <w:rsid w:val="0048626B"/>
    <w:rsid w:val="00486B9D"/>
    <w:rsid w:val="00486D5C"/>
    <w:rsid w:val="00486DBC"/>
    <w:rsid w:val="0048709D"/>
    <w:rsid w:val="0048760B"/>
    <w:rsid w:val="00487871"/>
    <w:rsid w:val="00487A77"/>
    <w:rsid w:val="00487CA0"/>
    <w:rsid w:val="00487F1B"/>
    <w:rsid w:val="00490380"/>
    <w:rsid w:val="00490756"/>
    <w:rsid w:val="00490D9E"/>
    <w:rsid w:val="00491659"/>
    <w:rsid w:val="00491881"/>
    <w:rsid w:val="00491EEF"/>
    <w:rsid w:val="0049262D"/>
    <w:rsid w:val="00492752"/>
    <w:rsid w:val="00493058"/>
    <w:rsid w:val="004941D4"/>
    <w:rsid w:val="004943B5"/>
    <w:rsid w:val="0049447B"/>
    <w:rsid w:val="00494804"/>
    <w:rsid w:val="00494A5A"/>
    <w:rsid w:val="00494BC5"/>
    <w:rsid w:val="00495012"/>
    <w:rsid w:val="0049585E"/>
    <w:rsid w:val="004959C0"/>
    <w:rsid w:val="00496357"/>
    <w:rsid w:val="00496FA9"/>
    <w:rsid w:val="00497EDA"/>
    <w:rsid w:val="004A15D3"/>
    <w:rsid w:val="004A19FD"/>
    <w:rsid w:val="004A20BC"/>
    <w:rsid w:val="004A21B3"/>
    <w:rsid w:val="004A2F53"/>
    <w:rsid w:val="004A3083"/>
    <w:rsid w:val="004A35E7"/>
    <w:rsid w:val="004A39F9"/>
    <w:rsid w:val="004A3DF7"/>
    <w:rsid w:val="004A40B9"/>
    <w:rsid w:val="004A40DA"/>
    <w:rsid w:val="004A4C25"/>
    <w:rsid w:val="004A4FAA"/>
    <w:rsid w:val="004A587A"/>
    <w:rsid w:val="004A59CE"/>
    <w:rsid w:val="004A5B40"/>
    <w:rsid w:val="004A75E0"/>
    <w:rsid w:val="004A7E8B"/>
    <w:rsid w:val="004B093F"/>
    <w:rsid w:val="004B29A8"/>
    <w:rsid w:val="004B2B81"/>
    <w:rsid w:val="004B36D9"/>
    <w:rsid w:val="004B3D58"/>
    <w:rsid w:val="004B4066"/>
    <w:rsid w:val="004B5783"/>
    <w:rsid w:val="004B60AE"/>
    <w:rsid w:val="004B6418"/>
    <w:rsid w:val="004B71AF"/>
    <w:rsid w:val="004B7EDF"/>
    <w:rsid w:val="004C095D"/>
    <w:rsid w:val="004C0F15"/>
    <w:rsid w:val="004C0F9E"/>
    <w:rsid w:val="004C183E"/>
    <w:rsid w:val="004C1A8D"/>
    <w:rsid w:val="004C1D89"/>
    <w:rsid w:val="004C2B23"/>
    <w:rsid w:val="004C3134"/>
    <w:rsid w:val="004C47FE"/>
    <w:rsid w:val="004C4D2C"/>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E01"/>
    <w:rsid w:val="004D37DA"/>
    <w:rsid w:val="004D4B68"/>
    <w:rsid w:val="004D4B79"/>
    <w:rsid w:val="004D4F7A"/>
    <w:rsid w:val="004D661B"/>
    <w:rsid w:val="004D66D7"/>
    <w:rsid w:val="004D6B50"/>
    <w:rsid w:val="004D7E1D"/>
    <w:rsid w:val="004E0996"/>
    <w:rsid w:val="004E0ED2"/>
    <w:rsid w:val="004E13D6"/>
    <w:rsid w:val="004E176B"/>
    <w:rsid w:val="004E1A02"/>
    <w:rsid w:val="004E1CF2"/>
    <w:rsid w:val="004E29E0"/>
    <w:rsid w:val="004E2FD1"/>
    <w:rsid w:val="004E36EA"/>
    <w:rsid w:val="004E4A42"/>
    <w:rsid w:val="004E4F4D"/>
    <w:rsid w:val="004E53BB"/>
    <w:rsid w:val="004E5757"/>
    <w:rsid w:val="004E5AAB"/>
    <w:rsid w:val="004E653B"/>
    <w:rsid w:val="004E65CC"/>
    <w:rsid w:val="004E6678"/>
    <w:rsid w:val="004E675A"/>
    <w:rsid w:val="004F0A51"/>
    <w:rsid w:val="004F0C97"/>
    <w:rsid w:val="004F0D49"/>
    <w:rsid w:val="004F2136"/>
    <w:rsid w:val="004F2762"/>
    <w:rsid w:val="004F4992"/>
    <w:rsid w:val="004F4C96"/>
    <w:rsid w:val="004F5029"/>
    <w:rsid w:val="004F55F5"/>
    <w:rsid w:val="004F7105"/>
    <w:rsid w:val="004F7A7D"/>
    <w:rsid w:val="0050011B"/>
    <w:rsid w:val="00500E61"/>
    <w:rsid w:val="00501192"/>
    <w:rsid w:val="00501195"/>
    <w:rsid w:val="0050121C"/>
    <w:rsid w:val="00501A66"/>
    <w:rsid w:val="00501AF4"/>
    <w:rsid w:val="00501C70"/>
    <w:rsid w:val="005031E9"/>
    <w:rsid w:val="005033F8"/>
    <w:rsid w:val="00503488"/>
    <w:rsid w:val="0050356C"/>
    <w:rsid w:val="00503F58"/>
    <w:rsid w:val="00503FC1"/>
    <w:rsid w:val="0050492D"/>
    <w:rsid w:val="00505557"/>
    <w:rsid w:val="00505A5D"/>
    <w:rsid w:val="00505DD1"/>
    <w:rsid w:val="00506DCD"/>
    <w:rsid w:val="00506F52"/>
    <w:rsid w:val="00507ECF"/>
    <w:rsid w:val="00510CDA"/>
    <w:rsid w:val="00510E77"/>
    <w:rsid w:val="0051141D"/>
    <w:rsid w:val="005118F7"/>
    <w:rsid w:val="00511921"/>
    <w:rsid w:val="005123C1"/>
    <w:rsid w:val="005124BD"/>
    <w:rsid w:val="0051320F"/>
    <w:rsid w:val="00513242"/>
    <w:rsid w:val="005142D7"/>
    <w:rsid w:val="00515BF5"/>
    <w:rsid w:val="00516CE2"/>
    <w:rsid w:val="00516EFF"/>
    <w:rsid w:val="00516F9E"/>
    <w:rsid w:val="005171D9"/>
    <w:rsid w:val="005175C9"/>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67B0"/>
    <w:rsid w:val="00526B10"/>
    <w:rsid w:val="00526BE2"/>
    <w:rsid w:val="005277E4"/>
    <w:rsid w:val="00527838"/>
    <w:rsid w:val="005305F1"/>
    <w:rsid w:val="005314EB"/>
    <w:rsid w:val="00531D38"/>
    <w:rsid w:val="00532E92"/>
    <w:rsid w:val="0053316B"/>
    <w:rsid w:val="005331E9"/>
    <w:rsid w:val="0053336A"/>
    <w:rsid w:val="00533DAC"/>
    <w:rsid w:val="00534397"/>
    <w:rsid w:val="00535D31"/>
    <w:rsid w:val="005400BD"/>
    <w:rsid w:val="005407C1"/>
    <w:rsid w:val="005412FA"/>
    <w:rsid w:val="00541636"/>
    <w:rsid w:val="005433F1"/>
    <w:rsid w:val="00543D18"/>
    <w:rsid w:val="005446A0"/>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604A2"/>
    <w:rsid w:val="005605C8"/>
    <w:rsid w:val="005606CF"/>
    <w:rsid w:val="00562A55"/>
    <w:rsid w:val="005657D7"/>
    <w:rsid w:val="005666F1"/>
    <w:rsid w:val="005711CC"/>
    <w:rsid w:val="0057144E"/>
    <w:rsid w:val="0057162E"/>
    <w:rsid w:val="00571B6B"/>
    <w:rsid w:val="00571EE4"/>
    <w:rsid w:val="00573873"/>
    <w:rsid w:val="005751E6"/>
    <w:rsid w:val="00577901"/>
    <w:rsid w:val="0057792A"/>
    <w:rsid w:val="00577CBC"/>
    <w:rsid w:val="00577E04"/>
    <w:rsid w:val="0058087E"/>
    <w:rsid w:val="00580E12"/>
    <w:rsid w:val="005813CD"/>
    <w:rsid w:val="005820D8"/>
    <w:rsid w:val="00583508"/>
    <w:rsid w:val="005839B9"/>
    <w:rsid w:val="00584EDE"/>
    <w:rsid w:val="00585054"/>
    <w:rsid w:val="0058542C"/>
    <w:rsid w:val="0058557E"/>
    <w:rsid w:val="0058592C"/>
    <w:rsid w:val="00586057"/>
    <w:rsid w:val="0058653A"/>
    <w:rsid w:val="0058762B"/>
    <w:rsid w:val="0058762E"/>
    <w:rsid w:val="00587F4D"/>
    <w:rsid w:val="00590218"/>
    <w:rsid w:val="00590E39"/>
    <w:rsid w:val="005919DF"/>
    <w:rsid w:val="0059380A"/>
    <w:rsid w:val="005939B5"/>
    <w:rsid w:val="00593E5B"/>
    <w:rsid w:val="00593E5D"/>
    <w:rsid w:val="00594314"/>
    <w:rsid w:val="005948B9"/>
    <w:rsid w:val="005954AB"/>
    <w:rsid w:val="00595523"/>
    <w:rsid w:val="005955B2"/>
    <w:rsid w:val="005959D6"/>
    <w:rsid w:val="00595BDE"/>
    <w:rsid w:val="0059657A"/>
    <w:rsid w:val="005971AD"/>
    <w:rsid w:val="005972BA"/>
    <w:rsid w:val="005A0F18"/>
    <w:rsid w:val="005A1A7A"/>
    <w:rsid w:val="005A1AFA"/>
    <w:rsid w:val="005A20AF"/>
    <w:rsid w:val="005A2361"/>
    <w:rsid w:val="005A273B"/>
    <w:rsid w:val="005A287D"/>
    <w:rsid w:val="005A346B"/>
    <w:rsid w:val="005A357D"/>
    <w:rsid w:val="005A3E42"/>
    <w:rsid w:val="005A47CF"/>
    <w:rsid w:val="005A518A"/>
    <w:rsid w:val="005A5399"/>
    <w:rsid w:val="005A5A2B"/>
    <w:rsid w:val="005A5AC0"/>
    <w:rsid w:val="005A5C26"/>
    <w:rsid w:val="005A64DD"/>
    <w:rsid w:val="005A69A2"/>
    <w:rsid w:val="005A6BE1"/>
    <w:rsid w:val="005A74E8"/>
    <w:rsid w:val="005A7802"/>
    <w:rsid w:val="005A7884"/>
    <w:rsid w:val="005A78AB"/>
    <w:rsid w:val="005B0599"/>
    <w:rsid w:val="005B0B53"/>
    <w:rsid w:val="005B25A9"/>
    <w:rsid w:val="005B3230"/>
    <w:rsid w:val="005B467A"/>
    <w:rsid w:val="005B56DA"/>
    <w:rsid w:val="005B60BF"/>
    <w:rsid w:val="005B6608"/>
    <w:rsid w:val="005B66C9"/>
    <w:rsid w:val="005B6960"/>
    <w:rsid w:val="005B70B9"/>
    <w:rsid w:val="005B7234"/>
    <w:rsid w:val="005B733F"/>
    <w:rsid w:val="005C0F37"/>
    <w:rsid w:val="005C1366"/>
    <w:rsid w:val="005C153B"/>
    <w:rsid w:val="005C15F5"/>
    <w:rsid w:val="005C2187"/>
    <w:rsid w:val="005C22F4"/>
    <w:rsid w:val="005C2634"/>
    <w:rsid w:val="005C2F34"/>
    <w:rsid w:val="005C354F"/>
    <w:rsid w:val="005C3F66"/>
    <w:rsid w:val="005C5234"/>
    <w:rsid w:val="005C684B"/>
    <w:rsid w:val="005C7436"/>
    <w:rsid w:val="005C769E"/>
    <w:rsid w:val="005D0101"/>
    <w:rsid w:val="005D0370"/>
    <w:rsid w:val="005D038B"/>
    <w:rsid w:val="005D144B"/>
    <w:rsid w:val="005D1506"/>
    <w:rsid w:val="005D2954"/>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648"/>
    <w:rsid w:val="005E36F5"/>
    <w:rsid w:val="005E37F5"/>
    <w:rsid w:val="005E3ABA"/>
    <w:rsid w:val="005E3BE1"/>
    <w:rsid w:val="005E43AD"/>
    <w:rsid w:val="005E5E44"/>
    <w:rsid w:val="005E60AB"/>
    <w:rsid w:val="005E6799"/>
    <w:rsid w:val="005E754E"/>
    <w:rsid w:val="005E7685"/>
    <w:rsid w:val="005F00AD"/>
    <w:rsid w:val="005F0FF3"/>
    <w:rsid w:val="005F19AB"/>
    <w:rsid w:val="005F2462"/>
    <w:rsid w:val="005F2881"/>
    <w:rsid w:val="005F2B4B"/>
    <w:rsid w:val="005F332B"/>
    <w:rsid w:val="005F3C59"/>
    <w:rsid w:val="005F3E1B"/>
    <w:rsid w:val="005F3FC9"/>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303D"/>
    <w:rsid w:val="00603070"/>
    <w:rsid w:val="0060393E"/>
    <w:rsid w:val="00603B05"/>
    <w:rsid w:val="0060403E"/>
    <w:rsid w:val="0060413B"/>
    <w:rsid w:val="0060477C"/>
    <w:rsid w:val="00604A7E"/>
    <w:rsid w:val="00605AB9"/>
    <w:rsid w:val="00606F6F"/>
    <w:rsid w:val="00607908"/>
    <w:rsid w:val="00607C6E"/>
    <w:rsid w:val="00610824"/>
    <w:rsid w:val="006108A5"/>
    <w:rsid w:val="00610C4D"/>
    <w:rsid w:val="0061100B"/>
    <w:rsid w:val="0061190D"/>
    <w:rsid w:val="0061191D"/>
    <w:rsid w:val="00611BDC"/>
    <w:rsid w:val="0061223E"/>
    <w:rsid w:val="006128B0"/>
    <w:rsid w:val="00613C69"/>
    <w:rsid w:val="00613EDB"/>
    <w:rsid w:val="00614141"/>
    <w:rsid w:val="00614E35"/>
    <w:rsid w:val="00615344"/>
    <w:rsid w:val="0061577E"/>
    <w:rsid w:val="006157B4"/>
    <w:rsid w:val="0061655A"/>
    <w:rsid w:val="00616BC4"/>
    <w:rsid w:val="00616EEF"/>
    <w:rsid w:val="00617A72"/>
    <w:rsid w:val="006206E4"/>
    <w:rsid w:val="00620D2A"/>
    <w:rsid w:val="006210F4"/>
    <w:rsid w:val="0062299B"/>
    <w:rsid w:val="00622E0A"/>
    <w:rsid w:val="00622FFB"/>
    <w:rsid w:val="006236A8"/>
    <w:rsid w:val="00623B84"/>
    <w:rsid w:val="00624A96"/>
    <w:rsid w:val="00625642"/>
    <w:rsid w:val="00625C48"/>
    <w:rsid w:val="00626A14"/>
    <w:rsid w:val="006270B1"/>
    <w:rsid w:val="00627316"/>
    <w:rsid w:val="0062790E"/>
    <w:rsid w:val="006308BB"/>
    <w:rsid w:val="00632E80"/>
    <w:rsid w:val="00632EB7"/>
    <w:rsid w:val="00633373"/>
    <w:rsid w:val="00633CB9"/>
    <w:rsid w:val="00634562"/>
    <w:rsid w:val="00635649"/>
    <w:rsid w:val="00635BEF"/>
    <w:rsid w:val="00636302"/>
    <w:rsid w:val="0063635B"/>
    <w:rsid w:val="006371FA"/>
    <w:rsid w:val="00637723"/>
    <w:rsid w:val="00640397"/>
    <w:rsid w:val="006404C6"/>
    <w:rsid w:val="00640A63"/>
    <w:rsid w:val="00641992"/>
    <w:rsid w:val="0064336A"/>
    <w:rsid w:val="00643491"/>
    <w:rsid w:val="00644A78"/>
    <w:rsid w:val="00645A9E"/>
    <w:rsid w:val="00646B4D"/>
    <w:rsid w:val="00646C58"/>
    <w:rsid w:val="0064744A"/>
    <w:rsid w:val="00647536"/>
    <w:rsid w:val="0064770C"/>
    <w:rsid w:val="0064782E"/>
    <w:rsid w:val="00647889"/>
    <w:rsid w:val="00647EA0"/>
    <w:rsid w:val="00650076"/>
    <w:rsid w:val="00650FCC"/>
    <w:rsid w:val="006510DC"/>
    <w:rsid w:val="00651246"/>
    <w:rsid w:val="00651983"/>
    <w:rsid w:val="00652075"/>
    <w:rsid w:val="006521C7"/>
    <w:rsid w:val="006526D5"/>
    <w:rsid w:val="00652B26"/>
    <w:rsid w:val="00652C4C"/>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738"/>
    <w:rsid w:val="00665B10"/>
    <w:rsid w:val="00665D2B"/>
    <w:rsid w:val="00666AA3"/>
    <w:rsid w:val="00667047"/>
    <w:rsid w:val="0066788B"/>
    <w:rsid w:val="00667A0D"/>
    <w:rsid w:val="00667C2D"/>
    <w:rsid w:val="0067000E"/>
    <w:rsid w:val="00670657"/>
    <w:rsid w:val="0067104F"/>
    <w:rsid w:val="006714AF"/>
    <w:rsid w:val="00671C4E"/>
    <w:rsid w:val="00672330"/>
    <w:rsid w:val="00672B07"/>
    <w:rsid w:val="00672F55"/>
    <w:rsid w:val="0067311B"/>
    <w:rsid w:val="00673C50"/>
    <w:rsid w:val="00673D91"/>
    <w:rsid w:val="00674F01"/>
    <w:rsid w:val="006763C3"/>
    <w:rsid w:val="00676447"/>
    <w:rsid w:val="00676950"/>
    <w:rsid w:val="00677A65"/>
    <w:rsid w:val="00677DDB"/>
    <w:rsid w:val="00680DBE"/>
    <w:rsid w:val="00680DD9"/>
    <w:rsid w:val="00681098"/>
    <w:rsid w:val="00681156"/>
    <w:rsid w:val="006818FA"/>
    <w:rsid w:val="00681DE0"/>
    <w:rsid w:val="00682DB9"/>
    <w:rsid w:val="00683D56"/>
    <w:rsid w:val="00684874"/>
    <w:rsid w:val="00684F36"/>
    <w:rsid w:val="006853FD"/>
    <w:rsid w:val="00686C72"/>
    <w:rsid w:val="00687063"/>
    <w:rsid w:val="00687F31"/>
    <w:rsid w:val="00690DE9"/>
    <w:rsid w:val="00693E88"/>
    <w:rsid w:val="00693EAC"/>
    <w:rsid w:val="00695575"/>
    <w:rsid w:val="00695628"/>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94E"/>
    <w:rsid w:val="006A6864"/>
    <w:rsid w:val="006A6F23"/>
    <w:rsid w:val="006A748F"/>
    <w:rsid w:val="006A7E58"/>
    <w:rsid w:val="006B0AF6"/>
    <w:rsid w:val="006B0C15"/>
    <w:rsid w:val="006B1B98"/>
    <w:rsid w:val="006B2398"/>
    <w:rsid w:val="006B2A5C"/>
    <w:rsid w:val="006B31DD"/>
    <w:rsid w:val="006B3603"/>
    <w:rsid w:val="006B368E"/>
    <w:rsid w:val="006B3AAB"/>
    <w:rsid w:val="006B3FE1"/>
    <w:rsid w:val="006B403B"/>
    <w:rsid w:val="006B4B83"/>
    <w:rsid w:val="006B4E9E"/>
    <w:rsid w:val="006B54B4"/>
    <w:rsid w:val="006B563E"/>
    <w:rsid w:val="006B783C"/>
    <w:rsid w:val="006C00D0"/>
    <w:rsid w:val="006C0280"/>
    <w:rsid w:val="006C0E1F"/>
    <w:rsid w:val="006C10FF"/>
    <w:rsid w:val="006C1481"/>
    <w:rsid w:val="006C1C5B"/>
    <w:rsid w:val="006C2848"/>
    <w:rsid w:val="006C3107"/>
    <w:rsid w:val="006C38E2"/>
    <w:rsid w:val="006C40F1"/>
    <w:rsid w:val="006C4361"/>
    <w:rsid w:val="006C4843"/>
    <w:rsid w:val="006C5005"/>
    <w:rsid w:val="006C5300"/>
    <w:rsid w:val="006C5EB1"/>
    <w:rsid w:val="006C6BB9"/>
    <w:rsid w:val="006C6F87"/>
    <w:rsid w:val="006C7012"/>
    <w:rsid w:val="006C70DC"/>
    <w:rsid w:val="006C781F"/>
    <w:rsid w:val="006C78AA"/>
    <w:rsid w:val="006C794F"/>
    <w:rsid w:val="006D0242"/>
    <w:rsid w:val="006D19B5"/>
    <w:rsid w:val="006D1E60"/>
    <w:rsid w:val="006D228A"/>
    <w:rsid w:val="006D2332"/>
    <w:rsid w:val="006D260F"/>
    <w:rsid w:val="006D26DE"/>
    <w:rsid w:val="006D335E"/>
    <w:rsid w:val="006D42F3"/>
    <w:rsid w:val="006D49E4"/>
    <w:rsid w:val="006D4E37"/>
    <w:rsid w:val="006D52C7"/>
    <w:rsid w:val="006D5D4D"/>
    <w:rsid w:val="006D6C7E"/>
    <w:rsid w:val="006D7244"/>
    <w:rsid w:val="006E04B8"/>
    <w:rsid w:val="006E22BC"/>
    <w:rsid w:val="006E2F1B"/>
    <w:rsid w:val="006E47AF"/>
    <w:rsid w:val="006E4925"/>
    <w:rsid w:val="006E4FE8"/>
    <w:rsid w:val="006E6964"/>
    <w:rsid w:val="006E7C31"/>
    <w:rsid w:val="006E7D79"/>
    <w:rsid w:val="006F0777"/>
    <w:rsid w:val="006F196B"/>
    <w:rsid w:val="006F1E17"/>
    <w:rsid w:val="006F2B2A"/>
    <w:rsid w:val="006F3257"/>
    <w:rsid w:val="006F3470"/>
    <w:rsid w:val="006F3C5C"/>
    <w:rsid w:val="006F495A"/>
    <w:rsid w:val="006F4EAE"/>
    <w:rsid w:val="006F5538"/>
    <w:rsid w:val="006F5801"/>
    <w:rsid w:val="006F5C58"/>
    <w:rsid w:val="006F5F1E"/>
    <w:rsid w:val="006F6A89"/>
    <w:rsid w:val="006F709C"/>
    <w:rsid w:val="006F79E6"/>
    <w:rsid w:val="007007B5"/>
    <w:rsid w:val="00700FBA"/>
    <w:rsid w:val="00701B8E"/>
    <w:rsid w:val="00701E12"/>
    <w:rsid w:val="0070216B"/>
    <w:rsid w:val="00702983"/>
    <w:rsid w:val="0070380A"/>
    <w:rsid w:val="00703E03"/>
    <w:rsid w:val="00704243"/>
    <w:rsid w:val="00704DE4"/>
    <w:rsid w:val="00705D75"/>
    <w:rsid w:val="00705E12"/>
    <w:rsid w:val="007062F2"/>
    <w:rsid w:val="00706E2A"/>
    <w:rsid w:val="00710405"/>
    <w:rsid w:val="00710D29"/>
    <w:rsid w:val="00711B92"/>
    <w:rsid w:val="00712084"/>
    <w:rsid w:val="00712BA0"/>
    <w:rsid w:val="0071344A"/>
    <w:rsid w:val="00713EC9"/>
    <w:rsid w:val="00713FF7"/>
    <w:rsid w:val="00714798"/>
    <w:rsid w:val="007154E3"/>
    <w:rsid w:val="007155FA"/>
    <w:rsid w:val="00715928"/>
    <w:rsid w:val="007162C8"/>
    <w:rsid w:val="0071650D"/>
    <w:rsid w:val="00717975"/>
    <w:rsid w:val="00720C11"/>
    <w:rsid w:val="00721015"/>
    <w:rsid w:val="007215F7"/>
    <w:rsid w:val="00722206"/>
    <w:rsid w:val="00722313"/>
    <w:rsid w:val="007223A2"/>
    <w:rsid w:val="0072367F"/>
    <w:rsid w:val="007238CD"/>
    <w:rsid w:val="0072443A"/>
    <w:rsid w:val="00724707"/>
    <w:rsid w:val="00725AFA"/>
    <w:rsid w:val="00725CEA"/>
    <w:rsid w:val="00726F8B"/>
    <w:rsid w:val="00726F99"/>
    <w:rsid w:val="00727402"/>
    <w:rsid w:val="007309B8"/>
    <w:rsid w:val="007313DB"/>
    <w:rsid w:val="0073165A"/>
    <w:rsid w:val="00731B00"/>
    <w:rsid w:val="00731DA9"/>
    <w:rsid w:val="00733283"/>
    <w:rsid w:val="00733E6F"/>
    <w:rsid w:val="00735495"/>
    <w:rsid w:val="00735F53"/>
    <w:rsid w:val="007365EC"/>
    <w:rsid w:val="00736C88"/>
    <w:rsid w:val="00736D0B"/>
    <w:rsid w:val="007373E2"/>
    <w:rsid w:val="00737499"/>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463C"/>
    <w:rsid w:val="00744D38"/>
    <w:rsid w:val="00744F4D"/>
    <w:rsid w:val="00745071"/>
    <w:rsid w:val="0074588E"/>
    <w:rsid w:val="00745941"/>
    <w:rsid w:val="007459FA"/>
    <w:rsid w:val="00745B2E"/>
    <w:rsid w:val="00747EAF"/>
    <w:rsid w:val="00750BAF"/>
    <w:rsid w:val="0075103B"/>
    <w:rsid w:val="007513B3"/>
    <w:rsid w:val="007516A3"/>
    <w:rsid w:val="00751CF2"/>
    <w:rsid w:val="0075232F"/>
    <w:rsid w:val="00752C12"/>
    <w:rsid w:val="0075316C"/>
    <w:rsid w:val="007533B2"/>
    <w:rsid w:val="007548CA"/>
    <w:rsid w:val="00754DE0"/>
    <w:rsid w:val="0075542F"/>
    <w:rsid w:val="0075629F"/>
    <w:rsid w:val="007566EC"/>
    <w:rsid w:val="0075713F"/>
    <w:rsid w:val="00757996"/>
    <w:rsid w:val="00760755"/>
    <w:rsid w:val="00760B54"/>
    <w:rsid w:val="00760FCF"/>
    <w:rsid w:val="00761556"/>
    <w:rsid w:val="00761807"/>
    <w:rsid w:val="00761E3B"/>
    <w:rsid w:val="00761EBB"/>
    <w:rsid w:val="00762DEA"/>
    <w:rsid w:val="00763010"/>
    <w:rsid w:val="00763283"/>
    <w:rsid w:val="007637A6"/>
    <w:rsid w:val="007648AA"/>
    <w:rsid w:val="007653AB"/>
    <w:rsid w:val="00765785"/>
    <w:rsid w:val="007660A3"/>
    <w:rsid w:val="00766B82"/>
    <w:rsid w:val="0076778A"/>
    <w:rsid w:val="007705C7"/>
    <w:rsid w:val="007707DD"/>
    <w:rsid w:val="00770DB7"/>
    <w:rsid w:val="007712C5"/>
    <w:rsid w:val="007725A2"/>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D36"/>
    <w:rsid w:val="00782D43"/>
    <w:rsid w:val="00783422"/>
    <w:rsid w:val="00785141"/>
    <w:rsid w:val="007863CC"/>
    <w:rsid w:val="007876A5"/>
    <w:rsid w:val="00787AC6"/>
    <w:rsid w:val="00787C52"/>
    <w:rsid w:val="00787EF8"/>
    <w:rsid w:val="00790B21"/>
    <w:rsid w:val="0079189A"/>
    <w:rsid w:val="00792866"/>
    <w:rsid w:val="00792CBE"/>
    <w:rsid w:val="00792F32"/>
    <w:rsid w:val="00793357"/>
    <w:rsid w:val="00793BA3"/>
    <w:rsid w:val="00794C6A"/>
    <w:rsid w:val="00796D84"/>
    <w:rsid w:val="00796E5F"/>
    <w:rsid w:val="0079718F"/>
    <w:rsid w:val="007A1152"/>
    <w:rsid w:val="007A12A9"/>
    <w:rsid w:val="007A1C70"/>
    <w:rsid w:val="007A2313"/>
    <w:rsid w:val="007A243D"/>
    <w:rsid w:val="007A2B85"/>
    <w:rsid w:val="007A33C7"/>
    <w:rsid w:val="007A4426"/>
    <w:rsid w:val="007A4430"/>
    <w:rsid w:val="007A4B7B"/>
    <w:rsid w:val="007A4CD0"/>
    <w:rsid w:val="007A51CE"/>
    <w:rsid w:val="007A54DB"/>
    <w:rsid w:val="007A5727"/>
    <w:rsid w:val="007A6111"/>
    <w:rsid w:val="007A6DF0"/>
    <w:rsid w:val="007A7848"/>
    <w:rsid w:val="007B06A0"/>
    <w:rsid w:val="007B0767"/>
    <w:rsid w:val="007B0E0F"/>
    <w:rsid w:val="007B0E8C"/>
    <w:rsid w:val="007B1343"/>
    <w:rsid w:val="007B1E3A"/>
    <w:rsid w:val="007B1E78"/>
    <w:rsid w:val="007B2DA3"/>
    <w:rsid w:val="007B46D7"/>
    <w:rsid w:val="007B4C94"/>
    <w:rsid w:val="007B4F5A"/>
    <w:rsid w:val="007B528F"/>
    <w:rsid w:val="007B5C6D"/>
    <w:rsid w:val="007B69F9"/>
    <w:rsid w:val="007B6CA8"/>
    <w:rsid w:val="007B754E"/>
    <w:rsid w:val="007B7866"/>
    <w:rsid w:val="007C1237"/>
    <w:rsid w:val="007C1CE5"/>
    <w:rsid w:val="007C1EAD"/>
    <w:rsid w:val="007C2459"/>
    <w:rsid w:val="007C29D9"/>
    <w:rsid w:val="007C324A"/>
    <w:rsid w:val="007C33CD"/>
    <w:rsid w:val="007C37E1"/>
    <w:rsid w:val="007C45EB"/>
    <w:rsid w:val="007C4BE4"/>
    <w:rsid w:val="007C4CF3"/>
    <w:rsid w:val="007C541F"/>
    <w:rsid w:val="007C5DE0"/>
    <w:rsid w:val="007C679C"/>
    <w:rsid w:val="007C74BB"/>
    <w:rsid w:val="007C76D2"/>
    <w:rsid w:val="007C7C09"/>
    <w:rsid w:val="007D1D87"/>
    <w:rsid w:val="007D1DE5"/>
    <w:rsid w:val="007D2522"/>
    <w:rsid w:val="007D33B3"/>
    <w:rsid w:val="007D3927"/>
    <w:rsid w:val="007D4082"/>
    <w:rsid w:val="007D49EC"/>
    <w:rsid w:val="007D5031"/>
    <w:rsid w:val="007D5F6C"/>
    <w:rsid w:val="007D63C6"/>
    <w:rsid w:val="007D6C87"/>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1284"/>
    <w:rsid w:val="007F1D70"/>
    <w:rsid w:val="007F213D"/>
    <w:rsid w:val="007F2D36"/>
    <w:rsid w:val="007F2E98"/>
    <w:rsid w:val="007F3098"/>
    <w:rsid w:val="007F3326"/>
    <w:rsid w:val="007F3BC7"/>
    <w:rsid w:val="007F4298"/>
    <w:rsid w:val="007F508A"/>
    <w:rsid w:val="007F52D7"/>
    <w:rsid w:val="007F5A67"/>
    <w:rsid w:val="007F5B5E"/>
    <w:rsid w:val="007F72E8"/>
    <w:rsid w:val="007F753D"/>
    <w:rsid w:val="007F7790"/>
    <w:rsid w:val="007F7BE8"/>
    <w:rsid w:val="00800147"/>
    <w:rsid w:val="008004EE"/>
    <w:rsid w:val="008008D2"/>
    <w:rsid w:val="0080094A"/>
    <w:rsid w:val="008017CE"/>
    <w:rsid w:val="00801A7A"/>
    <w:rsid w:val="00802194"/>
    <w:rsid w:val="00802988"/>
    <w:rsid w:val="0080330C"/>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C13"/>
    <w:rsid w:val="0081474E"/>
    <w:rsid w:val="00814CFB"/>
    <w:rsid w:val="00815143"/>
    <w:rsid w:val="008160CF"/>
    <w:rsid w:val="00816B1E"/>
    <w:rsid w:val="00816B28"/>
    <w:rsid w:val="0081726B"/>
    <w:rsid w:val="00817497"/>
    <w:rsid w:val="00817D4A"/>
    <w:rsid w:val="0082051F"/>
    <w:rsid w:val="0082171E"/>
    <w:rsid w:val="0082202E"/>
    <w:rsid w:val="0082255C"/>
    <w:rsid w:val="008230EE"/>
    <w:rsid w:val="00823658"/>
    <w:rsid w:val="00824205"/>
    <w:rsid w:val="00824610"/>
    <w:rsid w:val="00824937"/>
    <w:rsid w:val="008249A3"/>
    <w:rsid w:val="00824D34"/>
    <w:rsid w:val="0082548B"/>
    <w:rsid w:val="00825908"/>
    <w:rsid w:val="00826578"/>
    <w:rsid w:val="008269E0"/>
    <w:rsid w:val="0082741B"/>
    <w:rsid w:val="008276F0"/>
    <w:rsid w:val="00831844"/>
    <w:rsid w:val="008318C1"/>
    <w:rsid w:val="00831BA4"/>
    <w:rsid w:val="00832951"/>
    <w:rsid w:val="0083297D"/>
    <w:rsid w:val="0083305C"/>
    <w:rsid w:val="00833F9E"/>
    <w:rsid w:val="0083471D"/>
    <w:rsid w:val="00834902"/>
    <w:rsid w:val="00834E6E"/>
    <w:rsid w:val="00835314"/>
    <w:rsid w:val="00835379"/>
    <w:rsid w:val="008357BC"/>
    <w:rsid w:val="008361C7"/>
    <w:rsid w:val="00836885"/>
    <w:rsid w:val="00837E5E"/>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88B"/>
    <w:rsid w:val="008450A9"/>
    <w:rsid w:val="00845581"/>
    <w:rsid w:val="00846239"/>
    <w:rsid w:val="008464B6"/>
    <w:rsid w:val="008472C9"/>
    <w:rsid w:val="00847515"/>
    <w:rsid w:val="008477CD"/>
    <w:rsid w:val="008477E2"/>
    <w:rsid w:val="008515BB"/>
    <w:rsid w:val="00851955"/>
    <w:rsid w:val="00851F20"/>
    <w:rsid w:val="00852339"/>
    <w:rsid w:val="0085249D"/>
    <w:rsid w:val="00853E48"/>
    <w:rsid w:val="008556BD"/>
    <w:rsid w:val="0085598F"/>
    <w:rsid w:val="00856315"/>
    <w:rsid w:val="00856BE7"/>
    <w:rsid w:val="00856E35"/>
    <w:rsid w:val="00856E49"/>
    <w:rsid w:val="0085708B"/>
    <w:rsid w:val="0085732E"/>
    <w:rsid w:val="008600EB"/>
    <w:rsid w:val="00860273"/>
    <w:rsid w:val="00860D9B"/>
    <w:rsid w:val="0086106B"/>
    <w:rsid w:val="00861526"/>
    <w:rsid w:val="008615FF"/>
    <w:rsid w:val="0086260C"/>
    <w:rsid w:val="00862D16"/>
    <w:rsid w:val="0086365A"/>
    <w:rsid w:val="008637AA"/>
    <w:rsid w:val="0086385A"/>
    <w:rsid w:val="00863B8E"/>
    <w:rsid w:val="00863CD9"/>
    <w:rsid w:val="00863FA0"/>
    <w:rsid w:val="0086618F"/>
    <w:rsid w:val="00866794"/>
    <w:rsid w:val="008668E9"/>
    <w:rsid w:val="00866A5E"/>
    <w:rsid w:val="00866DF0"/>
    <w:rsid w:val="00867127"/>
    <w:rsid w:val="008671C0"/>
    <w:rsid w:val="008705D9"/>
    <w:rsid w:val="008706E5"/>
    <w:rsid w:val="0087093A"/>
    <w:rsid w:val="00870F73"/>
    <w:rsid w:val="00871121"/>
    <w:rsid w:val="00871BD6"/>
    <w:rsid w:val="008729E9"/>
    <w:rsid w:val="00872D3B"/>
    <w:rsid w:val="00873A10"/>
    <w:rsid w:val="00873AC6"/>
    <w:rsid w:val="00873BB2"/>
    <w:rsid w:val="00875771"/>
    <w:rsid w:val="008757BF"/>
    <w:rsid w:val="00877044"/>
    <w:rsid w:val="0087752D"/>
    <w:rsid w:val="00877A1C"/>
    <w:rsid w:val="008804DB"/>
    <w:rsid w:val="0088158C"/>
    <w:rsid w:val="008815FA"/>
    <w:rsid w:val="00881E16"/>
    <w:rsid w:val="00881E4F"/>
    <w:rsid w:val="00881EF2"/>
    <w:rsid w:val="00881F40"/>
    <w:rsid w:val="008826AF"/>
    <w:rsid w:val="00882DB8"/>
    <w:rsid w:val="008833CB"/>
    <w:rsid w:val="00884A54"/>
    <w:rsid w:val="00884C9A"/>
    <w:rsid w:val="008850F0"/>
    <w:rsid w:val="00885A28"/>
    <w:rsid w:val="00885B48"/>
    <w:rsid w:val="00885CB3"/>
    <w:rsid w:val="00886008"/>
    <w:rsid w:val="00886501"/>
    <w:rsid w:val="00886D6E"/>
    <w:rsid w:val="0088795C"/>
    <w:rsid w:val="00890139"/>
    <w:rsid w:val="00891303"/>
    <w:rsid w:val="0089171B"/>
    <w:rsid w:val="00891ABF"/>
    <w:rsid w:val="008929EF"/>
    <w:rsid w:val="00893083"/>
    <w:rsid w:val="0089335E"/>
    <w:rsid w:val="00894AE9"/>
    <w:rsid w:val="00895CAB"/>
    <w:rsid w:val="0089635F"/>
    <w:rsid w:val="00896A71"/>
    <w:rsid w:val="00896AFB"/>
    <w:rsid w:val="00896C48"/>
    <w:rsid w:val="00896E98"/>
    <w:rsid w:val="008972B2"/>
    <w:rsid w:val="00897FEA"/>
    <w:rsid w:val="008A0314"/>
    <w:rsid w:val="008A0354"/>
    <w:rsid w:val="008A03F8"/>
    <w:rsid w:val="008A0534"/>
    <w:rsid w:val="008A1663"/>
    <w:rsid w:val="008A24C2"/>
    <w:rsid w:val="008A28CB"/>
    <w:rsid w:val="008A2ADD"/>
    <w:rsid w:val="008A367D"/>
    <w:rsid w:val="008A36C0"/>
    <w:rsid w:val="008A3AD1"/>
    <w:rsid w:val="008A3E57"/>
    <w:rsid w:val="008A483F"/>
    <w:rsid w:val="008A4870"/>
    <w:rsid w:val="008A4BBC"/>
    <w:rsid w:val="008A506B"/>
    <w:rsid w:val="008A54C1"/>
    <w:rsid w:val="008A5663"/>
    <w:rsid w:val="008A6051"/>
    <w:rsid w:val="008A66D6"/>
    <w:rsid w:val="008A675C"/>
    <w:rsid w:val="008A709B"/>
    <w:rsid w:val="008A72FD"/>
    <w:rsid w:val="008B0743"/>
    <w:rsid w:val="008B0CC1"/>
    <w:rsid w:val="008B1251"/>
    <w:rsid w:val="008B3031"/>
    <w:rsid w:val="008B316C"/>
    <w:rsid w:val="008B3171"/>
    <w:rsid w:val="008B3829"/>
    <w:rsid w:val="008B45B4"/>
    <w:rsid w:val="008B4729"/>
    <w:rsid w:val="008B4BCB"/>
    <w:rsid w:val="008B5E45"/>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C5C"/>
    <w:rsid w:val="008C53D9"/>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E0165"/>
    <w:rsid w:val="008E05CB"/>
    <w:rsid w:val="008E1481"/>
    <w:rsid w:val="008E1DED"/>
    <w:rsid w:val="008E1F63"/>
    <w:rsid w:val="008E2D12"/>
    <w:rsid w:val="008E3115"/>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D13"/>
    <w:rsid w:val="008F1ED7"/>
    <w:rsid w:val="008F2033"/>
    <w:rsid w:val="008F248B"/>
    <w:rsid w:val="008F2C55"/>
    <w:rsid w:val="008F3066"/>
    <w:rsid w:val="008F3C12"/>
    <w:rsid w:val="008F3D02"/>
    <w:rsid w:val="008F42BF"/>
    <w:rsid w:val="008F4B12"/>
    <w:rsid w:val="008F687C"/>
    <w:rsid w:val="0090081A"/>
    <w:rsid w:val="00902926"/>
    <w:rsid w:val="00902DBB"/>
    <w:rsid w:val="00903770"/>
    <w:rsid w:val="00903841"/>
    <w:rsid w:val="009038D4"/>
    <w:rsid w:val="00903CD4"/>
    <w:rsid w:val="00906A75"/>
    <w:rsid w:val="0090733A"/>
    <w:rsid w:val="00907344"/>
    <w:rsid w:val="0090793F"/>
    <w:rsid w:val="009102E9"/>
    <w:rsid w:val="00911CE7"/>
    <w:rsid w:val="00912CE6"/>
    <w:rsid w:val="00914A8D"/>
    <w:rsid w:val="009161D8"/>
    <w:rsid w:val="00920BBB"/>
    <w:rsid w:val="00921109"/>
    <w:rsid w:val="00921D0A"/>
    <w:rsid w:val="00921F0F"/>
    <w:rsid w:val="009222FD"/>
    <w:rsid w:val="00923D63"/>
    <w:rsid w:val="00923FC4"/>
    <w:rsid w:val="00924190"/>
    <w:rsid w:val="00924396"/>
    <w:rsid w:val="009243F5"/>
    <w:rsid w:val="009248B5"/>
    <w:rsid w:val="00924ABB"/>
    <w:rsid w:val="00924DC3"/>
    <w:rsid w:val="009253E2"/>
    <w:rsid w:val="0092543F"/>
    <w:rsid w:val="00925E7E"/>
    <w:rsid w:val="00926F90"/>
    <w:rsid w:val="00927563"/>
    <w:rsid w:val="00930926"/>
    <w:rsid w:val="00931064"/>
    <w:rsid w:val="00932136"/>
    <w:rsid w:val="009322E9"/>
    <w:rsid w:val="00932A69"/>
    <w:rsid w:val="00932FFC"/>
    <w:rsid w:val="00933058"/>
    <w:rsid w:val="00933484"/>
    <w:rsid w:val="00933CD7"/>
    <w:rsid w:val="009351AA"/>
    <w:rsid w:val="00935217"/>
    <w:rsid w:val="00935542"/>
    <w:rsid w:val="009362A1"/>
    <w:rsid w:val="00936602"/>
    <w:rsid w:val="009378AF"/>
    <w:rsid w:val="00940375"/>
    <w:rsid w:val="009407E8"/>
    <w:rsid w:val="009415ED"/>
    <w:rsid w:val="009421C0"/>
    <w:rsid w:val="00942670"/>
    <w:rsid w:val="009426A0"/>
    <w:rsid w:val="00942761"/>
    <w:rsid w:val="00942A8D"/>
    <w:rsid w:val="009433EF"/>
    <w:rsid w:val="00943544"/>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E3"/>
    <w:rsid w:val="00951312"/>
    <w:rsid w:val="00952F76"/>
    <w:rsid w:val="00953106"/>
    <w:rsid w:val="00953CB9"/>
    <w:rsid w:val="00953E00"/>
    <w:rsid w:val="009549D0"/>
    <w:rsid w:val="00954CB3"/>
    <w:rsid w:val="00955804"/>
    <w:rsid w:val="00955937"/>
    <w:rsid w:val="00955CA6"/>
    <w:rsid w:val="00955F63"/>
    <w:rsid w:val="009560ED"/>
    <w:rsid w:val="00956221"/>
    <w:rsid w:val="009573C1"/>
    <w:rsid w:val="009604E9"/>
    <w:rsid w:val="009616E7"/>
    <w:rsid w:val="0096184C"/>
    <w:rsid w:val="00961E2A"/>
    <w:rsid w:val="00961E9F"/>
    <w:rsid w:val="00962661"/>
    <w:rsid w:val="009636EE"/>
    <w:rsid w:val="00963855"/>
    <w:rsid w:val="0096457B"/>
    <w:rsid w:val="0096620E"/>
    <w:rsid w:val="009662EA"/>
    <w:rsid w:val="009673A9"/>
    <w:rsid w:val="0097044B"/>
    <w:rsid w:val="00970694"/>
    <w:rsid w:val="00971268"/>
    <w:rsid w:val="0097141F"/>
    <w:rsid w:val="009715D8"/>
    <w:rsid w:val="009717B5"/>
    <w:rsid w:val="009719DD"/>
    <w:rsid w:val="00971B28"/>
    <w:rsid w:val="00973967"/>
    <w:rsid w:val="0097431C"/>
    <w:rsid w:val="00974480"/>
    <w:rsid w:val="00975719"/>
    <w:rsid w:val="00976083"/>
    <w:rsid w:val="009764D5"/>
    <w:rsid w:val="009770ED"/>
    <w:rsid w:val="0098032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1EA1"/>
    <w:rsid w:val="009924E8"/>
    <w:rsid w:val="00992ACF"/>
    <w:rsid w:val="009932B5"/>
    <w:rsid w:val="00993318"/>
    <w:rsid w:val="00994A4B"/>
    <w:rsid w:val="00994E4E"/>
    <w:rsid w:val="00995995"/>
    <w:rsid w:val="0099668F"/>
    <w:rsid w:val="009966B6"/>
    <w:rsid w:val="00996A2B"/>
    <w:rsid w:val="00996F6E"/>
    <w:rsid w:val="0099774A"/>
    <w:rsid w:val="009A0375"/>
    <w:rsid w:val="009A124D"/>
    <w:rsid w:val="009A174B"/>
    <w:rsid w:val="009A1A84"/>
    <w:rsid w:val="009A1D6B"/>
    <w:rsid w:val="009A2ABF"/>
    <w:rsid w:val="009A2D1E"/>
    <w:rsid w:val="009A3170"/>
    <w:rsid w:val="009A32AB"/>
    <w:rsid w:val="009A33CF"/>
    <w:rsid w:val="009A356E"/>
    <w:rsid w:val="009A3A35"/>
    <w:rsid w:val="009A4C6B"/>
    <w:rsid w:val="009A57BC"/>
    <w:rsid w:val="009A643D"/>
    <w:rsid w:val="009A6EEB"/>
    <w:rsid w:val="009A783C"/>
    <w:rsid w:val="009B0224"/>
    <w:rsid w:val="009B0637"/>
    <w:rsid w:val="009B0C1E"/>
    <w:rsid w:val="009B1AFB"/>
    <w:rsid w:val="009B21A0"/>
    <w:rsid w:val="009B21B2"/>
    <w:rsid w:val="009B270F"/>
    <w:rsid w:val="009B28B3"/>
    <w:rsid w:val="009B39D0"/>
    <w:rsid w:val="009B4290"/>
    <w:rsid w:val="009B4424"/>
    <w:rsid w:val="009B4843"/>
    <w:rsid w:val="009B5F3F"/>
    <w:rsid w:val="009B6038"/>
    <w:rsid w:val="009B6720"/>
    <w:rsid w:val="009B706D"/>
    <w:rsid w:val="009B7F90"/>
    <w:rsid w:val="009C04B5"/>
    <w:rsid w:val="009C061F"/>
    <w:rsid w:val="009C0B85"/>
    <w:rsid w:val="009C0F5D"/>
    <w:rsid w:val="009C1731"/>
    <w:rsid w:val="009C1F21"/>
    <w:rsid w:val="009C271F"/>
    <w:rsid w:val="009C28D0"/>
    <w:rsid w:val="009C2B72"/>
    <w:rsid w:val="009C2E15"/>
    <w:rsid w:val="009C30E4"/>
    <w:rsid w:val="009C4324"/>
    <w:rsid w:val="009C440A"/>
    <w:rsid w:val="009C6279"/>
    <w:rsid w:val="009C62A2"/>
    <w:rsid w:val="009C6B76"/>
    <w:rsid w:val="009C70CA"/>
    <w:rsid w:val="009C7859"/>
    <w:rsid w:val="009C7A1E"/>
    <w:rsid w:val="009C7EF4"/>
    <w:rsid w:val="009D0FCE"/>
    <w:rsid w:val="009D1BE4"/>
    <w:rsid w:val="009D26F3"/>
    <w:rsid w:val="009D2A57"/>
    <w:rsid w:val="009D3443"/>
    <w:rsid w:val="009D3ABD"/>
    <w:rsid w:val="009D3F86"/>
    <w:rsid w:val="009D4990"/>
    <w:rsid w:val="009D49A7"/>
    <w:rsid w:val="009D49D3"/>
    <w:rsid w:val="009D5E5B"/>
    <w:rsid w:val="009D5E88"/>
    <w:rsid w:val="009D5FF0"/>
    <w:rsid w:val="009D6BEF"/>
    <w:rsid w:val="009D7B63"/>
    <w:rsid w:val="009E008A"/>
    <w:rsid w:val="009E06E3"/>
    <w:rsid w:val="009E0CFB"/>
    <w:rsid w:val="009E0F06"/>
    <w:rsid w:val="009E1877"/>
    <w:rsid w:val="009E2EC2"/>
    <w:rsid w:val="009E2FBD"/>
    <w:rsid w:val="009E36EE"/>
    <w:rsid w:val="009E37F0"/>
    <w:rsid w:val="009E4853"/>
    <w:rsid w:val="009E4E1E"/>
    <w:rsid w:val="009E54C3"/>
    <w:rsid w:val="009E5A30"/>
    <w:rsid w:val="009E5E0A"/>
    <w:rsid w:val="009E6786"/>
    <w:rsid w:val="009E6B12"/>
    <w:rsid w:val="009E6B63"/>
    <w:rsid w:val="009E6CC5"/>
    <w:rsid w:val="009F0C55"/>
    <w:rsid w:val="009F17A9"/>
    <w:rsid w:val="009F23D3"/>
    <w:rsid w:val="009F2A32"/>
    <w:rsid w:val="009F2DC9"/>
    <w:rsid w:val="009F2F72"/>
    <w:rsid w:val="009F2F8E"/>
    <w:rsid w:val="009F313D"/>
    <w:rsid w:val="009F35DF"/>
    <w:rsid w:val="009F4897"/>
    <w:rsid w:val="009F5661"/>
    <w:rsid w:val="009F6294"/>
    <w:rsid w:val="009F6427"/>
    <w:rsid w:val="009F6831"/>
    <w:rsid w:val="009F6F2E"/>
    <w:rsid w:val="009F72E0"/>
    <w:rsid w:val="009F77C2"/>
    <w:rsid w:val="00A00D5A"/>
    <w:rsid w:val="00A00DD8"/>
    <w:rsid w:val="00A010D8"/>
    <w:rsid w:val="00A01ACC"/>
    <w:rsid w:val="00A021F4"/>
    <w:rsid w:val="00A02F3C"/>
    <w:rsid w:val="00A03304"/>
    <w:rsid w:val="00A03B6F"/>
    <w:rsid w:val="00A049BE"/>
    <w:rsid w:val="00A0520B"/>
    <w:rsid w:val="00A0537F"/>
    <w:rsid w:val="00A05FB6"/>
    <w:rsid w:val="00A065EB"/>
    <w:rsid w:val="00A067A1"/>
    <w:rsid w:val="00A10CC5"/>
    <w:rsid w:val="00A12021"/>
    <w:rsid w:val="00A12292"/>
    <w:rsid w:val="00A129A9"/>
    <w:rsid w:val="00A12D98"/>
    <w:rsid w:val="00A138B8"/>
    <w:rsid w:val="00A13CC0"/>
    <w:rsid w:val="00A14327"/>
    <w:rsid w:val="00A14540"/>
    <w:rsid w:val="00A145FC"/>
    <w:rsid w:val="00A14DA1"/>
    <w:rsid w:val="00A151FA"/>
    <w:rsid w:val="00A15AF9"/>
    <w:rsid w:val="00A15BC1"/>
    <w:rsid w:val="00A167AE"/>
    <w:rsid w:val="00A17927"/>
    <w:rsid w:val="00A17E26"/>
    <w:rsid w:val="00A17FAB"/>
    <w:rsid w:val="00A20888"/>
    <w:rsid w:val="00A20E84"/>
    <w:rsid w:val="00A2101D"/>
    <w:rsid w:val="00A2236C"/>
    <w:rsid w:val="00A22564"/>
    <w:rsid w:val="00A241FB"/>
    <w:rsid w:val="00A25555"/>
    <w:rsid w:val="00A257FA"/>
    <w:rsid w:val="00A25EDC"/>
    <w:rsid w:val="00A2606B"/>
    <w:rsid w:val="00A266B9"/>
    <w:rsid w:val="00A26C4B"/>
    <w:rsid w:val="00A2722D"/>
    <w:rsid w:val="00A27721"/>
    <w:rsid w:val="00A3015F"/>
    <w:rsid w:val="00A303CC"/>
    <w:rsid w:val="00A30FE0"/>
    <w:rsid w:val="00A312CC"/>
    <w:rsid w:val="00A321FB"/>
    <w:rsid w:val="00A325E8"/>
    <w:rsid w:val="00A3279C"/>
    <w:rsid w:val="00A33B19"/>
    <w:rsid w:val="00A33C42"/>
    <w:rsid w:val="00A341C5"/>
    <w:rsid w:val="00A3452E"/>
    <w:rsid w:val="00A35658"/>
    <w:rsid w:val="00A3578F"/>
    <w:rsid w:val="00A359D7"/>
    <w:rsid w:val="00A35B62"/>
    <w:rsid w:val="00A36B71"/>
    <w:rsid w:val="00A37185"/>
    <w:rsid w:val="00A373D7"/>
    <w:rsid w:val="00A400BD"/>
    <w:rsid w:val="00A4038A"/>
    <w:rsid w:val="00A4060A"/>
    <w:rsid w:val="00A40BF4"/>
    <w:rsid w:val="00A41582"/>
    <w:rsid w:val="00A41832"/>
    <w:rsid w:val="00A41A88"/>
    <w:rsid w:val="00A4212C"/>
    <w:rsid w:val="00A42207"/>
    <w:rsid w:val="00A423B8"/>
    <w:rsid w:val="00A436E5"/>
    <w:rsid w:val="00A44244"/>
    <w:rsid w:val="00A44CC2"/>
    <w:rsid w:val="00A4500D"/>
    <w:rsid w:val="00A46053"/>
    <w:rsid w:val="00A464FF"/>
    <w:rsid w:val="00A46B90"/>
    <w:rsid w:val="00A47344"/>
    <w:rsid w:val="00A47373"/>
    <w:rsid w:val="00A474B7"/>
    <w:rsid w:val="00A47672"/>
    <w:rsid w:val="00A47F10"/>
    <w:rsid w:val="00A50372"/>
    <w:rsid w:val="00A507FE"/>
    <w:rsid w:val="00A51448"/>
    <w:rsid w:val="00A516F8"/>
    <w:rsid w:val="00A52649"/>
    <w:rsid w:val="00A52F17"/>
    <w:rsid w:val="00A53777"/>
    <w:rsid w:val="00A53AAF"/>
    <w:rsid w:val="00A53C80"/>
    <w:rsid w:val="00A54471"/>
    <w:rsid w:val="00A549EE"/>
    <w:rsid w:val="00A55493"/>
    <w:rsid w:val="00A565EA"/>
    <w:rsid w:val="00A57C26"/>
    <w:rsid w:val="00A60EC7"/>
    <w:rsid w:val="00A61DB6"/>
    <w:rsid w:val="00A626C9"/>
    <w:rsid w:val="00A62C3B"/>
    <w:rsid w:val="00A62CC7"/>
    <w:rsid w:val="00A62D06"/>
    <w:rsid w:val="00A62D65"/>
    <w:rsid w:val="00A649D5"/>
    <w:rsid w:val="00A64C07"/>
    <w:rsid w:val="00A651F2"/>
    <w:rsid w:val="00A668C4"/>
    <w:rsid w:val="00A6695C"/>
    <w:rsid w:val="00A66FAD"/>
    <w:rsid w:val="00A70972"/>
    <w:rsid w:val="00A7174D"/>
    <w:rsid w:val="00A723C7"/>
    <w:rsid w:val="00A72D4F"/>
    <w:rsid w:val="00A73759"/>
    <w:rsid w:val="00A73827"/>
    <w:rsid w:val="00A7386B"/>
    <w:rsid w:val="00A75696"/>
    <w:rsid w:val="00A75758"/>
    <w:rsid w:val="00A75B3D"/>
    <w:rsid w:val="00A7747B"/>
    <w:rsid w:val="00A77C1E"/>
    <w:rsid w:val="00A80E20"/>
    <w:rsid w:val="00A80E73"/>
    <w:rsid w:val="00A81171"/>
    <w:rsid w:val="00A811F4"/>
    <w:rsid w:val="00A81372"/>
    <w:rsid w:val="00A815AA"/>
    <w:rsid w:val="00A84A57"/>
    <w:rsid w:val="00A84DD5"/>
    <w:rsid w:val="00A85266"/>
    <w:rsid w:val="00A87B07"/>
    <w:rsid w:val="00A87C90"/>
    <w:rsid w:val="00A90745"/>
    <w:rsid w:val="00A914D3"/>
    <w:rsid w:val="00A915B3"/>
    <w:rsid w:val="00A91B05"/>
    <w:rsid w:val="00A91D9E"/>
    <w:rsid w:val="00A9257B"/>
    <w:rsid w:val="00A92D04"/>
    <w:rsid w:val="00A93E4D"/>
    <w:rsid w:val="00A94336"/>
    <w:rsid w:val="00A94357"/>
    <w:rsid w:val="00A943E6"/>
    <w:rsid w:val="00A94F45"/>
    <w:rsid w:val="00A95023"/>
    <w:rsid w:val="00A95125"/>
    <w:rsid w:val="00A951BC"/>
    <w:rsid w:val="00A95308"/>
    <w:rsid w:val="00A95AAF"/>
    <w:rsid w:val="00A963B1"/>
    <w:rsid w:val="00A96606"/>
    <w:rsid w:val="00A97190"/>
    <w:rsid w:val="00A97218"/>
    <w:rsid w:val="00AA000B"/>
    <w:rsid w:val="00AA003D"/>
    <w:rsid w:val="00AA028A"/>
    <w:rsid w:val="00AA0329"/>
    <w:rsid w:val="00AA0411"/>
    <w:rsid w:val="00AA051E"/>
    <w:rsid w:val="00AA066D"/>
    <w:rsid w:val="00AA0DC9"/>
    <w:rsid w:val="00AA0F94"/>
    <w:rsid w:val="00AA1365"/>
    <w:rsid w:val="00AA1AC9"/>
    <w:rsid w:val="00AA251D"/>
    <w:rsid w:val="00AA2C38"/>
    <w:rsid w:val="00AA2C63"/>
    <w:rsid w:val="00AA3B54"/>
    <w:rsid w:val="00AA5069"/>
    <w:rsid w:val="00AA5AE2"/>
    <w:rsid w:val="00AA5AFD"/>
    <w:rsid w:val="00AA5EA2"/>
    <w:rsid w:val="00AA6364"/>
    <w:rsid w:val="00AA63FB"/>
    <w:rsid w:val="00AA6421"/>
    <w:rsid w:val="00AA6675"/>
    <w:rsid w:val="00AA6B1E"/>
    <w:rsid w:val="00AA73CD"/>
    <w:rsid w:val="00AA7C9E"/>
    <w:rsid w:val="00AB0D7C"/>
    <w:rsid w:val="00AB1482"/>
    <w:rsid w:val="00AB2FBC"/>
    <w:rsid w:val="00AB3D4D"/>
    <w:rsid w:val="00AB4307"/>
    <w:rsid w:val="00AB4B1A"/>
    <w:rsid w:val="00AB5503"/>
    <w:rsid w:val="00AB5EB4"/>
    <w:rsid w:val="00AB6131"/>
    <w:rsid w:val="00AB7398"/>
    <w:rsid w:val="00AB7801"/>
    <w:rsid w:val="00AC01D9"/>
    <w:rsid w:val="00AC0FF8"/>
    <w:rsid w:val="00AC32A5"/>
    <w:rsid w:val="00AC339A"/>
    <w:rsid w:val="00AC3E53"/>
    <w:rsid w:val="00AC558C"/>
    <w:rsid w:val="00AC57C4"/>
    <w:rsid w:val="00AC6057"/>
    <w:rsid w:val="00AC60A9"/>
    <w:rsid w:val="00AC6345"/>
    <w:rsid w:val="00AC6428"/>
    <w:rsid w:val="00AC6485"/>
    <w:rsid w:val="00AC677D"/>
    <w:rsid w:val="00AC681C"/>
    <w:rsid w:val="00AC6B6F"/>
    <w:rsid w:val="00AC6F32"/>
    <w:rsid w:val="00AC7A48"/>
    <w:rsid w:val="00AD04FB"/>
    <w:rsid w:val="00AD0638"/>
    <w:rsid w:val="00AD0690"/>
    <w:rsid w:val="00AD0CB5"/>
    <w:rsid w:val="00AD0DE6"/>
    <w:rsid w:val="00AD1446"/>
    <w:rsid w:val="00AD21D0"/>
    <w:rsid w:val="00AD294A"/>
    <w:rsid w:val="00AD32F2"/>
    <w:rsid w:val="00AD3468"/>
    <w:rsid w:val="00AD3705"/>
    <w:rsid w:val="00AD5799"/>
    <w:rsid w:val="00AD5B7C"/>
    <w:rsid w:val="00AD6C7E"/>
    <w:rsid w:val="00AD74E9"/>
    <w:rsid w:val="00AD7D81"/>
    <w:rsid w:val="00AE1D9C"/>
    <w:rsid w:val="00AE2B95"/>
    <w:rsid w:val="00AE2C69"/>
    <w:rsid w:val="00AE3592"/>
    <w:rsid w:val="00AE3B4E"/>
    <w:rsid w:val="00AE468C"/>
    <w:rsid w:val="00AE4EB5"/>
    <w:rsid w:val="00AE5478"/>
    <w:rsid w:val="00AE5E7C"/>
    <w:rsid w:val="00AE75FD"/>
    <w:rsid w:val="00AF0629"/>
    <w:rsid w:val="00AF0670"/>
    <w:rsid w:val="00AF114C"/>
    <w:rsid w:val="00AF1434"/>
    <w:rsid w:val="00AF1AB5"/>
    <w:rsid w:val="00AF1B8C"/>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94B"/>
    <w:rsid w:val="00AF7082"/>
    <w:rsid w:val="00AF7521"/>
    <w:rsid w:val="00B00EA0"/>
    <w:rsid w:val="00B00F1B"/>
    <w:rsid w:val="00B0220F"/>
    <w:rsid w:val="00B043EC"/>
    <w:rsid w:val="00B0474F"/>
    <w:rsid w:val="00B062F6"/>
    <w:rsid w:val="00B06A30"/>
    <w:rsid w:val="00B0725D"/>
    <w:rsid w:val="00B102B8"/>
    <w:rsid w:val="00B103CE"/>
    <w:rsid w:val="00B1053D"/>
    <w:rsid w:val="00B10828"/>
    <w:rsid w:val="00B119C2"/>
    <w:rsid w:val="00B11B0E"/>
    <w:rsid w:val="00B12A97"/>
    <w:rsid w:val="00B13429"/>
    <w:rsid w:val="00B144BB"/>
    <w:rsid w:val="00B1491A"/>
    <w:rsid w:val="00B14AEC"/>
    <w:rsid w:val="00B156E1"/>
    <w:rsid w:val="00B1591B"/>
    <w:rsid w:val="00B1672B"/>
    <w:rsid w:val="00B173D6"/>
    <w:rsid w:val="00B17487"/>
    <w:rsid w:val="00B202DE"/>
    <w:rsid w:val="00B21500"/>
    <w:rsid w:val="00B21E68"/>
    <w:rsid w:val="00B235A3"/>
    <w:rsid w:val="00B23D49"/>
    <w:rsid w:val="00B23DFD"/>
    <w:rsid w:val="00B23F4A"/>
    <w:rsid w:val="00B24435"/>
    <w:rsid w:val="00B257C0"/>
    <w:rsid w:val="00B25915"/>
    <w:rsid w:val="00B26102"/>
    <w:rsid w:val="00B2691D"/>
    <w:rsid w:val="00B3024F"/>
    <w:rsid w:val="00B30FF4"/>
    <w:rsid w:val="00B313DC"/>
    <w:rsid w:val="00B31DDD"/>
    <w:rsid w:val="00B32A1F"/>
    <w:rsid w:val="00B32E6C"/>
    <w:rsid w:val="00B3375B"/>
    <w:rsid w:val="00B337D6"/>
    <w:rsid w:val="00B33842"/>
    <w:rsid w:val="00B34DD9"/>
    <w:rsid w:val="00B35EF7"/>
    <w:rsid w:val="00B3713B"/>
    <w:rsid w:val="00B409ED"/>
    <w:rsid w:val="00B414F6"/>
    <w:rsid w:val="00B41E87"/>
    <w:rsid w:val="00B42C93"/>
    <w:rsid w:val="00B42F5C"/>
    <w:rsid w:val="00B4425B"/>
    <w:rsid w:val="00B445C7"/>
    <w:rsid w:val="00B4475D"/>
    <w:rsid w:val="00B4490D"/>
    <w:rsid w:val="00B44D30"/>
    <w:rsid w:val="00B44F32"/>
    <w:rsid w:val="00B44FB6"/>
    <w:rsid w:val="00B45B30"/>
    <w:rsid w:val="00B468B0"/>
    <w:rsid w:val="00B478FC"/>
    <w:rsid w:val="00B479F4"/>
    <w:rsid w:val="00B47EB9"/>
    <w:rsid w:val="00B50EE9"/>
    <w:rsid w:val="00B5134C"/>
    <w:rsid w:val="00B5232C"/>
    <w:rsid w:val="00B54EA4"/>
    <w:rsid w:val="00B56759"/>
    <w:rsid w:val="00B5696B"/>
    <w:rsid w:val="00B56DE0"/>
    <w:rsid w:val="00B5789F"/>
    <w:rsid w:val="00B60053"/>
    <w:rsid w:val="00B60F6A"/>
    <w:rsid w:val="00B61F89"/>
    <w:rsid w:val="00B62644"/>
    <w:rsid w:val="00B628A1"/>
    <w:rsid w:val="00B62D75"/>
    <w:rsid w:val="00B63EC8"/>
    <w:rsid w:val="00B64158"/>
    <w:rsid w:val="00B64303"/>
    <w:rsid w:val="00B65ACA"/>
    <w:rsid w:val="00B66DEC"/>
    <w:rsid w:val="00B67630"/>
    <w:rsid w:val="00B677B8"/>
    <w:rsid w:val="00B702CE"/>
    <w:rsid w:val="00B70A6A"/>
    <w:rsid w:val="00B71252"/>
    <w:rsid w:val="00B71BD3"/>
    <w:rsid w:val="00B71EFD"/>
    <w:rsid w:val="00B7269E"/>
    <w:rsid w:val="00B73BB0"/>
    <w:rsid w:val="00B73DBF"/>
    <w:rsid w:val="00B73E16"/>
    <w:rsid w:val="00B74BB5"/>
    <w:rsid w:val="00B74C4C"/>
    <w:rsid w:val="00B75416"/>
    <w:rsid w:val="00B75610"/>
    <w:rsid w:val="00B75703"/>
    <w:rsid w:val="00B75A2F"/>
    <w:rsid w:val="00B75B7B"/>
    <w:rsid w:val="00B77EA9"/>
    <w:rsid w:val="00B803E6"/>
    <w:rsid w:val="00B80E85"/>
    <w:rsid w:val="00B811AC"/>
    <w:rsid w:val="00B81B18"/>
    <w:rsid w:val="00B8220C"/>
    <w:rsid w:val="00B825A5"/>
    <w:rsid w:val="00B82AE5"/>
    <w:rsid w:val="00B83A89"/>
    <w:rsid w:val="00B83CB1"/>
    <w:rsid w:val="00B84319"/>
    <w:rsid w:val="00B84805"/>
    <w:rsid w:val="00B84C83"/>
    <w:rsid w:val="00B85D7E"/>
    <w:rsid w:val="00B85DE3"/>
    <w:rsid w:val="00B86F04"/>
    <w:rsid w:val="00B908DE"/>
    <w:rsid w:val="00B929FB"/>
    <w:rsid w:val="00B9312C"/>
    <w:rsid w:val="00B93727"/>
    <w:rsid w:val="00B94972"/>
    <w:rsid w:val="00B95082"/>
    <w:rsid w:val="00B95376"/>
    <w:rsid w:val="00B95912"/>
    <w:rsid w:val="00B9641C"/>
    <w:rsid w:val="00B96615"/>
    <w:rsid w:val="00B97420"/>
    <w:rsid w:val="00BA0811"/>
    <w:rsid w:val="00BA08AE"/>
    <w:rsid w:val="00BA0D96"/>
    <w:rsid w:val="00BA16F9"/>
    <w:rsid w:val="00BA18A9"/>
    <w:rsid w:val="00BA2805"/>
    <w:rsid w:val="00BA41C5"/>
    <w:rsid w:val="00BA45D4"/>
    <w:rsid w:val="00BA4660"/>
    <w:rsid w:val="00BA57AA"/>
    <w:rsid w:val="00BA5940"/>
    <w:rsid w:val="00BA601C"/>
    <w:rsid w:val="00BA6C0D"/>
    <w:rsid w:val="00BA705B"/>
    <w:rsid w:val="00BA780C"/>
    <w:rsid w:val="00BA79AB"/>
    <w:rsid w:val="00BA7B12"/>
    <w:rsid w:val="00BA7C68"/>
    <w:rsid w:val="00BB1375"/>
    <w:rsid w:val="00BB26E7"/>
    <w:rsid w:val="00BB32DD"/>
    <w:rsid w:val="00BB33AD"/>
    <w:rsid w:val="00BB3838"/>
    <w:rsid w:val="00BB3B10"/>
    <w:rsid w:val="00BB3E19"/>
    <w:rsid w:val="00BB68B3"/>
    <w:rsid w:val="00BB6A8B"/>
    <w:rsid w:val="00BB6BFD"/>
    <w:rsid w:val="00BB6C89"/>
    <w:rsid w:val="00BB6DBD"/>
    <w:rsid w:val="00BB744B"/>
    <w:rsid w:val="00BC0992"/>
    <w:rsid w:val="00BC0EC2"/>
    <w:rsid w:val="00BC119B"/>
    <w:rsid w:val="00BC1A1E"/>
    <w:rsid w:val="00BC21EF"/>
    <w:rsid w:val="00BC2478"/>
    <w:rsid w:val="00BC2509"/>
    <w:rsid w:val="00BC25A4"/>
    <w:rsid w:val="00BC2985"/>
    <w:rsid w:val="00BC2A58"/>
    <w:rsid w:val="00BC3D9D"/>
    <w:rsid w:val="00BC4F46"/>
    <w:rsid w:val="00BC5253"/>
    <w:rsid w:val="00BC619D"/>
    <w:rsid w:val="00BC6B6E"/>
    <w:rsid w:val="00BC704A"/>
    <w:rsid w:val="00BC7AE0"/>
    <w:rsid w:val="00BD06F6"/>
    <w:rsid w:val="00BD08A9"/>
    <w:rsid w:val="00BD1D89"/>
    <w:rsid w:val="00BD2DFA"/>
    <w:rsid w:val="00BD30D2"/>
    <w:rsid w:val="00BD33CB"/>
    <w:rsid w:val="00BD39CB"/>
    <w:rsid w:val="00BD41A7"/>
    <w:rsid w:val="00BD4864"/>
    <w:rsid w:val="00BD49EE"/>
    <w:rsid w:val="00BD4F59"/>
    <w:rsid w:val="00BD5021"/>
    <w:rsid w:val="00BD6177"/>
    <w:rsid w:val="00BD672C"/>
    <w:rsid w:val="00BD6AB7"/>
    <w:rsid w:val="00BD7EE4"/>
    <w:rsid w:val="00BE0008"/>
    <w:rsid w:val="00BE057A"/>
    <w:rsid w:val="00BE0FB8"/>
    <w:rsid w:val="00BE10DD"/>
    <w:rsid w:val="00BE1FA6"/>
    <w:rsid w:val="00BE2CB0"/>
    <w:rsid w:val="00BE2F21"/>
    <w:rsid w:val="00BE3E30"/>
    <w:rsid w:val="00BE4738"/>
    <w:rsid w:val="00BE4766"/>
    <w:rsid w:val="00BE4A95"/>
    <w:rsid w:val="00BE4BAB"/>
    <w:rsid w:val="00BE4DCE"/>
    <w:rsid w:val="00BE4F13"/>
    <w:rsid w:val="00BE56DB"/>
    <w:rsid w:val="00BE589A"/>
    <w:rsid w:val="00BE5F79"/>
    <w:rsid w:val="00BE72BB"/>
    <w:rsid w:val="00BE748C"/>
    <w:rsid w:val="00BE7734"/>
    <w:rsid w:val="00BE7DEB"/>
    <w:rsid w:val="00BF0522"/>
    <w:rsid w:val="00BF0648"/>
    <w:rsid w:val="00BF1785"/>
    <w:rsid w:val="00BF2799"/>
    <w:rsid w:val="00BF2E9F"/>
    <w:rsid w:val="00BF31DF"/>
    <w:rsid w:val="00BF3EB6"/>
    <w:rsid w:val="00BF5E5D"/>
    <w:rsid w:val="00BF6511"/>
    <w:rsid w:val="00BF662D"/>
    <w:rsid w:val="00BF66BE"/>
    <w:rsid w:val="00BF6852"/>
    <w:rsid w:val="00BF6F51"/>
    <w:rsid w:val="00BF7F32"/>
    <w:rsid w:val="00C0015C"/>
    <w:rsid w:val="00C00C98"/>
    <w:rsid w:val="00C00DA9"/>
    <w:rsid w:val="00C00E8F"/>
    <w:rsid w:val="00C03309"/>
    <w:rsid w:val="00C03DA5"/>
    <w:rsid w:val="00C04935"/>
    <w:rsid w:val="00C04A65"/>
    <w:rsid w:val="00C04E0B"/>
    <w:rsid w:val="00C05264"/>
    <w:rsid w:val="00C0565D"/>
    <w:rsid w:val="00C0587F"/>
    <w:rsid w:val="00C05F59"/>
    <w:rsid w:val="00C068D7"/>
    <w:rsid w:val="00C069B9"/>
    <w:rsid w:val="00C06A67"/>
    <w:rsid w:val="00C06FFC"/>
    <w:rsid w:val="00C0712B"/>
    <w:rsid w:val="00C075D2"/>
    <w:rsid w:val="00C10275"/>
    <w:rsid w:val="00C1052E"/>
    <w:rsid w:val="00C10684"/>
    <w:rsid w:val="00C11347"/>
    <w:rsid w:val="00C11CE8"/>
    <w:rsid w:val="00C12571"/>
    <w:rsid w:val="00C1339D"/>
    <w:rsid w:val="00C13BCB"/>
    <w:rsid w:val="00C14206"/>
    <w:rsid w:val="00C15888"/>
    <w:rsid w:val="00C15C8E"/>
    <w:rsid w:val="00C15DC5"/>
    <w:rsid w:val="00C160D0"/>
    <w:rsid w:val="00C166B4"/>
    <w:rsid w:val="00C16B18"/>
    <w:rsid w:val="00C20A18"/>
    <w:rsid w:val="00C20A94"/>
    <w:rsid w:val="00C20F97"/>
    <w:rsid w:val="00C22CD5"/>
    <w:rsid w:val="00C23C97"/>
    <w:rsid w:val="00C24AA3"/>
    <w:rsid w:val="00C24D3B"/>
    <w:rsid w:val="00C26116"/>
    <w:rsid w:val="00C26C3C"/>
    <w:rsid w:val="00C27339"/>
    <w:rsid w:val="00C27420"/>
    <w:rsid w:val="00C27528"/>
    <w:rsid w:val="00C27844"/>
    <w:rsid w:val="00C31001"/>
    <w:rsid w:val="00C3126F"/>
    <w:rsid w:val="00C3158D"/>
    <w:rsid w:val="00C3247A"/>
    <w:rsid w:val="00C328BC"/>
    <w:rsid w:val="00C339D6"/>
    <w:rsid w:val="00C33E7D"/>
    <w:rsid w:val="00C348D1"/>
    <w:rsid w:val="00C34F72"/>
    <w:rsid w:val="00C3540A"/>
    <w:rsid w:val="00C35B9D"/>
    <w:rsid w:val="00C3723E"/>
    <w:rsid w:val="00C37965"/>
    <w:rsid w:val="00C401A9"/>
    <w:rsid w:val="00C40E7A"/>
    <w:rsid w:val="00C411C8"/>
    <w:rsid w:val="00C41807"/>
    <w:rsid w:val="00C41A2C"/>
    <w:rsid w:val="00C422F3"/>
    <w:rsid w:val="00C42BBB"/>
    <w:rsid w:val="00C42C5C"/>
    <w:rsid w:val="00C42E4B"/>
    <w:rsid w:val="00C43885"/>
    <w:rsid w:val="00C43C3A"/>
    <w:rsid w:val="00C4495D"/>
    <w:rsid w:val="00C44E1E"/>
    <w:rsid w:val="00C45600"/>
    <w:rsid w:val="00C47BA2"/>
    <w:rsid w:val="00C5063D"/>
    <w:rsid w:val="00C50945"/>
    <w:rsid w:val="00C51818"/>
    <w:rsid w:val="00C51CCE"/>
    <w:rsid w:val="00C52610"/>
    <w:rsid w:val="00C52C11"/>
    <w:rsid w:val="00C535AD"/>
    <w:rsid w:val="00C53B08"/>
    <w:rsid w:val="00C54CEB"/>
    <w:rsid w:val="00C55515"/>
    <w:rsid w:val="00C55B2D"/>
    <w:rsid w:val="00C56010"/>
    <w:rsid w:val="00C56EAF"/>
    <w:rsid w:val="00C576EB"/>
    <w:rsid w:val="00C579E2"/>
    <w:rsid w:val="00C57FF4"/>
    <w:rsid w:val="00C6014B"/>
    <w:rsid w:val="00C62A23"/>
    <w:rsid w:val="00C638A3"/>
    <w:rsid w:val="00C639BB"/>
    <w:rsid w:val="00C63F41"/>
    <w:rsid w:val="00C6453C"/>
    <w:rsid w:val="00C64F3E"/>
    <w:rsid w:val="00C654A7"/>
    <w:rsid w:val="00C656FF"/>
    <w:rsid w:val="00C65DFD"/>
    <w:rsid w:val="00C661D7"/>
    <w:rsid w:val="00C665B7"/>
    <w:rsid w:val="00C66781"/>
    <w:rsid w:val="00C66CF3"/>
    <w:rsid w:val="00C66EFA"/>
    <w:rsid w:val="00C6768F"/>
    <w:rsid w:val="00C676DF"/>
    <w:rsid w:val="00C6777C"/>
    <w:rsid w:val="00C677DE"/>
    <w:rsid w:val="00C67858"/>
    <w:rsid w:val="00C70A8C"/>
    <w:rsid w:val="00C70D4F"/>
    <w:rsid w:val="00C7237D"/>
    <w:rsid w:val="00C72D5D"/>
    <w:rsid w:val="00C73E61"/>
    <w:rsid w:val="00C741B7"/>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3274"/>
    <w:rsid w:val="00C838C2"/>
    <w:rsid w:val="00C83FBE"/>
    <w:rsid w:val="00C841C6"/>
    <w:rsid w:val="00C843C4"/>
    <w:rsid w:val="00C8442A"/>
    <w:rsid w:val="00C84FFD"/>
    <w:rsid w:val="00C85096"/>
    <w:rsid w:val="00C8565C"/>
    <w:rsid w:val="00C85768"/>
    <w:rsid w:val="00C858DC"/>
    <w:rsid w:val="00C85909"/>
    <w:rsid w:val="00C86348"/>
    <w:rsid w:val="00C866C9"/>
    <w:rsid w:val="00C86A58"/>
    <w:rsid w:val="00C870B2"/>
    <w:rsid w:val="00C875E9"/>
    <w:rsid w:val="00C87647"/>
    <w:rsid w:val="00C87E37"/>
    <w:rsid w:val="00C90199"/>
    <w:rsid w:val="00C9050C"/>
    <w:rsid w:val="00C90C80"/>
    <w:rsid w:val="00C91785"/>
    <w:rsid w:val="00C924E4"/>
    <w:rsid w:val="00C93069"/>
    <w:rsid w:val="00C93DB2"/>
    <w:rsid w:val="00C94CA7"/>
    <w:rsid w:val="00C95229"/>
    <w:rsid w:val="00C96F33"/>
    <w:rsid w:val="00C97B1C"/>
    <w:rsid w:val="00CA0AA7"/>
    <w:rsid w:val="00CA1F9D"/>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A57"/>
    <w:rsid w:val="00CC2C46"/>
    <w:rsid w:val="00CC54A6"/>
    <w:rsid w:val="00CC5646"/>
    <w:rsid w:val="00CC64FB"/>
    <w:rsid w:val="00CC734B"/>
    <w:rsid w:val="00CC79C5"/>
    <w:rsid w:val="00CD0B9A"/>
    <w:rsid w:val="00CD16E1"/>
    <w:rsid w:val="00CD1828"/>
    <w:rsid w:val="00CD19C4"/>
    <w:rsid w:val="00CD1F12"/>
    <w:rsid w:val="00CD20AA"/>
    <w:rsid w:val="00CD25D9"/>
    <w:rsid w:val="00CD30F9"/>
    <w:rsid w:val="00CD4B60"/>
    <w:rsid w:val="00CD6CD9"/>
    <w:rsid w:val="00CD6F3C"/>
    <w:rsid w:val="00CD73F3"/>
    <w:rsid w:val="00CD75D2"/>
    <w:rsid w:val="00CD77F5"/>
    <w:rsid w:val="00CE0C2E"/>
    <w:rsid w:val="00CE0D3F"/>
    <w:rsid w:val="00CE1372"/>
    <w:rsid w:val="00CE3433"/>
    <w:rsid w:val="00CE36A5"/>
    <w:rsid w:val="00CE3814"/>
    <w:rsid w:val="00CE3A73"/>
    <w:rsid w:val="00CE47DF"/>
    <w:rsid w:val="00CE4BE2"/>
    <w:rsid w:val="00CE5019"/>
    <w:rsid w:val="00CE50F4"/>
    <w:rsid w:val="00CE5465"/>
    <w:rsid w:val="00CE57B6"/>
    <w:rsid w:val="00CE5935"/>
    <w:rsid w:val="00CE6208"/>
    <w:rsid w:val="00CE666A"/>
    <w:rsid w:val="00CE66AC"/>
    <w:rsid w:val="00CE7536"/>
    <w:rsid w:val="00CE7971"/>
    <w:rsid w:val="00CF0190"/>
    <w:rsid w:val="00CF028C"/>
    <w:rsid w:val="00CF0389"/>
    <w:rsid w:val="00CF20BD"/>
    <w:rsid w:val="00CF248C"/>
    <w:rsid w:val="00CF25AB"/>
    <w:rsid w:val="00CF329E"/>
    <w:rsid w:val="00CF3C44"/>
    <w:rsid w:val="00CF3D9F"/>
    <w:rsid w:val="00CF3EEF"/>
    <w:rsid w:val="00CF4283"/>
    <w:rsid w:val="00CF5889"/>
    <w:rsid w:val="00CF58F5"/>
    <w:rsid w:val="00CF5AFB"/>
    <w:rsid w:val="00CF5BDE"/>
    <w:rsid w:val="00CF60E2"/>
    <w:rsid w:val="00CF78E3"/>
    <w:rsid w:val="00D00292"/>
    <w:rsid w:val="00D011A7"/>
    <w:rsid w:val="00D01B9F"/>
    <w:rsid w:val="00D02771"/>
    <w:rsid w:val="00D02C8D"/>
    <w:rsid w:val="00D0344F"/>
    <w:rsid w:val="00D045BB"/>
    <w:rsid w:val="00D0531E"/>
    <w:rsid w:val="00D056E2"/>
    <w:rsid w:val="00D06F43"/>
    <w:rsid w:val="00D070A9"/>
    <w:rsid w:val="00D072D7"/>
    <w:rsid w:val="00D077DC"/>
    <w:rsid w:val="00D07F7B"/>
    <w:rsid w:val="00D102B0"/>
    <w:rsid w:val="00D10569"/>
    <w:rsid w:val="00D10EE1"/>
    <w:rsid w:val="00D10EF2"/>
    <w:rsid w:val="00D113A6"/>
    <w:rsid w:val="00D12C8A"/>
    <w:rsid w:val="00D134DF"/>
    <w:rsid w:val="00D13A0D"/>
    <w:rsid w:val="00D13B1D"/>
    <w:rsid w:val="00D161CE"/>
    <w:rsid w:val="00D163F7"/>
    <w:rsid w:val="00D16AFA"/>
    <w:rsid w:val="00D17626"/>
    <w:rsid w:val="00D17BF2"/>
    <w:rsid w:val="00D2043E"/>
    <w:rsid w:val="00D20503"/>
    <w:rsid w:val="00D20603"/>
    <w:rsid w:val="00D2087E"/>
    <w:rsid w:val="00D212EA"/>
    <w:rsid w:val="00D215F5"/>
    <w:rsid w:val="00D21755"/>
    <w:rsid w:val="00D22536"/>
    <w:rsid w:val="00D230F1"/>
    <w:rsid w:val="00D23483"/>
    <w:rsid w:val="00D25049"/>
    <w:rsid w:val="00D25129"/>
    <w:rsid w:val="00D25C0E"/>
    <w:rsid w:val="00D265A0"/>
    <w:rsid w:val="00D2674C"/>
    <w:rsid w:val="00D27191"/>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D74"/>
    <w:rsid w:val="00D34EED"/>
    <w:rsid w:val="00D3525E"/>
    <w:rsid w:val="00D35D75"/>
    <w:rsid w:val="00D36F29"/>
    <w:rsid w:val="00D37F0F"/>
    <w:rsid w:val="00D401DD"/>
    <w:rsid w:val="00D40FFD"/>
    <w:rsid w:val="00D4136E"/>
    <w:rsid w:val="00D41378"/>
    <w:rsid w:val="00D41B02"/>
    <w:rsid w:val="00D4226D"/>
    <w:rsid w:val="00D42695"/>
    <w:rsid w:val="00D4389B"/>
    <w:rsid w:val="00D43EB7"/>
    <w:rsid w:val="00D444EA"/>
    <w:rsid w:val="00D4633D"/>
    <w:rsid w:val="00D46369"/>
    <w:rsid w:val="00D47F4A"/>
    <w:rsid w:val="00D50D71"/>
    <w:rsid w:val="00D5150B"/>
    <w:rsid w:val="00D5187B"/>
    <w:rsid w:val="00D53257"/>
    <w:rsid w:val="00D5409B"/>
    <w:rsid w:val="00D54162"/>
    <w:rsid w:val="00D5578C"/>
    <w:rsid w:val="00D5623A"/>
    <w:rsid w:val="00D56266"/>
    <w:rsid w:val="00D5633A"/>
    <w:rsid w:val="00D60B09"/>
    <w:rsid w:val="00D6298D"/>
    <w:rsid w:val="00D62C8D"/>
    <w:rsid w:val="00D62CA9"/>
    <w:rsid w:val="00D64043"/>
    <w:rsid w:val="00D645C0"/>
    <w:rsid w:val="00D64BC9"/>
    <w:rsid w:val="00D65BBF"/>
    <w:rsid w:val="00D6604E"/>
    <w:rsid w:val="00D66BC9"/>
    <w:rsid w:val="00D70F4D"/>
    <w:rsid w:val="00D719E6"/>
    <w:rsid w:val="00D7265C"/>
    <w:rsid w:val="00D72831"/>
    <w:rsid w:val="00D7368B"/>
    <w:rsid w:val="00D75356"/>
    <w:rsid w:val="00D75530"/>
    <w:rsid w:val="00D75B52"/>
    <w:rsid w:val="00D75C66"/>
    <w:rsid w:val="00D75E8C"/>
    <w:rsid w:val="00D76047"/>
    <w:rsid w:val="00D76178"/>
    <w:rsid w:val="00D77466"/>
    <w:rsid w:val="00D7751B"/>
    <w:rsid w:val="00D77677"/>
    <w:rsid w:val="00D77856"/>
    <w:rsid w:val="00D80A3F"/>
    <w:rsid w:val="00D82C47"/>
    <w:rsid w:val="00D82E70"/>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5E8F"/>
    <w:rsid w:val="00D965E5"/>
    <w:rsid w:val="00D968F1"/>
    <w:rsid w:val="00D97D60"/>
    <w:rsid w:val="00DA05A9"/>
    <w:rsid w:val="00DA10B5"/>
    <w:rsid w:val="00DA1A45"/>
    <w:rsid w:val="00DA1E9D"/>
    <w:rsid w:val="00DA20B7"/>
    <w:rsid w:val="00DA2480"/>
    <w:rsid w:val="00DA2B1B"/>
    <w:rsid w:val="00DA495B"/>
    <w:rsid w:val="00DA4A08"/>
    <w:rsid w:val="00DA57EC"/>
    <w:rsid w:val="00DA5FBF"/>
    <w:rsid w:val="00DA6056"/>
    <w:rsid w:val="00DA68DE"/>
    <w:rsid w:val="00DA6EC8"/>
    <w:rsid w:val="00DA77AC"/>
    <w:rsid w:val="00DA7D1B"/>
    <w:rsid w:val="00DB03AD"/>
    <w:rsid w:val="00DB0C4A"/>
    <w:rsid w:val="00DB25E4"/>
    <w:rsid w:val="00DB332E"/>
    <w:rsid w:val="00DB332F"/>
    <w:rsid w:val="00DB342B"/>
    <w:rsid w:val="00DB34F1"/>
    <w:rsid w:val="00DB40AA"/>
    <w:rsid w:val="00DB4ED8"/>
    <w:rsid w:val="00DB5250"/>
    <w:rsid w:val="00DB5AD7"/>
    <w:rsid w:val="00DB5C77"/>
    <w:rsid w:val="00DB5D95"/>
    <w:rsid w:val="00DB7088"/>
    <w:rsid w:val="00DB7353"/>
    <w:rsid w:val="00DB735B"/>
    <w:rsid w:val="00DB77E4"/>
    <w:rsid w:val="00DC1674"/>
    <w:rsid w:val="00DC2A99"/>
    <w:rsid w:val="00DC3165"/>
    <w:rsid w:val="00DC4259"/>
    <w:rsid w:val="00DC4282"/>
    <w:rsid w:val="00DC43FD"/>
    <w:rsid w:val="00DC455B"/>
    <w:rsid w:val="00DC46D8"/>
    <w:rsid w:val="00DC55C5"/>
    <w:rsid w:val="00DC56A5"/>
    <w:rsid w:val="00DC5746"/>
    <w:rsid w:val="00DC6273"/>
    <w:rsid w:val="00DC6F0B"/>
    <w:rsid w:val="00DC7603"/>
    <w:rsid w:val="00DD005D"/>
    <w:rsid w:val="00DD098F"/>
    <w:rsid w:val="00DD1FA2"/>
    <w:rsid w:val="00DD372C"/>
    <w:rsid w:val="00DD3855"/>
    <w:rsid w:val="00DD3F79"/>
    <w:rsid w:val="00DD4943"/>
    <w:rsid w:val="00DD4A0A"/>
    <w:rsid w:val="00DD4ADF"/>
    <w:rsid w:val="00DD51FE"/>
    <w:rsid w:val="00DD5342"/>
    <w:rsid w:val="00DD5C63"/>
    <w:rsid w:val="00DD64FA"/>
    <w:rsid w:val="00DD6E70"/>
    <w:rsid w:val="00DD7006"/>
    <w:rsid w:val="00DE02F4"/>
    <w:rsid w:val="00DE0F07"/>
    <w:rsid w:val="00DE2246"/>
    <w:rsid w:val="00DE261D"/>
    <w:rsid w:val="00DE2BEF"/>
    <w:rsid w:val="00DE2CCD"/>
    <w:rsid w:val="00DE2DB6"/>
    <w:rsid w:val="00DE3022"/>
    <w:rsid w:val="00DE3398"/>
    <w:rsid w:val="00DE3E22"/>
    <w:rsid w:val="00DE6288"/>
    <w:rsid w:val="00DE629D"/>
    <w:rsid w:val="00DE6888"/>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50B6"/>
    <w:rsid w:val="00DF5205"/>
    <w:rsid w:val="00DF5FD7"/>
    <w:rsid w:val="00DF67D8"/>
    <w:rsid w:val="00E00683"/>
    <w:rsid w:val="00E0116F"/>
    <w:rsid w:val="00E016F5"/>
    <w:rsid w:val="00E01DCE"/>
    <w:rsid w:val="00E02687"/>
    <w:rsid w:val="00E04BB9"/>
    <w:rsid w:val="00E12002"/>
    <w:rsid w:val="00E1284B"/>
    <w:rsid w:val="00E130C4"/>
    <w:rsid w:val="00E13FFF"/>
    <w:rsid w:val="00E1400D"/>
    <w:rsid w:val="00E143CC"/>
    <w:rsid w:val="00E1493A"/>
    <w:rsid w:val="00E14969"/>
    <w:rsid w:val="00E15423"/>
    <w:rsid w:val="00E15A58"/>
    <w:rsid w:val="00E15D5F"/>
    <w:rsid w:val="00E161FA"/>
    <w:rsid w:val="00E1792A"/>
    <w:rsid w:val="00E2061B"/>
    <w:rsid w:val="00E21743"/>
    <w:rsid w:val="00E219F5"/>
    <w:rsid w:val="00E21D78"/>
    <w:rsid w:val="00E23337"/>
    <w:rsid w:val="00E237FB"/>
    <w:rsid w:val="00E24214"/>
    <w:rsid w:val="00E24516"/>
    <w:rsid w:val="00E24BAE"/>
    <w:rsid w:val="00E24C2E"/>
    <w:rsid w:val="00E25D8D"/>
    <w:rsid w:val="00E25DDA"/>
    <w:rsid w:val="00E26264"/>
    <w:rsid w:val="00E27A84"/>
    <w:rsid w:val="00E30425"/>
    <w:rsid w:val="00E30CA0"/>
    <w:rsid w:val="00E31745"/>
    <w:rsid w:val="00E31A79"/>
    <w:rsid w:val="00E32EFE"/>
    <w:rsid w:val="00E340D8"/>
    <w:rsid w:val="00E34825"/>
    <w:rsid w:val="00E34AA3"/>
    <w:rsid w:val="00E354D2"/>
    <w:rsid w:val="00E3642E"/>
    <w:rsid w:val="00E36647"/>
    <w:rsid w:val="00E40FE9"/>
    <w:rsid w:val="00E411AB"/>
    <w:rsid w:val="00E41FD2"/>
    <w:rsid w:val="00E42561"/>
    <w:rsid w:val="00E42985"/>
    <w:rsid w:val="00E42A79"/>
    <w:rsid w:val="00E4386F"/>
    <w:rsid w:val="00E443A8"/>
    <w:rsid w:val="00E444F6"/>
    <w:rsid w:val="00E44C15"/>
    <w:rsid w:val="00E459A4"/>
    <w:rsid w:val="00E5198B"/>
    <w:rsid w:val="00E541A8"/>
    <w:rsid w:val="00E546A5"/>
    <w:rsid w:val="00E54FBF"/>
    <w:rsid w:val="00E554EE"/>
    <w:rsid w:val="00E55576"/>
    <w:rsid w:val="00E56305"/>
    <w:rsid w:val="00E5781B"/>
    <w:rsid w:val="00E57A89"/>
    <w:rsid w:val="00E607DC"/>
    <w:rsid w:val="00E60A08"/>
    <w:rsid w:val="00E61737"/>
    <w:rsid w:val="00E63699"/>
    <w:rsid w:val="00E639F8"/>
    <w:rsid w:val="00E63D93"/>
    <w:rsid w:val="00E6503C"/>
    <w:rsid w:val="00E651FB"/>
    <w:rsid w:val="00E65376"/>
    <w:rsid w:val="00E658D5"/>
    <w:rsid w:val="00E65CF8"/>
    <w:rsid w:val="00E666C9"/>
    <w:rsid w:val="00E67160"/>
    <w:rsid w:val="00E700EF"/>
    <w:rsid w:val="00E7036D"/>
    <w:rsid w:val="00E703B5"/>
    <w:rsid w:val="00E71961"/>
    <w:rsid w:val="00E72065"/>
    <w:rsid w:val="00E7206A"/>
    <w:rsid w:val="00E72432"/>
    <w:rsid w:val="00E72AB1"/>
    <w:rsid w:val="00E73025"/>
    <w:rsid w:val="00E73B41"/>
    <w:rsid w:val="00E73C55"/>
    <w:rsid w:val="00E740D7"/>
    <w:rsid w:val="00E746AC"/>
    <w:rsid w:val="00E75FA4"/>
    <w:rsid w:val="00E76D55"/>
    <w:rsid w:val="00E8052F"/>
    <w:rsid w:val="00E80857"/>
    <w:rsid w:val="00E80C15"/>
    <w:rsid w:val="00E82158"/>
    <w:rsid w:val="00E8361B"/>
    <w:rsid w:val="00E83775"/>
    <w:rsid w:val="00E83841"/>
    <w:rsid w:val="00E83B76"/>
    <w:rsid w:val="00E84447"/>
    <w:rsid w:val="00E857B6"/>
    <w:rsid w:val="00E85C51"/>
    <w:rsid w:val="00E86234"/>
    <w:rsid w:val="00E86384"/>
    <w:rsid w:val="00E868FA"/>
    <w:rsid w:val="00E86F4F"/>
    <w:rsid w:val="00E87355"/>
    <w:rsid w:val="00E87A4F"/>
    <w:rsid w:val="00E9012A"/>
    <w:rsid w:val="00E910DB"/>
    <w:rsid w:val="00E9184C"/>
    <w:rsid w:val="00E923C1"/>
    <w:rsid w:val="00E926C5"/>
    <w:rsid w:val="00E93601"/>
    <w:rsid w:val="00E93786"/>
    <w:rsid w:val="00E94590"/>
    <w:rsid w:val="00E94CF0"/>
    <w:rsid w:val="00E94DA8"/>
    <w:rsid w:val="00E95327"/>
    <w:rsid w:val="00E966E8"/>
    <w:rsid w:val="00E97116"/>
    <w:rsid w:val="00E9794C"/>
    <w:rsid w:val="00E97B87"/>
    <w:rsid w:val="00E97C89"/>
    <w:rsid w:val="00EA0B3D"/>
    <w:rsid w:val="00EA123F"/>
    <w:rsid w:val="00EA1A7E"/>
    <w:rsid w:val="00EA2B6D"/>
    <w:rsid w:val="00EA2E0F"/>
    <w:rsid w:val="00EA410C"/>
    <w:rsid w:val="00EA5562"/>
    <w:rsid w:val="00EA7365"/>
    <w:rsid w:val="00EA7869"/>
    <w:rsid w:val="00EA7F38"/>
    <w:rsid w:val="00EB0C46"/>
    <w:rsid w:val="00EB109A"/>
    <w:rsid w:val="00EB1CE4"/>
    <w:rsid w:val="00EB28CD"/>
    <w:rsid w:val="00EB32F8"/>
    <w:rsid w:val="00EB3B41"/>
    <w:rsid w:val="00EB4B78"/>
    <w:rsid w:val="00EB4D52"/>
    <w:rsid w:val="00EB6565"/>
    <w:rsid w:val="00EB6912"/>
    <w:rsid w:val="00EB71E5"/>
    <w:rsid w:val="00EB77CA"/>
    <w:rsid w:val="00EB7C7B"/>
    <w:rsid w:val="00EC0297"/>
    <w:rsid w:val="00EC07A6"/>
    <w:rsid w:val="00EC0960"/>
    <w:rsid w:val="00EC102A"/>
    <w:rsid w:val="00EC1651"/>
    <w:rsid w:val="00EC1FC6"/>
    <w:rsid w:val="00EC24D9"/>
    <w:rsid w:val="00EC2585"/>
    <w:rsid w:val="00EC2BB3"/>
    <w:rsid w:val="00EC378E"/>
    <w:rsid w:val="00EC3FB9"/>
    <w:rsid w:val="00EC4143"/>
    <w:rsid w:val="00EC46E3"/>
    <w:rsid w:val="00EC47A3"/>
    <w:rsid w:val="00EC5468"/>
    <w:rsid w:val="00EC6397"/>
    <w:rsid w:val="00EC696A"/>
    <w:rsid w:val="00EC792D"/>
    <w:rsid w:val="00ED0F25"/>
    <w:rsid w:val="00ED198D"/>
    <w:rsid w:val="00ED2E72"/>
    <w:rsid w:val="00ED4689"/>
    <w:rsid w:val="00ED4984"/>
    <w:rsid w:val="00ED4E6A"/>
    <w:rsid w:val="00ED5046"/>
    <w:rsid w:val="00ED50B3"/>
    <w:rsid w:val="00ED570D"/>
    <w:rsid w:val="00ED5D35"/>
    <w:rsid w:val="00ED6343"/>
    <w:rsid w:val="00ED63AB"/>
    <w:rsid w:val="00ED661A"/>
    <w:rsid w:val="00ED6AEC"/>
    <w:rsid w:val="00ED78BB"/>
    <w:rsid w:val="00ED7EEF"/>
    <w:rsid w:val="00EE056E"/>
    <w:rsid w:val="00EE0576"/>
    <w:rsid w:val="00EE08DA"/>
    <w:rsid w:val="00EE1895"/>
    <w:rsid w:val="00EE1D03"/>
    <w:rsid w:val="00EE202E"/>
    <w:rsid w:val="00EE2185"/>
    <w:rsid w:val="00EE219C"/>
    <w:rsid w:val="00EE21F4"/>
    <w:rsid w:val="00EE36FE"/>
    <w:rsid w:val="00EE3D01"/>
    <w:rsid w:val="00EE3EC1"/>
    <w:rsid w:val="00EE3ED7"/>
    <w:rsid w:val="00EE473C"/>
    <w:rsid w:val="00EE4E87"/>
    <w:rsid w:val="00EE5041"/>
    <w:rsid w:val="00EE58F1"/>
    <w:rsid w:val="00EE6752"/>
    <w:rsid w:val="00EE693D"/>
    <w:rsid w:val="00EE733B"/>
    <w:rsid w:val="00EF1082"/>
    <w:rsid w:val="00EF1AF7"/>
    <w:rsid w:val="00EF2048"/>
    <w:rsid w:val="00EF23A6"/>
    <w:rsid w:val="00EF260F"/>
    <w:rsid w:val="00EF28FB"/>
    <w:rsid w:val="00EF376A"/>
    <w:rsid w:val="00EF3978"/>
    <w:rsid w:val="00EF423F"/>
    <w:rsid w:val="00EF4B3A"/>
    <w:rsid w:val="00EF6344"/>
    <w:rsid w:val="00EF6351"/>
    <w:rsid w:val="00EF767C"/>
    <w:rsid w:val="00F00241"/>
    <w:rsid w:val="00F0028D"/>
    <w:rsid w:val="00F00621"/>
    <w:rsid w:val="00F010F3"/>
    <w:rsid w:val="00F016B7"/>
    <w:rsid w:val="00F01930"/>
    <w:rsid w:val="00F03C84"/>
    <w:rsid w:val="00F03EC3"/>
    <w:rsid w:val="00F04AE3"/>
    <w:rsid w:val="00F051EC"/>
    <w:rsid w:val="00F056FF"/>
    <w:rsid w:val="00F06546"/>
    <w:rsid w:val="00F073CE"/>
    <w:rsid w:val="00F0793A"/>
    <w:rsid w:val="00F07DDD"/>
    <w:rsid w:val="00F07E7B"/>
    <w:rsid w:val="00F10EEF"/>
    <w:rsid w:val="00F120A3"/>
    <w:rsid w:val="00F120EF"/>
    <w:rsid w:val="00F122A4"/>
    <w:rsid w:val="00F13681"/>
    <w:rsid w:val="00F13B33"/>
    <w:rsid w:val="00F14063"/>
    <w:rsid w:val="00F146AA"/>
    <w:rsid w:val="00F146BF"/>
    <w:rsid w:val="00F1517D"/>
    <w:rsid w:val="00F16514"/>
    <w:rsid w:val="00F167B6"/>
    <w:rsid w:val="00F167C2"/>
    <w:rsid w:val="00F16B79"/>
    <w:rsid w:val="00F20261"/>
    <w:rsid w:val="00F204FF"/>
    <w:rsid w:val="00F21971"/>
    <w:rsid w:val="00F2268E"/>
    <w:rsid w:val="00F2278B"/>
    <w:rsid w:val="00F233AA"/>
    <w:rsid w:val="00F236FF"/>
    <w:rsid w:val="00F23E44"/>
    <w:rsid w:val="00F262A4"/>
    <w:rsid w:val="00F26534"/>
    <w:rsid w:val="00F267D8"/>
    <w:rsid w:val="00F278D0"/>
    <w:rsid w:val="00F27FB4"/>
    <w:rsid w:val="00F304A3"/>
    <w:rsid w:val="00F3091A"/>
    <w:rsid w:val="00F31058"/>
    <w:rsid w:val="00F31064"/>
    <w:rsid w:val="00F31C49"/>
    <w:rsid w:val="00F31FA6"/>
    <w:rsid w:val="00F3262D"/>
    <w:rsid w:val="00F3333D"/>
    <w:rsid w:val="00F33EE5"/>
    <w:rsid w:val="00F33F5C"/>
    <w:rsid w:val="00F33FFF"/>
    <w:rsid w:val="00F3492F"/>
    <w:rsid w:val="00F34C66"/>
    <w:rsid w:val="00F34C8B"/>
    <w:rsid w:val="00F34E61"/>
    <w:rsid w:val="00F35160"/>
    <w:rsid w:val="00F3526C"/>
    <w:rsid w:val="00F354B3"/>
    <w:rsid w:val="00F3596A"/>
    <w:rsid w:val="00F35A8E"/>
    <w:rsid w:val="00F36249"/>
    <w:rsid w:val="00F37091"/>
    <w:rsid w:val="00F3721C"/>
    <w:rsid w:val="00F372CA"/>
    <w:rsid w:val="00F40FBD"/>
    <w:rsid w:val="00F42417"/>
    <w:rsid w:val="00F42843"/>
    <w:rsid w:val="00F43669"/>
    <w:rsid w:val="00F43DE6"/>
    <w:rsid w:val="00F43EF4"/>
    <w:rsid w:val="00F4442A"/>
    <w:rsid w:val="00F4530F"/>
    <w:rsid w:val="00F45BA8"/>
    <w:rsid w:val="00F45C41"/>
    <w:rsid w:val="00F466EB"/>
    <w:rsid w:val="00F46883"/>
    <w:rsid w:val="00F46BC1"/>
    <w:rsid w:val="00F507A5"/>
    <w:rsid w:val="00F50F7C"/>
    <w:rsid w:val="00F51F33"/>
    <w:rsid w:val="00F52330"/>
    <w:rsid w:val="00F52333"/>
    <w:rsid w:val="00F52AD1"/>
    <w:rsid w:val="00F5374E"/>
    <w:rsid w:val="00F53A36"/>
    <w:rsid w:val="00F54156"/>
    <w:rsid w:val="00F54252"/>
    <w:rsid w:val="00F5483B"/>
    <w:rsid w:val="00F54F23"/>
    <w:rsid w:val="00F55205"/>
    <w:rsid w:val="00F5557B"/>
    <w:rsid w:val="00F56181"/>
    <w:rsid w:val="00F5632E"/>
    <w:rsid w:val="00F56A40"/>
    <w:rsid w:val="00F56B84"/>
    <w:rsid w:val="00F60623"/>
    <w:rsid w:val="00F609B5"/>
    <w:rsid w:val="00F60E93"/>
    <w:rsid w:val="00F613CB"/>
    <w:rsid w:val="00F61BB4"/>
    <w:rsid w:val="00F620BD"/>
    <w:rsid w:val="00F624C5"/>
    <w:rsid w:val="00F62D80"/>
    <w:rsid w:val="00F63FEF"/>
    <w:rsid w:val="00F645BD"/>
    <w:rsid w:val="00F6465C"/>
    <w:rsid w:val="00F648CB"/>
    <w:rsid w:val="00F65409"/>
    <w:rsid w:val="00F6588E"/>
    <w:rsid w:val="00F66F8B"/>
    <w:rsid w:val="00F6710A"/>
    <w:rsid w:val="00F672BB"/>
    <w:rsid w:val="00F674B2"/>
    <w:rsid w:val="00F67707"/>
    <w:rsid w:val="00F70030"/>
    <w:rsid w:val="00F70E8E"/>
    <w:rsid w:val="00F71557"/>
    <w:rsid w:val="00F72255"/>
    <w:rsid w:val="00F7339F"/>
    <w:rsid w:val="00F74357"/>
    <w:rsid w:val="00F74A3C"/>
    <w:rsid w:val="00F74D1B"/>
    <w:rsid w:val="00F75C0C"/>
    <w:rsid w:val="00F76994"/>
    <w:rsid w:val="00F77E54"/>
    <w:rsid w:val="00F77E9E"/>
    <w:rsid w:val="00F810BB"/>
    <w:rsid w:val="00F811B3"/>
    <w:rsid w:val="00F81486"/>
    <w:rsid w:val="00F82C8B"/>
    <w:rsid w:val="00F82E97"/>
    <w:rsid w:val="00F83715"/>
    <w:rsid w:val="00F83CCA"/>
    <w:rsid w:val="00F84668"/>
    <w:rsid w:val="00F846C6"/>
    <w:rsid w:val="00F8474F"/>
    <w:rsid w:val="00F84A3A"/>
    <w:rsid w:val="00F854F1"/>
    <w:rsid w:val="00F85B24"/>
    <w:rsid w:val="00F86CF9"/>
    <w:rsid w:val="00F87178"/>
    <w:rsid w:val="00F87A3B"/>
    <w:rsid w:val="00F901A2"/>
    <w:rsid w:val="00F902BB"/>
    <w:rsid w:val="00F9091F"/>
    <w:rsid w:val="00F90C01"/>
    <w:rsid w:val="00F91165"/>
    <w:rsid w:val="00F91316"/>
    <w:rsid w:val="00F914A4"/>
    <w:rsid w:val="00F91C0A"/>
    <w:rsid w:val="00F9211F"/>
    <w:rsid w:val="00F93198"/>
    <w:rsid w:val="00F937EA"/>
    <w:rsid w:val="00F93F0B"/>
    <w:rsid w:val="00F93F38"/>
    <w:rsid w:val="00F95B6B"/>
    <w:rsid w:val="00F9701F"/>
    <w:rsid w:val="00F976BB"/>
    <w:rsid w:val="00F97B96"/>
    <w:rsid w:val="00FA027B"/>
    <w:rsid w:val="00FA0316"/>
    <w:rsid w:val="00FA0583"/>
    <w:rsid w:val="00FA0988"/>
    <w:rsid w:val="00FA100D"/>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6A7"/>
    <w:rsid w:val="00FB3D0A"/>
    <w:rsid w:val="00FB40B0"/>
    <w:rsid w:val="00FB472A"/>
    <w:rsid w:val="00FB4D8C"/>
    <w:rsid w:val="00FB4DE7"/>
    <w:rsid w:val="00FB532C"/>
    <w:rsid w:val="00FB5645"/>
    <w:rsid w:val="00FB6495"/>
    <w:rsid w:val="00FB68B1"/>
    <w:rsid w:val="00FB79D3"/>
    <w:rsid w:val="00FB7D02"/>
    <w:rsid w:val="00FB7D4C"/>
    <w:rsid w:val="00FC063C"/>
    <w:rsid w:val="00FC2674"/>
    <w:rsid w:val="00FC3100"/>
    <w:rsid w:val="00FC441B"/>
    <w:rsid w:val="00FC6C96"/>
    <w:rsid w:val="00FC6FF2"/>
    <w:rsid w:val="00FC7696"/>
    <w:rsid w:val="00FD17B3"/>
    <w:rsid w:val="00FD237B"/>
    <w:rsid w:val="00FD2A5C"/>
    <w:rsid w:val="00FD2F68"/>
    <w:rsid w:val="00FD311B"/>
    <w:rsid w:val="00FD376D"/>
    <w:rsid w:val="00FD37CD"/>
    <w:rsid w:val="00FD48D4"/>
    <w:rsid w:val="00FD4C16"/>
    <w:rsid w:val="00FD5443"/>
    <w:rsid w:val="00FD670D"/>
    <w:rsid w:val="00FD6CC8"/>
    <w:rsid w:val="00FD7287"/>
    <w:rsid w:val="00FE0215"/>
    <w:rsid w:val="00FE061F"/>
    <w:rsid w:val="00FE1E0B"/>
    <w:rsid w:val="00FE2A88"/>
    <w:rsid w:val="00FE3007"/>
    <w:rsid w:val="00FE30DA"/>
    <w:rsid w:val="00FE43FA"/>
    <w:rsid w:val="00FE5B6E"/>
    <w:rsid w:val="00FE6959"/>
    <w:rsid w:val="00FE72B2"/>
    <w:rsid w:val="00FE7BA8"/>
    <w:rsid w:val="00FF047A"/>
    <w:rsid w:val="00FF075C"/>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9FC"/>
    <w:rsid w:val="00FF772C"/>
    <w:rsid w:val="00FF7A48"/>
    <w:rsid w:val="00FF7C0E"/>
    <w:rsid w:val="00FF7E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1E2A98"/>
    <w:pPr>
      <w:keepNext/>
      <w:jc w:val="center"/>
      <w:outlineLvl w:val="0"/>
    </w:pPr>
    <w:rPr>
      <w:rFonts w:eastAsia="Times New Roman"/>
      <w:b/>
      <w:bCs/>
      <w:szCs w:val="24"/>
      <w:lang w:val="x-none" w:eastAsia="x-none"/>
    </w:rPr>
  </w:style>
  <w:style w:type="paragraph" w:styleId="Cmsor2">
    <w:name w:val="heading 2"/>
    <w:basedOn w:val="Norml"/>
    <w:next w:val="Norml"/>
    <w:link w:val="Cmsor2Char"/>
    <w:autoRedefine/>
    <w:qFormat/>
    <w:rsid w:val="00924ABB"/>
    <w:pPr>
      <w:keepNext/>
      <w:spacing w:before="240" w:after="12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AA0329"/>
    <w:pPr>
      <w:keepNext/>
      <w:spacing w:before="120" w:after="240"/>
      <w:ind w:right="-91"/>
      <w:outlineLvl w:val="2"/>
    </w:pPr>
    <w:rPr>
      <w:rFonts w:eastAsia="Times New Roman"/>
      <w:b/>
      <w:bCs/>
      <w:szCs w:val="26"/>
      <w:lang w:val="x-none" w:eastAsia="x-none"/>
    </w:rPr>
  </w:style>
  <w:style w:type="paragraph" w:styleId="Cmsor4">
    <w:name w:val="heading 4"/>
    <w:basedOn w:val="Norml"/>
    <w:next w:val="Norml"/>
    <w:link w:val="Cmsor4Char"/>
    <w:qFormat/>
    <w:rsid w:val="005A78AB"/>
    <w:pPr>
      <w:keepNext/>
      <w:spacing w:before="240" w:after="60"/>
      <w:jc w:val="left"/>
      <w:outlineLvl w:val="3"/>
    </w:pPr>
    <w:rPr>
      <w:rFonts w:eastAsia="Times New Roman"/>
      <w:b/>
      <w:bCs/>
      <w:sz w:val="28"/>
      <w:szCs w:val="28"/>
      <w:lang w:val="x-none" w:eastAsia="x-none"/>
    </w:rPr>
  </w:style>
  <w:style w:type="paragraph" w:styleId="Cmsor5">
    <w:name w:val="heading 5"/>
    <w:basedOn w:val="Norml"/>
    <w:next w:val="Norml"/>
    <w:link w:val="Cmsor5Char"/>
    <w:qFormat/>
    <w:rsid w:val="005A78AB"/>
    <w:pPr>
      <w:spacing w:before="240" w:after="60"/>
      <w:jc w:val="left"/>
      <w:outlineLvl w:val="4"/>
    </w:pPr>
    <w:rPr>
      <w:rFonts w:eastAsia="Times New Roman"/>
      <w:b/>
      <w:bCs/>
      <w:i/>
      <w:iCs/>
      <w:sz w:val="26"/>
      <w:szCs w:val="26"/>
      <w:lang w:val="x-none" w:eastAsia="x-none"/>
    </w:rPr>
  </w:style>
  <w:style w:type="paragraph" w:styleId="Cmsor7">
    <w:name w:val="heading 7"/>
    <w:basedOn w:val="Norml"/>
    <w:next w:val="Norml"/>
    <w:link w:val="Cmsor7Char"/>
    <w:qFormat/>
    <w:rsid w:val="005A78AB"/>
    <w:pPr>
      <w:spacing w:before="240" w:after="60"/>
      <w:jc w:val="left"/>
      <w:outlineLvl w:val="6"/>
    </w:pPr>
    <w:rPr>
      <w:rFonts w:eastAsia="Times New Roman"/>
      <w:szCs w:val="24"/>
      <w:lang w:val="x-none" w:eastAsia="x-none"/>
    </w:rPr>
  </w:style>
  <w:style w:type="paragraph" w:styleId="Cmsor9">
    <w:name w:val="heading 9"/>
    <w:basedOn w:val="Norml"/>
    <w:next w:val="Norml"/>
    <w:link w:val="Cmsor9Char"/>
    <w:qFormat/>
    <w:rsid w:val="005A78AB"/>
    <w:p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E2A98"/>
    <w:rPr>
      <w:rFonts w:ascii="Arial" w:eastAsia="Times New Roman" w:hAnsi="Arial"/>
      <w:b/>
      <w:bCs/>
      <w:szCs w:val="24"/>
      <w:lang w:val="x-none" w:eastAsia="x-none"/>
    </w:rPr>
  </w:style>
  <w:style w:type="character" w:customStyle="1" w:styleId="Cmsor2Char">
    <w:name w:val="Címsor 2 Char"/>
    <w:link w:val="Cmsor2"/>
    <w:rsid w:val="00924ABB"/>
    <w:rPr>
      <w:rFonts w:ascii="Arial" w:eastAsia="Times New Roman" w:hAnsi="Arial"/>
      <w:b/>
      <w:bCs/>
      <w:iCs/>
      <w:szCs w:val="28"/>
      <w:lang w:val="x-none" w:eastAsia="x-none"/>
    </w:rPr>
  </w:style>
  <w:style w:type="character" w:customStyle="1" w:styleId="Cmsor3Char">
    <w:name w:val="Címsor 3 Char"/>
    <w:link w:val="Cmsor3"/>
    <w:rsid w:val="00AA0329"/>
    <w:rPr>
      <w:rFonts w:ascii="Arial" w:eastAsia="Times New Roman" w:hAnsi="Arial"/>
      <w:b/>
      <w:bCs/>
      <w:szCs w:val="26"/>
      <w:lang w:val="x-none" w:eastAsia="x-none"/>
    </w:rPr>
  </w:style>
  <w:style w:type="character" w:customStyle="1" w:styleId="Cmsor4Char">
    <w:name w:val="Címsor 4 Char"/>
    <w:link w:val="Cmsor4"/>
    <w:rsid w:val="005A78AB"/>
    <w:rPr>
      <w:rFonts w:ascii="Times New Roman" w:eastAsia="Times New Roman" w:hAnsi="Times New Roman"/>
      <w:b/>
      <w:bCs/>
      <w:sz w:val="28"/>
      <w:szCs w:val="28"/>
    </w:rPr>
  </w:style>
  <w:style w:type="character" w:customStyle="1" w:styleId="Cmsor5Char">
    <w:name w:val="Címsor 5 Char"/>
    <w:link w:val="Cmsor5"/>
    <w:rsid w:val="005A78AB"/>
    <w:rPr>
      <w:rFonts w:ascii="Times New Roman" w:eastAsia="Times New Roman" w:hAnsi="Times New Roman"/>
      <w:b/>
      <w:bCs/>
      <w:i/>
      <w:iCs/>
      <w:sz w:val="26"/>
      <w:szCs w:val="26"/>
    </w:rPr>
  </w:style>
  <w:style w:type="character" w:customStyle="1" w:styleId="Cmsor7Char">
    <w:name w:val="Címsor 7 Char"/>
    <w:link w:val="Cmsor7"/>
    <w:rsid w:val="005A78AB"/>
    <w:rPr>
      <w:rFonts w:ascii="Times New Roman" w:eastAsia="Times New Roman" w:hAnsi="Times New Roman"/>
      <w:sz w:val="24"/>
      <w:szCs w:val="24"/>
    </w:rPr>
  </w:style>
  <w:style w:type="character" w:customStyle="1" w:styleId="Cmsor9Char">
    <w:name w:val="Címsor 9 Char"/>
    <w:link w:val="Cmsor9"/>
    <w:rsid w:val="005A78AB"/>
    <w:rPr>
      <w:rFonts w:ascii="Arial" w:eastAsia="Times New Roman" w:hAnsi="Arial" w:cs="Arial"/>
      <w:sz w:val="22"/>
      <w:szCs w:val="22"/>
    </w:rPr>
  </w:style>
  <w:style w:type="paragraph" w:styleId="Listaszerbekezds">
    <w:name w:val="List Paragraph"/>
    <w:aliases w:val="lista_2"/>
    <w:basedOn w:val="Norml"/>
    <w:link w:val="ListaszerbekezdsChar"/>
    <w:uiPriority w:val="4"/>
    <w:qFormat/>
    <w:rsid w:val="00F204FF"/>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semiHidden/>
    <w:unhideWhenUsed/>
    <w:rsid w:val="00DA68DE"/>
    <w:rPr>
      <w:rFonts w:ascii="Tahoma" w:hAnsi="Tahoma"/>
      <w:sz w:val="16"/>
      <w:szCs w:val="16"/>
      <w:lang w:val="x-none"/>
    </w:rPr>
  </w:style>
  <w:style w:type="character" w:customStyle="1" w:styleId="BuborkszvegChar">
    <w:name w:val="Buborékszöveg Char"/>
    <w:link w:val="Buborkszveg"/>
    <w:semiHidden/>
    <w:rsid w:val="00DA68DE"/>
    <w:rPr>
      <w:rFonts w:ascii="Tahoma" w:hAnsi="Tahoma" w:cs="Tahoma"/>
      <w:sz w:val="16"/>
      <w:szCs w:val="16"/>
      <w:lang w:eastAsia="en-US"/>
    </w:rPr>
  </w:style>
  <w:style w:type="table" w:styleId="Rcsostblzat">
    <w:name w:val="Table Grid"/>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5A78AB"/>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Times New Roman" w:eastAsia="Times New Roman" w:hAnsi="Times New Roman"/>
      <w:sz w:val="24"/>
      <w:szCs w:val="24"/>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5A78AB"/>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Times New Roman" w:eastAsia="Times New Roman" w:hAnsi="Times New Roman"/>
      <w:color w:val="000000"/>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qFormat/>
    <w:rsid w:val="000C6C3D"/>
    <w:pPr>
      <w:spacing w:before="360" w:after="360"/>
      <w:jc w:val="center"/>
    </w:pPr>
    <w:rPr>
      <w:rFonts w:eastAsia="Times New Roman"/>
      <w:b/>
      <w:snapToGrid w:val="0"/>
      <w:szCs w:val="24"/>
      <w:lang w:val="x-none" w:eastAsia="x-none"/>
    </w:rPr>
  </w:style>
  <w:style w:type="character" w:customStyle="1" w:styleId="CmChar">
    <w:name w:val="Cím Char"/>
    <w:link w:val="Cm"/>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5A78AB"/>
    <w:rPr>
      <w:b/>
      <w:bCs/>
    </w:rPr>
  </w:style>
  <w:style w:type="character" w:styleId="Hiperhivatkozs">
    <w:name w:val="Hyperlink"/>
    <w:uiPriority w:val="99"/>
    <w:rsid w:val="005A78AB"/>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5A78AB"/>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Times New Roman" w:eastAsia="Times New Roman" w:hAnsi="Times New Roman"/>
      <w:sz w:val="24"/>
      <w:szCs w:val="24"/>
    </w:rPr>
  </w:style>
  <w:style w:type="paragraph" w:styleId="Nincstrkz">
    <w:name w:val="No Spacing"/>
    <w:qFormat/>
    <w:rsid w:val="005A78AB"/>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semiHidden/>
    <w:unhideWhenUsed/>
    <w:qFormat/>
    <w:rsid w:val="00747EAF"/>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rsid w:val="00747EAF"/>
    <w:pPr>
      <w:ind w:left="480"/>
    </w:pPr>
  </w:style>
  <w:style w:type="paragraph" w:styleId="TJ1">
    <w:name w:val="toc 1"/>
    <w:basedOn w:val="Norml"/>
    <w:next w:val="Norml"/>
    <w:autoRedefine/>
    <w:uiPriority w:val="39"/>
    <w:unhideWhenUsed/>
    <w:rsid w:val="00747EAF"/>
  </w:style>
  <w:style w:type="character" w:styleId="Mrltotthiperhivatkozs">
    <w:name w:val="FollowedHyperlink"/>
    <w:uiPriority w:val="99"/>
    <w:semiHidden/>
    <w:unhideWhenUsed/>
    <w:rsid w:val="007A2B85"/>
    <w:rPr>
      <w:color w:val="800080"/>
      <w:u w:val="single"/>
    </w:rPr>
  </w:style>
  <w:style w:type="character" w:customStyle="1" w:styleId="ListaszerbekezdsChar">
    <w:name w:val="Listaszerű bekezdés Char"/>
    <w:aliases w:val="lista_2 Char"/>
    <w:link w:val="Listaszerbekezds"/>
    <w:uiPriority w:val="4"/>
    <w:rsid w:val="009636EE"/>
    <w:rPr>
      <w:rFonts w:ascii="Times New Roman" w:hAnsi="Times New Roman"/>
      <w:sz w:val="24"/>
      <w:szCs w:val="22"/>
      <w:lang w:eastAsia="en-US"/>
    </w:rPr>
  </w:style>
  <w:style w:type="paragraph" w:customStyle="1" w:styleId="Listaszerbekezds3szint">
    <w:name w:val="Listaszerű bekezdés 3. szint"/>
    <w:basedOn w:val="Listaszerbekezds"/>
    <w:uiPriority w:val="4"/>
    <w:qFormat/>
    <w:rsid w:val="009636EE"/>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433D29"/>
    <w:pPr>
      <w:numPr>
        <w:numId w:val="18"/>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19"/>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Times New Roman" w:eastAsia="Times New Roman" w:hAnsi="Times New Roman"/>
      <w:sz w:val="24"/>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 w:val="24"/>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ma.europa.eu/sites/default/files/library/esma35-43-1135_notice_of_pi_decisions_on_cfds_and_binary_options_hu.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naservice.com/isinlookup/login"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data.europa.eu/data/datasets/financial-instruments-reference-data-system?locale=hu" TargetMode="External"/><Relationship Id="rId4" Type="http://schemas.openxmlformats.org/officeDocument/2006/relationships/settings" Target="settings.xml"/><Relationship Id="rId9" Type="http://schemas.openxmlformats.org/officeDocument/2006/relationships/hyperlink" Target="https://registers.esma.europa.eu/publication/searchRegister?core=esma_registers_mifid_shsexs"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D37F-8436-4B56-BB7D-8039790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56</Pages>
  <Words>26309</Words>
  <Characters>181537</Characters>
  <Application>Microsoft Office Word</Application>
  <DocSecurity>0</DocSecurity>
  <Lines>1512</Lines>
  <Paragraphs>414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Pénzügyi Szervezetek Állami Felügyelete</Company>
  <LinksUpToDate>false</LinksUpToDate>
  <CharactersWithSpaces>207432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Németh Pál Dr.</cp:lastModifiedBy>
  <cp:revision>5</cp:revision>
  <cp:lastPrinted>2019-07-10T07:00:00Z</cp:lastPrinted>
  <dcterms:created xsi:type="dcterms:W3CDTF">2024-07-18T15:47:00Z</dcterms:created>
  <dcterms:modified xsi:type="dcterms:W3CDTF">2024-08-05T06:58:00Z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ies>
</file>